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885b" w14:paraId="c05885b" w:rsidRDefault="00573012" w:rsidP="00573012" w:rsidR="00573012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21.</w:t>
      </w:r>
    </w:p>
    <w:p w:rsidRDefault="00573012" w:rsidP="00573012" w:rsidR="00573012" w:rsidRPr="00655B39">
      <w:pPr>
        <w:jc w:val="center"/>
        <w:rPr>
          <w:rFonts w:hAnsi="Times New Roman" w:ascii="Times New Roman"/>
          <w:b/>
          <w:sz w:val="24"/>
        </w:rPr>
      </w:pPr>
      <w:r w:rsidRPr="001D7793">
        <w:rPr>
          <w:rFonts w:hAnsi="Times New Roman" w:ascii="Times New Roman"/>
          <w:b/>
          <w:sz w:val="24"/>
        </w:rPr>
        <w:t xml:space="preserve">IZVJEŠĆE </w:t>
      </w:r>
      <w:r w:rsidRPr="00BC2DB2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STANJU STEČAJNE MASE U RAZDOBLJU DO </w:t>
      </w:r>
      <w:r w:rsidR="000A5214">
        <w:rPr>
          <w:rFonts w:hAnsi="Times New Roman" w:ascii="Times New Roman"/>
          <w:b/>
          <w:sz w:val="24"/>
        </w:rPr>
        <w:t>1</w:t>
      </w:r>
      <w:r w:rsidR="00B00956">
        <w:rPr>
          <w:rFonts w:hAnsi="Times New Roman" w:ascii="Times New Roman"/>
          <w:b/>
          <w:sz w:val="24"/>
        </w:rPr>
        <w:t>5</w:t>
      </w:r>
      <w:r w:rsidR="00646394">
        <w:rPr>
          <w:rFonts w:hAnsi="Times New Roman" w:ascii="Times New Roman"/>
          <w:b/>
          <w:sz w:val="24"/>
        </w:rPr>
        <w:t xml:space="preserve">. </w:t>
      </w:r>
      <w:r w:rsidR="00B00956">
        <w:rPr>
          <w:rFonts w:hAnsi="Times New Roman" w:ascii="Times New Roman"/>
          <w:b/>
          <w:sz w:val="24"/>
        </w:rPr>
        <w:t>0</w:t>
      </w:r>
      <w:r w:rsidR="00646394">
        <w:rPr>
          <w:rFonts w:hAnsi="Times New Roman" w:ascii="Times New Roman"/>
          <w:b/>
          <w:sz w:val="24"/>
        </w:rPr>
        <w:t>1. 201</w:t>
      </w:r>
      <w:r w:rsidR="00B00956">
        <w:rPr>
          <w:rFonts w:hAnsi="Times New Roman" w:ascii="Times New Roman"/>
          <w:b/>
          <w:sz w:val="24"/>
        </w:rPr>
        <w:t>9</w:t>
      </w:r>
      <w:r w:rsidR="00646394">
        <w:rPr>
          <w:rFonts w:hAnsi="Times New Roman" w:ascii="Times New Roman"/>
          <w:b/>
          <w:sz w:val="24"/>
        </w:rPr>
        <w:t>.g.</w:t>
      </w:r>
    </w:p>
    <w:p w:rsidRDefault="00573012" w:rsidP="00573012" w:rsidR="00573012" w:rsidRPr="003726DD">
      <w:pPr>
        <w:jc w:val="center"/>
        <w:rPr>
          <w:rFonts w:hAnsi="Times New Roman" w:ascii="Times New Roman"/>
          <w:b/>
          <w:sz w:val="24"/>
        </w:rPr>
      </w:pPr>
    </w:p>
    <w:p w:rsidRDefault="00573012" w:rsidP="00573012" w:rsidR="00573012" w:rsidRPr="00BC2DB2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Nadležni trgovački sud</w:t>
      </w:r>
      <w:r w:rsidR="00EB6619">
        <w:rPr>
          <w:rFonts w:hAnsi="Times New Roman" w:ascii="Times New Roman"/>
          <w:sz w:val="24"/>
          <w:szCs w:val="24"/>
          <w:lang w:val="pl-PL"/>
        </w:rPr>
        <w:t>: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46394" w:rsidRPr="00EB6619">
        <w:rPr>
          <w:rFonts w:hAnsi="Times New Roman" w:ascii="Times New Roman"/>
          <w:b/>
          <w:sz w:val="24"/>
          <w:szCs w:val="24"/>
          <w:lang w:val="pl-PL"/>
        </w:rPr>
        <w:t>Trgovački sud u Zagrebu</w:t>
      </w:r>
    </w:p>
    <w:p w:rsidRDefault="00573012" w:rsidP="00573012" w:rsidR="00573012" w:rsidRPr="00106F85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06F85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Poslovni broj spisa </w:t>
      </w:r>
      <w:r w:rsidR="00646394" w:rsidRPr="00106F85">
        <w:rPr>
          <w:rFonts w:hAnsi="Times New Roman" w:ascii="Times New Roman"/>
          <w:b/>
          <w:sz w:val="24"/>
          <w:szCs w:val="24"/>
          <w:u w:val="single"/>
          <w:lang w:val="pl-PL"/>
        </w:rPr>
        <w:t>St-</w:t>
      </w:r>
      <w:r w:rsidR="00B00956">
        <w:rPr>
          <w:rFonts w:hAnsi="Times New Roman" w:ascii="Times New Roman"/>
          <w:b/>
          <w:sz w:val="24"/>
          <w:szCs w:val="24"/>
          <w:u w:val="single"/>
          <w:lang w:val="pl-PL"/>
        </w:rPr>
        <w:t>4</w:t>
      </w:r>
      <w:r w:rsidR="00646394" w:rsidRPr="00106F85">
        <w:rPr>
          <w:rFonts w:hAnsi="Times New Roman" w:ascii="Times New Roman"/>
          <w:b/>
          <w:sz w:val="24"/>
          <w:szCs w:val="24"/>
          <w:u w:val="single"/>
          <w:lang w:val="pl-PL"/>
        </w:rPr>
        <w:t>/201</w:t>
      </w:r>
      <w:r w:rsidR="00B00956">
        <w:rPr>
          <w:rFonts w:hAnsi="Times New Roman" w:ascii="Times New Roman"/>
          <w:b/>
          <w:sz w:val="24"/>
          <w:szCs w:val="24"/>
          <w:u w:val="single"/>
          <w:lang w:val="pl-PL"/>
        </w:rPr>
        <w:t>0</w:t>
      </w:r>
    </w:p>
    <w:p w:rsidRDefault="00573012" w:rsidP="00573012" w:rsidR="00573012" w:rsidRPr="00646394">
      <w:pPr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sjedište)</w:t>
      </w:r>
      <w:r w:rsidR="00646394">
        <w:rPr>
          <w:rFonts w:hAnsi="Times New Roman" w:ascii="Times New Roman"/>
          <w:sz w:val="24"/>
          <w:szCs w:val="24"/>
          <w:lang w:val="pl-PL"/>
        </w:rPr>
        <w:t>:</w:t>
      </w:r>
    </w:p>
    <w:p w:rsidRDefault="00646394" w:rsidP="00573012" w:rsidR="00646394" w:rsidRPr="00646394">
      <w:pPr>
        <w:rPr>
          <w:rFonts w:hAnsi="Times New Roman" w:ascii="Times New Roman"/>
          <w:b/>
          <w:sz w:val="24"/>
          <w:szCs w:val="24"/>
          <w:lang w:val="pl-PL"/>
        </w:rPr>
      </w:pPr>
      <w:r w:rsidRPr="00646394">
        <w:rPr>
          <w:rFonts w:hAnsi="Times New Roman" w:ascii="Times New Roman"/>
          <w:b/>
          <w:sz w:val="24"/>
          <w:szCs w:val="24"/>
          <w:lang w:val="pl-PL"/>
        </w:rPr>
        <w:t xml:space="preserve">STEČAJNA MASA IZA </w:t>
      </w:r>
      <w:r w:rsidR="00B00956">
        <w:rPr>
          <w:rFonts w:hAnsi="Times New Roman" w:ascii="Times New Roman"/>
          <w:b/>
          <w:sz w:val="24"/>
          <w:szCs w:val="24"/>
          <w:lang w:val="pl-PL"/>
        </w:rPr>
        <w:t>ALFA-ADRIA</w:t>
      </w:r>
      <w:r w:rsidRPr="00646394">
        <w:rPr>
          <w:rFonts w:hAnsi="Times New Roman" w:ascii="Times New Roman"/>
          <w:b/>
          <w:sz w:val="24"/>
          <w:szCs w:val="24"/>
          <w:lang w:val="pl-PL"/>
        </w:rPr>
        <w:t xml:space="preserve"> d.o.o. u stečaju</w:t>
      </w:r>
    </w:p>
    <w:p w:rsidRDefault="00646394" w:rsidP="00573012" w:rsidR="00573012" w:rsidRPr="00EB6619">
      <w:pPr>
        <w:rPr>
          <w:rFonts w:hAnsi="Times New Roman" w:ascii="Times New Roman"/>
          <w:b/>
          <w:sz w:val="24"/>
          <w:szCs w:val="24"/>
          <w:lang w:val="pl-PL"/>
        </w:rPr>
      </w:pPr>
      <w:r w:rsidRPr="00EB6619">
        <w:rPr>
          <w:rFonts w:hAnsi="Times New Roman" w:ascii="Times New Roman"/>
          <w:b/>
          <w:sz w:val="24"/>
          <w:szCs w:val="24"/>
          <w:lang w:val="pl-PL"/>
        </w:rPr>
        <w:t xml:space="preserve">OIB: </w:t>
      </w:r>
      <w:r w:rsidR="00B00956">
        <w:rPr>
          <w:rFonts w:hAnsi="Times New Roman" w:ascii="Times New Roman"/>
          <w:b/>
          <w:sz w:val="24"/>
          <w:szCs w:val="24"/>
          <w:lang w:val="pl-PL"/>
        </w:rPr>
        <w:t>89475444155</w:t>
      </w:r>
      <w:r w:rsidRPr="00EB6619">
        <w:rPr>
          <w:rFonts w:hAnsi="Times New Roman" w:ascii="Times New Roman"/>
          <w:b/>
          <w:sz w:val="24"/>
          <w:szCs w:val="24"/>
          <w:lang w:val="pl-PL"/>
        </w:rPr>
        <w:t xml:space="preserve">, ZAGREB, </w:t>
      </w:r>
      <w:r w:rsidR="000A5214">
        <w:rPr>
          <w:rFonts w:hAnsi="Times New Roman" w:ascii="Times New Roman"/>
          <w:b/>
          <w:sz w:val="24"/>
          <w:szCs w:val="24"/>
          <w:lang w:val="pl-PL"/>
        </w:rPr>
        <w:t>Pavla Hatza 3</w:t>
      </w:r>
    </w:p>
    <w:p w:rsidRDefault="00573012" w:rsidP="00573012" w:rsidR="00573012">
      <w:pPr>
        <w:pStyle w:val="NoSpacing"/>
        <w:rPr>
          <w:rFonts w:hAnsi="Times New Roman" w:ascii="Times New Roman"/>
          <w:b/>
          <w:sz w:val="24"/>
          <w:szCs w:val="24"/>
        </w:rPr>
      </w:pPr>
    </w:p>
    <w:p w:rsidRDefault="00EB6619" w:rsidP="00573012" w:rsidR="00EB6619" w:rsidRPr="00BC2DB2">
      <w:pPr>
        <w:pStyle w:val="NoSpacing"/>
        <w:rPr>
          <w:rFonts w:hAnsi="Times New Roman" w:ascii="Times New Roman"/>
          <w:b/>
          <w:sz w:val="24"/>
          <w:szCs w:val="24"/>
        </w:rPr>
      </w:pPr>
    </w:p>
    <w:p w:rsidRDefault="00573012" w:rsidP="00573012" w:rsidR="00573012" w:rsidRPr="00BC2DB2">
      <w:pPr>
        <w:pStyle w:val="NoSpacing"/>
        <w:jc w:val="both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>I. STANJE STEČAJNE MASE NAKON ZAVRŠNOG ROČIŠTA, ODNOSNO ZAKLJUČENJA STEČAJNOG</w:t>
      </w:r>
      <w:r>
        <w:rPr>
          <w:rFonts w:hAnsi="Times New Roman" w:ascii="Times New Roman"/>
          <w:sz w:val="24"/>
          <w:szCs w:val="24"/>
        </w:rPr>
        <w:t>A</w:t>
      </w:r>
      <w:r w:rsidRPr="00BC2DB2">
        <w:rPr>
          <w:rFonts w:hAnsi="Times New Roman" w:ascii="Times New Roman"/>
          <w:sz w:val="24"/>
          <w:szCs w:val="24"/>
        </w:rPr>
        <w:t xml:space="preserve"> POSTUPKA</w:t>
      </w:r>
    </w:p>
    <w:p w:rsidRDefault="00573012" w:rsidP="00573012" w:rsidR="00573012">
      <w:pPr>
        <w:pStyle w:val="NoSpacing"/>
        <w:jc w:val="both"/>
        <w:rPr>
          <w:rFonts w:hAnsi="Times New Roman" w:ascii="Times New Roman"/>
          <w:sz w:val="24"/>
          <w:szCs w:val="24"/>
          <w:u w:val="single"/>
        </w:rPr>
      </w:pPr>
      <w:r w:rsidRPr="00FE0DE3">
        <w:rPr>
          <w:rFonts w:hAnsi="Times New Roman" w:ascii="Times New Roman"/>
          <w:sz w:val="24"/>
          <w:szCs w:val="24"/>
          <w:u w:val="single"/>
        </w:rPr>
        <w:t>Navesti koje su pretpostavke iz članka 289. Stečajnog zakona ispunjene, o kojoj se stečajnoj masi radi i kolika je njena vrijednost</w:t>
      </w:r>
      <w:r w:rsidR="00646394" w:rsidRPr="00FE0DE3">
        <w:rPr>
          <w:rFonts w:hAnsi="Times New Roman" w:ascii="Times New Roman"/>
          <w:sz w:val="24"/>
          <w:szCs w:val="24"/>
          <w:u w:val="single"/>
        </w:rPr>
        <w:t>:</w:t>
      </w:r>
    </w:p>
    <w:p w:rsidRDefault="00EB6619" w:rsidP="00573012" w:rsidR="00EB6619" w:rsidRPr="00FE0DE3">
      <w:pPr>
        <w:pStyle w:val="NoSpacing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646394" w:rsidP="000B14D8" w:rsidR="001777B3">
      <w:pPr>
        <w:pStyle w:val="NoSpacing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stečajnog suca St-</w:t>
      </w:r>
      <w:r w:rsidR="009A0ABA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>/1</w:t>
      </w:r>
      <w:r w:rsidR="009A0ABA">
        <w:rPr>
          <w:rFonts w:hAnsi="Times New Roman" w:ascii="Times New Roman"/>
          <w:sz w:val="24"/>
          <w:szCs w:val="24"/>
        </w:rPr>
        <w:t>0</w:t>
      </w:r>
      <w:r>
        <w:rPr>
          <w:rFonts w:hAnsi="Times New Roman" w:ascii="Times New Roman"/>
          <w:sz w:val="24"/>
          <w:szCs w:val="24"/>
        </w:rPr>
        <w:t xml:space="preserve"> od </w:t>
      </w:r>
      <w:r w:rsidR="009A0ABA">
        <w:rPr>
          <w:rFonts w:hAnsi="Times New Roman" w:ascii="Times New Roman"/>
          <w:sz w:val="24"/>
          <w:szCs w:val="24"/>
        </w:rPr>
        <w:t>07</w:t>
      </w:r>
      <w:r>
        <w:rPr>
          <w:rFonts w:hAnsi="Times New Roman" w:ascii="Times New Roman"/>
          <w:sz w:val="24"/>
          <w:szCs w:val="24"/>
        </w:rPr>
        <w:t xml:space="preserve">. </w:t>
      </w:r>
      <w:r w:rsidR="009A0ABA">
        <w:rPr>
          <w:rFonts w:hAnsi="Times New Roman" w:ascii="Times New Roman"/>
          <w:sz w:val="24"/>
          <w:szCs w:val="24"/>
        </w:rPr>
        <w:t>srpnja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9A0ABA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.g., temeljem prijedloga i izvješća ste</w:t>
      </w:r>
      <w:r w:rsidR="002D4062">
        <w:rPr>
          <w:rFonts w:hAnsi="Times New Roman" w:ascii="Times New Roman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</w:rPr>
        <w:t>ajnog upravitelja</w:t>
      </w:r>
      <w:r w:rsidR="000B757B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FE0DE3">
        <w:rPr>
          <w:rFonts w:hAnsi="Times New Roman" w:ascii="Times New Roman"/>
          <w:sz w:val="24"/>
          <w:szCs w:val="24"/>
        </w:rPr>
        <w:t xml:space="preserve">određen je </w:t>
      </w:r>
      <w:r w:rsidR="000A5214">
        <w:rPr>
          <w:rFonts w:hAnsi="Times New Roman" w:ascii="Times New Roman"/>
          <w:sz w:val="24"/>
          <w:szCs w:val="24"/>
        </w:rPr>
        <w:t xml:space="preserve">upis stečajne mase iza </w:t>
      </w:r>
      <w:r w:rsidR="009A0ABA">
        <w:rPr>
          <w:rFonts w:hAnsi="Times New Roman" w:ascii="Times New Roman"/>
          <w:sz w:val="24"/>
          <w:szCs w:val="24"/>
        </w:rPr>
        <w:t>ALFA-ADRIA</w:t>
      </w:r>
      <w:r w:rsidR="000A5214">
        <w:rPr>
          <w:rFonts w:hAnsi="Times New Roman" w:ascii="Times New Roman"/>
          <w:sz w:val="24"/>
          <w:szCs w:val="24"/>
        </w:rPr>
        <w:t xml:space="preserve"> d.o.o. u stečaju Zagreb u sudski registar, radi naplate potraživanja</w:t>
      </w:r>
      <w:r w:rsidR="001777B3">
        <w:rPr>
          <w:rFonts w:hAnsi="Times New Roman" w:ascii="Times New Roman"/>
          <w:sz w:val="24"/>
          <w:szCs w:val="24"/>
        </w:rPr>
        <w:t>.</w:t>
      </w:r>
      <w:r w:rsidR="000A5214">
        <w:rPr>
          <w:rFonts w:hAnsi="Times New Roman" w:ascii="Times New Roman"/>
          <w:sz w:val="24"/>
          <w:szCs w:val="24"/>
        </w:rPr>
        <w:t xml:space="preserve"> Upis stečajne mase u ovosudni registar proveden je rješenjem Tt-1</w:t>
      </w:r>
      <w:r w:rsidR="001777B3">
        <w:rPr>
          <w:rFonts w:hAnsi="Times New Roman" w:ascii="Times New Roman"/>
          <w:sz w:val="24"/>
          <w:szCs w:val="24"/>
        </w:rPr>
        <w:t>7</w:t>
      </w:r>
      <w:r w:rsidR="000A5214">
        <w:rPr>
          <w:rFonts w:hAnsi="Times New Roman" w:ascii="Times New Roman"/>
          <w:sz w:val="24"/>
          <w:szCs w:val="24"/>
        </w:rPr>
        <w:t>/</w:t>
      </w:r>
      <w:r w:rsidR="001777B3">
        <w:rPr>
          <w:rFonts w:hAnsi="Times New Roman" w:ascii="Times New Roman"/>
          <w:sz w:val="24"/>
          <w:szCs w:val="24"/>
        </w:rPr>
        <w:t>28206</w:t>
      </w:r>
      <w:r w:rsidR="000A5214">
        <w:rPr>
          <w:rFonts w:hAnsi="Times New Roman" w:ascii="Times New Roman"/>
          <w:sz w:val="24"/>
          <w:szCs w:val="24"/>
        </w:rPr>
        <w:t xml:space="preserve"> od </w:t>
      </w:r>
      <w:r w:rsidR="001777B3">
        <w:rPr>
          <w:rFonts w:hAnsi="Times New Roman" w:ascii="Times New Roman"/>
          <w:sz w:val="24"/>
          <w:szCs w:val="24"/>
        </w:rPr>
        <w:t>14</w:t>
      </w:r>
      <w:r w:rsidR="000A5214">
        <w:rPr>
          <w:rFonts w:hAnsi="Times New Roman" w:ascii="Times New Roman"/>
          <w:sz w:val="24"/>
          <w:szCs w:val="24"/>
        </w:rPr>
        <w:t xml:space="preserve">. </w:t>
      </w:r>
      <w:r w:rsidR="001777B3">
        <w:rPr>
          <w:rFonts w:hAnsi="Times New Roman" w:ascii="Times New Roman"/>
          <w:sz w:val="24"/>
          <w:szCs w:val="24"/>
        </w:rPr>
        <w:t>srpnja</w:t>
      </w:r>
      <w:r w:rsidR="000A5214">
        <w:rPr>
          <w:rFonts w:hAnsi="Times New Roman" w:ascii="Times New Roman"/>
          <w:sz w:val="24"/>
          <w:szCs w:val="24"/>
        </w:rPr>
        <w:t xml:space="preserve"> 201</w:t>
      </w:r>
      <w:r w:rsidR="001777B3">
        <w:rPr>
          <w:rFonts w:hAnsi="Times New Roman" w:ascii="Times New Roman"/>
          <w:sz w:val="24"/>
          <w:szCs w:val="24"/>
        </w:rPr>
        <w:t>7</w:t>
      </w:r>
      <w:r w:rsidR="000A5214">
        <w:rPr>
          <w:rFonts w:hAnsi="Times New Roman" w:ascii="Times New Roman"/>
          <w:sz w:val="24"/>
          <w:szCs w:val="24"/>
        </w:rPr>
        <w:t xml:space="preserve">.g., a porezna uprava dodijelila je stečajnoj masi novi OIB: </w:t>
      </w:r>
      <w:r w:rsidR="001777B3">
        <w:rPr>
          <w:rFonts w:hAnsi="Times New Roman" w:ascii="Times New Roman"/>
          <w:sz w:val="24"/>
          <w:szCs w:val="24"/>
        </w:rPr>
        <w:t>89475444155</w:t>
      </w:r>
      <w:r w:rsidR="005538E3">
        <w:rPr>
          <w:rFonts w:hAnsi="Times New Roman" w:ascii="Times New Roman"/>
          <w:sz w:val="24"/>
          <w:szCs w:val="24"/>
        </w:rPr>
        <w:t xml:space="preserve">. U Hrvatskoj poštanskoj banci d.d. Zagreb otvoren je </w:t>
      </w:r>
      <w:r w:rsidR="000B757B">
        <w:rPr>
          <w:rFonts w:hAnsi="Times New Roman" w:ascii="Times New Roman"/>
          <w:sz w:val="24"/>
          <w:szCs w:val="24"/>
        </w:rPr>
        <w:t xml:space="preserve">07.05.2018.g. </w:t>
      </w:r>
      <w:r w:rsidR="005538E3">
        <w:rPr>
          <w:rFonts w:hAnsi="Times New Roman" w:ascii="Times New Roman"/>
          <w:sz w:val="24"/>
          <w:szCs w:val="24"/>
        </w:rPr>
        <w:t>račun stečajne mase IBAN: HR</w:t>
      </w:r>
      <w:r w:rsidR="001777B3">
        <w:rPr>
          <w:rFonts w:hAnsi="Times New Roman" w:ascii="Times New Roman"/>
          <w:sz w:val="24"/>
          <w:szCs w:val="24"/>
        </w:rPr>
        <w:t>29</w:t>
      </w:r>
      <w:r w:rsidR="005538E3">
        <w:rPr>
          <w:rFonts w:hAnsi="Times New Roman" w:ascii="Times New Roman"/>
          <w:sz w:val="24"/>
          <w:szCs w:val="24"/>
        </w:rPr>
        <w:t>2390001110103</w:t>
      </w:r>
      <w:r w:rsidR="001777B3">
        <w:rPr>
          <w:rFonts w:hAnsi="Times New Roman" w:ascii="Times New Roman"/>
          <w:sz w:val="24"/>
          <w:szCs w:val="24"/>
        </w:rPr>
        <w:t>8395.</w:t>
      </w:r>
      <w:r w:rsidR="005538E3">
        <w:rPr>
          <w:rFonts w:hAnsi="Times New Roman" w:ascii="Times New Roman"/>
          <w:sz w:val="24"/>
          <w:szCs w:val="24"/>
        </w:rPr>
        <w:t xml:space="preserve"> </w:t>
      </w:r>
      <w:r w:rsidR="001777B3">
        <w:rPr>
          <w:rFonts w:hAnsi="Times New Roman" w:ascii="Times New Roman"/>
          <w:sz w:val="24"/>
          <w:szCs w:val="24"/>
        </w:rPr>
        <w:t>Tijekom proteklog razdoblja d</w:t>
      </w:r>
      <w:r w:rsidR="005538E3">
        <w:rPr>
          <w:rFonts w:hAnsi="Times New Roman" w:ascii="Times New Roman"/>
          <w:sz w:val="24"/>
          <w:szCs w:val="24"/>
        </w:rPr>
        <w:t>o dana sastavljanja ovog izvješća na račun stečajne mase u postup</w:t>
      </w:r>
      <w:r w:rsidR="001777B3">
        <w:rPr>
          <w:rFonts w:hAnsi="Times New Roman" w:ascii="Times New Roman"/>
          <w:sz w:val="24"/>
          <w:szCs w:val="24"/>
        </w:rPr>
        <w:t>ku</w:t>
      </w:r>
      <w:r w:rsidR="005538E3">
        <w:rPr>
          <w:rFonts w:hAnsi="Times New Roman" w:ascii="Times New Roman"/>
          <w:sz w:val="24"/>
          <w:szCs w:val="24"/>
        </w:rPr>
        <w:t xml:space="preserve"> izravne naplate FINA prisilno je naplaćen</w:t>
      </w:r>
      <w:r w:rsidR="001777B3">
        <w:rPr>
          <w:rFonts w:hAnsi="Times New Roman" w:ascii="Times New Roman"/>
          <w:sz w:val="24"/>
          <w:szCs w:val="24"/>
        </w:rPr>
        <w:t xml:space="preserve"> iznos od</w:t>
      </w:r>
      <w:r w:rsidR="005538E3">
        <w:rPr>
          <w:rFonts w:hAnsi="Times New Roman" w:ascii="Times New Roman"/>
          <w:sz w:val="24"/>
          <w:szCs w:val="24"/>
        </w:rPr>
        <w:t xml:space="preserve"> ukupno 5</w:t>
      </w:r>
      <w:r w:rsidR="001777B3">
        <w:rPr>
          <w:rFonts w:hAnsi="Times New Roman" w:ascii="Times New Roman"/>
          <w:sz w:val="24"/>
          <w:szCs w:val="24"/>
        </w:rPr>
        <w:t>39.915,23 kn dana 02. siječnja 2019.g. temeljem</w:t>
      </w:r>
      <w:r w:rsidR="005538E3">
        <w:rPr>
          <w:rFonts w:hAnsi="Times New Roman" w:ascii="Times New Roman"/>
          <w:sz w:val="24"/>
          <w:szCs w:val="24"/>
        </w:rPr>
        <w:t xml:space="preserve"> </w:t>
      </w:r>
      <w:r w:rsidR="001777B3">
        <w:rPr>
          <w:rFonts w:hAnsi="Times New Roman" w:ascii="Times New Roman"/>
          <w:sz w:val="24"/>
          <w:szCs w:val="24"/>
        </w:rPr>
        <w:t xml:space="preserve">pravomoćne i ovršne presude P-134/11 Trgovačkog suda u Zagrebu. Označeni iznos sastoji se od parničnog troška kao glavničnog potraživanja u iznosu od 321.325,20 kn dok preostalih 218.589,63 kn </w:t>
      </w:r>
      <w:r w:rsidR="000B757B">
        <w:rPr>
          <w:rFonts w:hAnsi="Times New Roman" w:ascii="Times New Roman"/>
          <w:sz w:val="24"/>
          <w:szCs w:val="24"/>
        </w:rPr>
        <w:t xml:space="preserve">predstavlja </w:t>
      </w:r>
      <w:r w:rsidR="001777B3">
        <w:rPr>
          <w:rFonts w:hAnsi="Times New Roman" w:ascii="Times New Roman"/>
          <w:sz w:val="24"/>
          <w:szCs w:val="24"/>
        </w:rPr>
        <w:t>zakonsk</w:t>
      </w:r>
      <w:r w:rsidR="000B757B">
        <w:rPr>
          <w:rFonts w:hAnsi="Times New Roman" w:ascii="Times New Roman"/>
          <w:sz w:val="24"/>
          <w:szCs w:val="24"/>
        </w:rPr>
        <w:t>u</w:t>
      </w:r>
      <w:r w:rsidR="001777B3">
        <w:rPr>
          <w:rFonts w:hAnsi="Times New Roman" w:ascii="Times New Roman"/>
          <w:sz w:val="24"/>
          <w:szCs w:val="24"/>
        </w:rPr>
        <w:t xml:space="preserve"> zatezn</w:t>
      </w:r>
      <w:r w:rsidR="000B757B">
        <w:rPr>
          <w:rFonts w:hAnsi="Times New Roman" w:ascii="Times New Roman"/>
          <w:sz w:val="24"/>
          <w:szCs w:val="24"/>
        </w:rPr>
        <w:t>u</w:t>
      </w:r>
      <w:r w:rsidR="001777B3">
        <w:rPr>
          <w:rFonts w:hAnsi="Times New Roman" w:ascii="Times New Roman"/>
          <w:sz w:val="24"/>
          <w:szCs w:val="24"/>
        </w:rPr>
        <w:t xml:space="preserve"> kamat</w:t>
      </w:r>
      <w:r w:rsidR="000B757B">
        <w:rPr>
          <w:rFonts w:hAnsi="Times New Roman" w:ascii="Times New Roman"/>
          <w:sz w:val="24"/>
          <w:szCs w:val="24"/>
        </w:rPr>
        <w:t>u</w:t>
      </w:r>
      <w:r w:rsidR="001777B3">
        <w:rPr>
          <w:rFonts w:hAnsi="Times New Roman" w:ascii="Times New Roman"/>
          <w:sz w:val="24"/>
          <w:szCs w:val="24"/>
        </w:rPr>
        <w:t>.</w:t>
      </w:r>
    </w:p>
    <w:p w:rsidRDefault="001777B3" w:rsidP="000B14D8" w:rsidR="006A20F5">
      <w:pPr>
        <w:pStyle w:val="NoSpacing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841773">
        <w:rPr>
          <w:rFonts w:hAnsi="Times New Roman" w:ascii="Times New Roman"/>
          <w:sz w:val="24"/>
          <w:szCs w:val="24"/>
        </w:rPr>
        <w:t xml:space="preserve">tanje novčanih sredstava na računu stečajne mase na dan </w:t>
      </w:r>
      <w:r>
        <w:rPr>
          <w:rFonts w:hAnsi="Times New Roman" w:ascii="Times New Roman"/>
          <w:sz w:val="24"/>
          <w:szCs w:val="24"/>
        </w:rPr>
        <w:t>primitka zadnjeg izvatka br. 1/2019 od 02</w:t>
      </w:r>
      <w:r w:rsidR="0084177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0</w:t>
      </w:r>
      <w:r w:rsidR="00841773">
        <w:rPr>
          <w:rFonts w:hAnsi="Times New Roman" w:ascii="Times New Roman"/>
          <w:sz w:val="24"/>
          <w:szCs w:val="24"/>
        </w:rPr>
        <w:t>1.201</w:t>
      </w:r>
      <w:r>
        <w:rPr>
          <w:rFonts w:hAnsi="Times New Roman" w:ascii="Times New Roman"/>
          <w:sz w:val="24"/>
          <w:szCs w:val="24"/>
        </w:rPr>
        <w:t>9</w:t>
      </w:r>
      <w:r w:rsidR="00841773">
        <w:rPr>
          <w:rFonts w:hAnsi="Times New Roman" w:ascii="Times New Roman"/>
          <w:sz w:val="24"/>
          <w:szCs w:val="24"/>
        </w:rPr>
        <w:t xml:space="preserve">.g. iznosi </w:t>
      </w:r>
      <w:r>
        <w:rPr>
          <w:rFonts w:hAnsi="Times New Roman" w:ascii="Times New Roman"/>
          <w:sz w:val="24"/>
          <w:szCs w:val="24"/>
        </w:rPr>
        <w:t>5</w:t>
      </w:r>
      <w:r w:rsidR="006A20F5">
        <w:rPr>
          <w:rFonts w:hAnsi="Times New Roman" w:ascii="Times New Roman"/>
          <w:sz w:val="24"/>
          <w:szCs w:val="24"/>
        </w:rPr>
        <w:t>41</w:t>
      </w:r>
      <w:r w:rsidR="00FD6D57">
        <w:rPr>
          <w:rFonts w:hAnsi="Times New Roman" w:ascii="Times New Roman"/>
          <w:sz w:val="24"/>
          <w:szCs w:val="24"/>
        </w:rPr>
        <w:t>.6</w:t>
      </w:r>
      <w:r w:rsidR="006A20F5">
        <w:rPr>
          <w:rFonts w:hAnsi="Times New Roman" w:ascii="Times New Roman"/>
          <w:sz w:val="24"/>
          <w:szCs w:val="24"/>
        </w:rPr>
        <w:t>79</w:t>
      </w:r>
      <w:r w:rsidR="00FD6D57">
        <w:rPr>
          <w:rFonts w:hAnsi="Times New Roman" w:ascii="Times New Roman"/>
          <w:sz w:val="24"/>
          <w:szCs w:val="24"/>
        </w:rPr>
        <w:t>,</w:t>
      </w:r>
      <w:r w:rsidR="006A20F5">
        <w:rPr>
          <w:rFonts w:hAnsi="Times New Roman" w:ascii="Times New Roman"/>
          <w:sz w:val="24"/>
          <w:szCs w:val="24"/>
        </w:rPr>
        <w:t>82</w:t>
      </w:r>
      <w:r w:rsidR="00FD6D57">
        <w:rPr>
          <w:rFonts w:hAnsi="Times New Roman" w:ascii="Times New Roman"/>
          <w:sz w:val="24"/>
          <w:szCs w:val="24"/>
        </w:rPr>
        <w:t xml:space="preserve"> kn, a ovom izvješću prilažu se svi izvodi sa računa stečajne mase od </w:t>
      </w:r>
      <w:r w:rsidR="000B14D8">
        <w:rPr>
          <w:rFonts w:hAnsi="Times New Roman" w:ascii="Times New Roman"/>
          <w:sz w:val="24"/>
          <w:szCs w:val="24"/>
        </w:rPr>
        <w:t xml:space="preserve">otvaranja računa, </w:t>
      </w:r>
      <w:r w:rsidR="00FD6D57">
        <w:rPr>
          <w:rFonts w:hAnsi="Times New Roman" w:ascii="Times New Roman"/>
          <w:sz w:val="24"/>
          <w:szCs w:val="24"/>
        </w:rPr>
        <w:t>red.br. 1</w:t>
      </w:r>
      <w:r w:rsidR="006A20F5">
        <w:rPr>
          <w:rFonts w:hAnsi="Times New Roman" w:ascii="Times New Roman"/>
          <w:sz w:val="24"/>
          <w:szCs w:val="24"/>
        </w:rPr>
        <w:t>/14.06.2018.g.</w:t>
      </w:r>
      <w:r w:rsidR="000B14D8">
        <w:rPr>
          <w:rFonts w:hAnsi="Times New Roman" w:ascii="Times New Roman"/>
          <w:sz w:val="24"/>
          <w:szCs w:val="24"/>
        </w:rPr>
        <w:t xml:space="preserve"> do </w:t>
      </w:r>
      <w:r w:rsidR="006A20F5">
        <w:rPr>
          <w:rFonts w:hAnsi="Times New Roman" w:ascii="Times New Roman"/>
          <w:sz w:val="24"/>
          <w:szCs w:val="24"/>
        </w:rPr>
        <w:t>red.br. 10/</w:t>
      </w:r>
      <w:r w:rsidR="000B14D8">
        <w:rPr>
          <w:rFonts w:hAnsi="Times New Roman" w:ascii="Times New Roman"/>
          <w:sz w:val="24"/>
          <w:szCs w:val="24"/>
        </w:rPr>
        <w:t>31.1</w:t>
      </w:r>
      <w:r w:rsidR="006A20F5">
        <w:rPr>
          <w:rFonts w:hAnsi="Times New Roman" w:ascii="Times New Roman"/>
          <w:sz w:val="24"/>
          <w:szCs w:val="24"/>
        </w:rPr>
        <w:t>0</w:t>
      </w:r>
      <w:r w:rsidR="000B14D8">
        <w:rPr>
          <w:rFonts w:hAnsi="Times New Roman" w:ascii="Times New Roman"/>
          <w:sz w:val="24"/>
          <w:szCs w:val="24"/>
        </w:rPr>
        <w:t>.2018.g.</w:t>
      </w:r>
      <w:r w:rsidR="00FD6D57">
        <w:rPr>
          <w:rFonts w:hAnsi="Times New Roman" w:ascii="Times New Roman"/>
          <w:sz w:val="24"/>
          <w:szCs w:val="24"/>
        </w:rPr>
        <w:t xml:space="preserve"> </w:t>
      </w:r>
      <w:r w:rsidR="006A20F5">
        <w:rPr>
          <w:rFonts w:hAnsi="Times New Roman" w:ascii="Times New Roman"/>
          <w:sz w:val="24"/>
          <w:szCs w:val="24"/>
        </w:rPr>
        <w:t xml:space="preserve">u kojima su evidentirana samo terećenja računa bankovnim troškovima, kao i </w:t>
      </w:r>
      <w:r w:rsidR="00FD6D57">
        <w:rPr>
          <w:rFonts w:hAnsi="Times New Roman" w:ascii="Times New Roman"/>
          <w:sz w:val="24"/>
          <w:szCs w:val="24"/>
        </w:rPr>
        <w:t>br. 1</w:t>
      </w:r>
      <w:r w:rsidR="006A20F5">
        <w:rPr>
          <w:rFonts w:hAnsi="Times New Roman" w:ascii="Times New Roman"/>
          <w:sz w:val="24"/>
          <w:szCs w:val="24"/>
        </w:rPr>
        <w:t>/02.01.2019.g.</w:t>
      </w:r>
      <w:r w:rsidR="000B14D8">
        <w:rPr>
          <w:rFonts w:hAnsi="Times New Roman" w:ascii="Times New Roman"/>
          <w:sz w:val="24"/>
          <w:szCs w:val="24"/>
        </w:rPr>
        <w:t>,</w:t>
      </w:r>
      <w:r w:rsidR="00FD6D57">
        <w:rPr>
          <w:rFonts w:hAnsi="Times New Roman" w:ascii="Times New Roman"/>
          <w:sz w:val="24"/>
          <w:szCs w:val="24"/>
        </w:rPr>
        <w:t xml:space="preserve"> iz koj</w:t>
      </w:r>
      <w:r w:rsidR="006A20F5">
        <w:rPr>
          <w:rFonts w:hAnsi="Times New Roman" w:ascii="Times New Roman"/>
          <w:sz w:val="24"/>
          <w:szCs w:val="24"/>
        </w:rPr>
        <w:t>eg</w:t>
      </w:r>
      <w:r w:rsidR="00FD6D57">
        <w:rPr>
          <w:rFonts w:hAnsi="Times New Roman" w:ascii="Times New Roman"/>
          <w:sz w:val="24"/>
          <w:szCs w:val="24"/>
        </w:rPr>
        <w:t xml:space="preserve"> </w:t>
      </w:r>
      <w:r w:rsidR="006A20F5">
        <w:rPr>
          <w:rFonts w:hAnsi="Times New Roman" w:ascii="Times New Roman"/>
          <w:sz w:val="24"/>
          <w:szCs w:val="24"/>
        </w:rPr>
        <w:t>je</w:t>
      </w:r>
      <w:r w:rsidR="00FD6D57">
        <w:rPr>
          <w:rFonts w:hAnsi="Times New Roman" w:ascii="Times New Roman"/>
          <w:sz w:val="24"/>
          <w:szCs w:val="24"/>
        </w:rPr>
        <w:t xml:space="preserve"> razvid</w:t>
      </w:r>
      <w:r w:rsidR="006A20F5">
        <w:rPr>
          <w:rFonts w:hAnsi="Times New Roman" w:ascii="Times New Roman"/>
          <w:sz w:val="24"/>
          <w:szCs w:val="24"/>
        </w:rPr>
        <w:t xml:space="preserve">an prethodno </w:t>
      </w:r>
      <w:r w:rsidR="00FD6D57">
        <w:rPr>
          <w:rFonts w:hAnsi="Times New Roman" w:ascii="Times New Roman"/>
          <w:sz w:val="24"/>
          <w:szCs w:val="24"/>
        </w:rPr>
        <w:t>ostvareni prim</w:t>
      </w:r>
      <w:r w:rsidR="006A20F5">
        <w:rPr>
          <w:rFonts w:hAnsi="Times New Roman" w:ascii="Times New Roman"/>
          <w:sz w:val="24"/>
          <w:szCs w:val="24"/>
        </w:rPr>
        <w:t>itak iz postupka izravne naplate po presudi P-134/11 Trgovačkog suda u Zagrebu.</w:t>
      </w:r>
    </w:p>
    <w:p w:rsidRDefault="005538E3" w:rsidP="000B14D8" w:rsidR="00EB6619">
      <w:pPr>
        <w:pStyle w:val="NoSpacing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FD6D57" w:rsidP="00573012" w:rsidR="00FD6D57">
      <w:pPr>
        <w:pStyle w:val="NoSpacing"/>
        <w:rPr>
          <w:rFonts w:hAnsi="Times New Roman" w:ascii="Times New Roman"/>
          <w:sz w:val="24"/>
          <w:szCs w:val="24"/>
        </w:rPr>
      </w:pPr>
    </w:p>
    <w:p w:rsidRDefault="00573012" w:rsidP="00573012" w:rsidR="00573012" w:rsidRPr="00BC2DB2">
      <w:pPr>
        <w:pStyle w:val="NoSpacing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 xml:space="preserve">II. POSTUPANJE SA STEČAJNOM MASOM </w:t>
      </w:r>
    </w:p>
    <w:p w:rsidRDefault="00573012" w:rsidP="00573012" w:rsidR="00573012">
      <w:pPr>
        <w:pStyle w:val="NoSpacing"/>
        <w:rPr>
          <w:rFonts w:hAnsi="Times New Roman" w:ascii="Times New Roman"/>
          <w:sz w:val="24"/>
          <w:szCs w:val="24"/>
          <w:u w:val="single"/>
        </w:rPr>
      </w:pPr>
      <w:r w:rsidRPr="00FE0DE3">
        <w:rPr>
          <w:rFonts w:hAnsi="Times New Roman" w:ascii="Times New Roman"/>
          <w:sz w:val="24"/>
          <w:szCs w:val="24"/>
          <w:u w:val="single"/>
        </w:rPr>
        <w:t>Navesti na koji način će se postupiti s preostalom stečajnom masom</w:t>
      </w:r>
      <w:r w:rsidR="00FE0DE3">
        <w:rPr>
          <w:rFonts w:hAnsi="Times New Roman" w:ascii="Times New Roman"/>
          <w:sz w:val="24"/>
          <w:szCs w:val="24"/>
          <w:u w:val="single"/>
        </w:rPr>
        <w:t>:</w:t>
      </w:r>
    </w:p>
    <w:p w:rsidRDefault="00EB6619" w:rsidP="0039702D" w:rsidR="00EB6619">
      <w:pPr>
        <w:pStyle w:val="NoSpacing"/>
        <w:jc w:val="both"/>
        <w:rPr>
          <w:rFonts w:hAnsi="Times New Roman" w:ascii="Times New Roman"/>
          <w:sz w:val="24"/>
          <w:szCs w:val="24"/>
        </w:rPr>
      </w:pPr>
    </w:p>
    <w:p w:rsidRDefault="00FE0DE3" w:rsidP="0039702D" w:rsidR="00087007">
      <w:pPr>
        <w:pStyle w:val="NoSpacing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Preostalu stečajnu masu</w:t>
      </w:r>
      <w:r w:rsidR="00087007">
        <w:rPr>
          <w:rFonts w:hAnsi="Times New Roman" w:ascii="Times New Roman"/>
          <w:sz w:val="24"/>
          <w:szCs w:val="24"/>
        </w:rPr>
        <w:t>, osim novačnih sredstava iz toč. I. ovog izvješća,</w:t>
      </w:r>
      <w:r>
        <w:rPr>
          <w:rFonts w:hAnsi="Times New Roman" w:ascii="Times New Roman"/>
          <w:sz w:val="24"/>
          <w:szCs w:val="24"/>
        </w:rPr>
        <w:t xml:space="preserve"> čin</w:t>
      </w:r>
      <w:r w:rsidR="00087007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</w:t>
      </w:r>
      <w:r w:rsidR="00087007">
        <w:rPr>
          <w:rFonts w:hAnsi="Times New Roman" w:ascii="Times New Roman"/>
          <w:sz w:val="24"/>
          <w:szCs w:val="24"/>
        </w:rPr>
        <w:t xml:space="preserve">i novčana sredstva koja su u iznosu od </w:t>
      </w:r>
      <w:r w:rsidR="006A20F5">
        <w:rPr>
          <w:rFonts w:hAnsi="Times New Roman" w:ascii="Times New Roman"/>
          <w:sz w:val="24"/>
          <w:szCs w:val="24"/>
        </w:rPr>
        <w:t>1.637.500,00</w:t>
      </w:r>
      <w:r w:rsidR="00087007">
        <w:rPr>
          <w:rFonts w:hAnsi="Times New Roman" w:ascii="Times New Roman"/>
          <w:sz w:val="24"/>
          <w:szCs w:val="24"/>
        </w:rPr>
        <w:t xml:space="preserve"> kn u ime i za račun stečajne mase položena na depozitni račun Trgovačkog suda u Zagrebu temeljem prethodno pribavljene suglasnosti stečajnog suca iz rješenja St-</w:t>
      </w:r>
      <w:r w:rsidR="006A20F5">
        <w:rPr>
          <w:rFonts w:hAnsi="Times New Roman" w:ascii="Times New Roman"/>
          <w:sz w:val="24"/>
          <w:szCs w:val="24"/>
        </w:rPr>
        <w:t>4</w:t>
      </w:r>
      <w:r w:rsidR="00087007">
        <w:rPr>
          <w:rFonts w:hAnsi="Times New Roman" w:ascii="Times New Roman"/>
          <w:sz w:val="24"/>
          <w:szCs w:val="24"/>
        </w:rPr>
        <w:t>/1</w:t>
      </w:r>
      <w:r w:rsidR="006A20F5">
        <w:rPr>
          <w:rFonts w:hAnsi="Times New Roman" w:ascii="Times New Roman"/>
          <w:sz w:val="24"/>
          <w:szCs w:val="24"/>
        </w:rPr>
        <w:t>0</w:t>
      </w:r>
      <w:r w:rsidR="00087007">
        <w:rPr>
          <w:rFonts w:hAnsi="Times New Roman" w:ascii="Times New Roman"/>
          <w:sz w:val="24"/>
          <w:szCs w:val="24"/>
        </w:rPr>
        <w:t xml:space="preserve"> od </w:t>
      </w:r>
      <w:r w:rsidR="006A20F5">
        <w:rPr>
          <w:rFonts w:hAnsi="Times New Roman" w:ascii="Times New Roman"/>
          <w:sz w:val="24"/>
          <w:szCs w:val="24"/>
        </w:rPr>
        <w:t>11</w:t>
      </w:r>
      <w:r w:rsidR="00087007">
        <w:rPr>
          <w:rFonts w:hAnsi="Times New Roman" w:ascii="Times New Roman"/>
          <w:sz w:val="24"/>
          <w:szCs w:val="24"/>
        </w:rPr>
        <w:t xml:space="preserve">. </w:t>
      </w:r>
      <w:r w:rsidR="006A20F5">
        <w:rPr>
          <w:rFonts w:hAnsi="Times New Roman" w:ascii="Times New Roman"/>
          <w:sz w:val="24"/>
          <w:szCs w:val="24"/>
        </w:rPr>
        <w:t>srpnj</w:t>
      </w:r>
      <w:r w:rsidR="00087007">
        <w:rPr>
          <w:rFonts w:hAnsi="Times New Roman" w:ascii="Times New Roman"/>
          <w:sz w:val="24"/>
          <w:szCs w:val="24"/>
        </w:rPr>
        <w:t>a 201</w:t>
      </w:r>
      <w:r w:rsidR="006A20F5">
        <w:rPr>
          <w:rFonts w:hAnsi="Times New Roman" w:ascii="Times New Roman"/>
          <w:sz w:val="24"/>
          <w:szCs w:val="24"/>
        </w:rPr>
        <w:t>6</w:t>
      </w:r>
      <w:r w:rsidR="00087007">
        <w:rPr>
          <w:rFonts w:hAnsi="Times New Roman" w:ascii="Times New Roman"/>
          <w:sz w:val="24"/>
          <w:szCs w:val="24"/>
        </w:rPr>
        <w:t>.g. kao rezervacija na ime pokrića troškova postupaka (javnobilježničkih, sudskih, administrativnih) koji nisu bili okončani u vrijeme zaključenja stečajnog postupka</w:t>
      </w:r>
      <w:r w:rsidR="000B14D8">
        <w:rPr>
          <w:rFonts w:hAnsi="Times New Roman" w:ascii="Times New Roman"/>
          <w:sz w:val="24"/>
          <w:szCs w:val="24"/>
        </w:rPr>
        <w:t xml:space="preserve"> i još uvijek su u tijeku.</w:t>
      </w:r>
    </w:p>
    <w:p w:rsidRDefault="00087007" w:rsidP="00087007" w:rsidR="00087007" w:rsidRPr="00087007">
      <w:pPr>
        <w:pStyle w:val="NoSpacing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2</w:t>
      </w:r>
      <w:r>
        <w:rPr>
          <w:rFonts w:hAnsi="Times New Roman" w:ascii="Times New Roman"/>
          <w:sz w:val="24"/>
          <w:szCs w:val="24"/>
        </w:rPr>
        <w:tab/>
        <w:t>-</w:t>
      </w:r>
    </w:p>
    <w:p w:rsidRDefault="00087007" w:rsidP="00573012" w:rsidR="00087007">
      <w:pPr>
        <w:pStyle w:val="NoSpacing"/>
        <w:jc w:val="both"/>
        <w:rPr>
          <w:rFonts w:hAnsi="Times New Roman" w:ascii="Times New Roman"/>
          <w:sz w:val="24"/>
          <w:szCs w:val="24"/>
        </w:rPr>
      </w:pPr>
    </w:p>
    <w:p w:rsidRDefault="006A20F5" w:rsidP="00573012" w:rsidR="006A20F5">
      <w:pPr>
        <w:pStyle w:val="NoSpacing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Osim novčanih sredstava na sudskom depozitu, preostalu stečajnu masu čini i pravo vlasništva u ½ dijela nekretnine upisane u zk.ul.br. </w:t>
      </w:r>
      <w:r w:rsidR="00E46644">
        <w:rPr>
          <w:rFonts w:hAnsi="Times New Roman" w:ascii="Times New Roman"/>
          <w:sz w:val="24"/>
          <w:szCs w:val="24"/>
        </w:rPr>
        <w:t xml:space="preserve">1007 k.o. Opatija, kao poduložak 14 – suvlasnički dio 178/1000 – samostalna prostorija na tavanu površine 151,16 m2 sa pripadkom parkirališta P9, sve sagrađeno na kč.br. 362/1 (stambena zgrada, parkiralište i dvorište ukupne površine 1124 m2) u Opatiji, Šetalište Carmen Sylve 18. Radi razvrgnuća opisane zajednice nekretnina (drugi suvlasnici su Nenad Šestan i Vladimir Mamula) pokrenut je postupak koji se vodi kod Općinskog suda u Rijeci pod brojem R1-274/16 i u kojem je imenovani sudski vještak utvrdio kako je predmetnu nekretninu nemoguće fizički podijeliti u skladu sa suvlasničkim omjerima, te je </w:t>
      </w:r>
      <w:r w:rsidR="000B757B">
        <w:rPr>
          <w:rFonts w:hAnsi="Times New Roman" w:ascii="Times New Roman"/>
          <w:sz w:val="24"/>
          <w:szCs w:val="24"/>
        </w:rPr>
        <w:t xml:space="preserve">istodobno </w:t>
      </w:r>
      <w:r w:rsidR="00E46644">
        <w:rPr>
          <w:rFonts w:hAnsi="Times New Roman" w:ascii="Times New Roman"/>
          <w:sz w:val="24"/>
          <w:szCs w:val="24"/>
        </w:rPr>
        <w:t xml:space="preserve">utvrdio tržišnu vrijednost cijele nekretnine iznosom od 784.000,00 kn. </w:t>
      </w:r>
      <w:r w:rsidR="0041490A">
        <w:rPr>
          <w:rFonts w:hAnsi="Times New Roman" w:ascii="Times New Roman"/>
          <w:sz w:val="24"/>
          <w:szCs w:val="24"/>
        </w:rPr>
        <w:t>Temeljem takvog nalaza i mišljenja vještaka predložena je civilna dioba nekretnine, nakon zadnjeg ročišta koje je održano dana 10. prosinca 2018.g. za očekivati je da će sud donijeti odgovarajuće rješenje</w:t>
      </w:r>
      <w:r w:rsidR="002B3B8B">
        <w:rPr>
          <w:rFonts w:hAnsi="Times New Roman" w:ascii="Times New Roman"/>
          <w:sz w:val="24"/>
          <w:szCs w:val="24"/>
        </w:rPr>
        <w:t xml:space="preserve"> kojim će odrediti civilnu diobu nekretnine</w:t>
      </w:r>
      <w:r w:rsidR="0041490A">
        <w:rPr>
          <w:rFonts w:hAnsi="Times New Roman" w:ascii="Times New Roman"/>
          <w:sz w:val="24"/>
          <w:szCs w:val="24"/>
        </w:rPr>
        <w:t>.</w:t>
      </w:r>
      <w:r w:rsidR="00E46644">
        <w:rPr>
          <w:rFonts w:hAnsi="Times New Roman" w:ascii="Times New Roman"/>
          <w:sz w:val="24"/>
          <w:szCs w:val="24"/>
        </w:rPr>
        <w:t xml:space="preserve"> </w:t>
      </w:r>
    </w:p>
    <w:p w:rsidRDefault="006A20F5" w:rsidP="00573012" w:rsidR="006A20F5">
      <w:pPr>
        <w:pStyle w:val="NoSpacing"/>
        <w:jc w:val="both"/>
        <w:rPr>
          <w:rFonts w:hAnsi="Times New Roman" w:ascii="Times New Roman"/>
          <w:sz w:val="24"/>
          <w:szCs w:val="24"/>
        </w:rPr>
      </w:pPr>
    </w:p>
    <w:p w:rsidRDefault="006A20F5" w:rsidP="00573012" w:rsidR="006A20F5">
      <w:pPr>
        <w:pStyle w:val="NoSpacing"/>
        <w:jc w:val="both"/>
        <w:rPr>
          <w:rFonts w:hAnsi="Times New Roman" w:ascii="Times New Roman"/>
          <w:sz w:val="24"/>
          <w:szCs w:val="24"/>
        </w:rPr>
      </w:pPr>
    </w:p>
    <w:p w:rsidRDefault="00573012" w:rsidP="00573012" w:rsidR="00573012">
      <w:pPr>
        <w:pStyle w:val="NoSpacing"/>
        <w:jc w:val="both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 xml:space="preserve">III. PRIJEDLOG NAKNADNE DIOBE PREMA ZAVRŠNOM POPISU AKO SE PREOSTALA STEČAJNA MASA DIJELI STEČAJNIM VJEROVNICIMA </w:t>
      </w:r>
    </w:p>
    <w:p w:rsidRDefault="00FD6D57" w:rsidP="00573012" w:rsidR="00FE0DE3" w:rsidRPr="00FD6D57">
      <w:pPr>
        <w:pStyle w:val="NoSpacing"/>
        <w:jc w:val="both"/>
        <w:rPr>
          <w:rFonts w:hAnsi="Times New Roman" w:ascii="Times New Roman"/>
          <w:sz w:val="24"/>
          <w:szCs w:val="24"/>
        </w:rPr>
      </w:pPr>
      <w:r w:rsidRPr="00FD6D57">
        <w:rPr>
          <w:rFonts w:hAnsi="Times New Roman" w:ascii="Times New Roman"/>
          <w:sz w:val="24"/>
          <w:szCs w:val="24"/>
        </w:rPr>
        <w:t>Za sada nisu ostvareni uvjeti da bi se pristupilo naknadnoj diobi.</w:t>
      </w:r>
    </w:p>
    <w:p w:rsidRDefault="00EB6619" w:rsidP="00573012" w:rsidR="00EB6619">
      <w:pPr>
        <w:pStyle w:val="NoSpacing"/>
        <w:rPr>
          <w:rFonts w:hAnsi="Times New Roman" w:ascii="Times New Roman"/>
          <w:sz w:val="24"/>
          <w:szCs w:val="24"/>
        </w:rPr>
      </w:pPr>
    </w:p>
    <w:p w:rsidRDefault="00EB6619" w:rsidP="00573012" w:rsidR="00EB6619">
      <w:pPr>
        <w:pStyle w:val="NoSpacing"/>
        <w:rPr>
          <w:rFonts w:hAnsi="Times New Roman" w:ascii="Times New Roman"/>
          <w:sz w:val="24"/>
          <w:szCs w:val="24"/>
        </w:rPr>
      </w:pPr>
    </w:p>
    <w:p w:rsidRDefault="00573012" w:rsidP="00573012" w:rsidR="00106F85">
      <w:pPr>
        <w:pStyle w:val="NoSpacing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Mjesto i datum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BC2DB2">
        <w:rPr>
          <w:rFonts w:hAnsi="Times New Roman" w:ascii="Times New Roman"/>
          <w:sz w:val="24"/>
          <w:szCs w:val="24"/>
        </w:rPr>
        <w:t>Stečajni upravitelj</w:t>
      </w:r>
    </w:p>
    <w:p w:rsidRDefault="00FE0DE3" w:rsidP="00106F85" w:rsidR="00C61F72">
      <w:pPr>
        <w:pStyle w:val="NoSpacing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Zagreb, </w:t>
      </w:r>
      <w:r w:rsidR="0041490A">
        <w:rPr>
          <w:rFonts w:hAnsi="Times New Roman" w:ascii="Times New Roman"/>
          <w:sz w:val="24"/>
          <w:szCs w:val="24"/>
        </w:rPr>
        <w:t>1</w:t>
      </w:r>
      <w:r w:rsidR="002F1B4D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>.</w:t>
      </w:r>
      <w:r w:rsidR="00FD6D57">
        <w:rPr>
          <w:rFonts w:hAnsi="Times New Roman" w:ascii="Times New Roman"/>
          <w:sz w:val="24"/>
          <w:szCs w:val="24"/>
        </w:rPr>
        <w:t>0</w:t>
      </w:r>
      <w:r>
        <w:rPr>
          <w:rFonts w:hAnsi="Times New Roman" w:ascii="Times New Roman"/>
          <w:sz w:val="24"/>
          <w:szCs w:val="24"/>
        </w:rPr>
        <w:t>1.201</w:t>
      </w:r>
      <w:r w:rsidR="00FD6D57">
        <w:rPr>
          <w:rFonts w:hAnsi="Times New Roman" w:ascii="Times New Roman"/>
          <w:sz w:val="24"/>
          <w:szCs w:val="24"/>
        </w:rPr>
        <w:t>9</w:t>
      </w:r>
      <w:r>
        <w:rPr>
          <w:rFonts w:hAnsi="Times New Roman" w:ascii="Times New Roman"/>
          <w:sz w:val="24"/>
          <w:szCs w:val="24"/>
        </w:rPr>
        <w:t>.g.</w:t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FD6D57">
        <w:rPr>
          <w:rFonts w:hAnsi="Times New Roman" w:ascii="Times New Roman"/>
          <w:sz w:val="24"/>
          <w:szCs w:val="24"/>
        </w:rPr>
        <w:t>Nebojša Antolić, odvjetnik</w:t>
      </w:r>
    </w:p>
    <w:p w:rsidRDefault="00087007" w:rsidP="00106F85" w:rsidR="00087007">
      <w:pPr>
        <w:pStyle w:val="NoSpacing"/>
        <w:rPr>
          <w:rFonts w:hAnsi="Times New Roman" w:ascii="Times New Roman"/>
          <w:sz w:val="24"/>
          <w:szCs w:val="24"/>
        </w:rPr>
      </w:pPr>
    </w:p>
    <w:p w:rsidRDefault="00087007" w:rsidP="00106F85" w:rsidR="00087007">
      <w:pPr>
        <w:pStyle w:val="NoSpacing"/>
        <w:rPr>
          <w:rFonts w:hAnsi="Times New Roman" w:ascii="Times New Roman"/>
          <w:sz w:val="24"/>
          <w:szCs w:val="24"/>
        </w:rPr>
      </w:pPr>
    </w:p>
    <w:p w:rsidRDefault="00087007" w:rsidP="00106F85" w:rsidR="00087007">
      <w:pPr>
        <w:pStyle w:val="NoSpacing"/>
        <w:rPr>
          <w:rFonts w:hAnsi="Times New Roman" w:ascii="Times New Roman"/>
          <w:sz w:val="24"/>
          <w:szCs w:val="24"/>
        </w:rPr>
      </w:pPr>
    </w:p>
    <w:p w:rsidRDefault="00B07B5A" w:rsidP="00106F85" w:rsidR="00B07B5A">
      <w:pPr>
        <w:pStyle w:val="NoSpacing"/>
        <w:rPr>
          <w:rFonts w:hAnsi="Times New Roman" w:ascii="Times New Roman"/>
          <w:sz w:val="24"/>
          <w:szCs w:val="24"/>
        </w:rPr>
      </w:pPr>
    </w:p>
    <w:p w:rsidRDefault="00B07B5A" w:rsidP="00106F85" w:rsidR="00B07B5A">
      <w:pPr>
        <w:pStyle w:val="NoSpacing"/>
        <w:rPr>
          <w:rFonts w:hAnsi="Times New Roman" w:ascii="Times New Roman"/>
          <w:sz w:val="24"/>
          <w:szCs w:val="24"/>
        </w:rPr>
      </w:pPr>
    </w:p>
    <w:p w:rsidRDefault="00B07B5A" w:rsidP="00106F85" w:rsidR="00B07B5A">
      <w:pPr>
        <w:pStyle w:val="NoSpacing"/>
        <w:rPr>
          <w:rFonts w:hAnsi="Times New Roman" w:ascii="Times New Roman"/>
          <w:sz w:val="24"/>
          <w:szCs w:val="24"/>
        </w:rPr>
      </w:pPr>
    </w:p>
    <w:p w:rsidRDefault="00B07B5A" w:rsidP="00106F85" w:rsidR="00B07B5A">
      <w:pPr>
        <w:pStyle w:val="NoSpacing"/>
        <w:rPr>
          <w:rFonts w:hAnsi="Times New Roman" w:ascii="Times New Roman"/>
          <w:sz w:val="24"/>
          <w:szCs w:val="24"/>
        </w:rPr>
      </w:pPr>
    </w:p>
    <w:p w:rsidRDefault="00B07B5A" w:rsidP="00106F85" w:rsidR="00B07B5A">
      <w:pPr>
        <w:pStyle w:val="NoSpacing"/>
        <w:rPr>
          <w:rFonts w:hAnsi="Times New Roman" w:ascii="Times New Roman"/>
          <w:sz w:val="24"/>
          <w:szCs w:val="24"/>
        </w:rPr>
      </w:pPr>
    </w:p>
    <w:p w:rsidRDefault="000B757B" w:rsidP="00106F85" w:rsidR="000B757B">
      <w:pPr>
        <w:pStyle w:val="NoSpacing"/>
        <w:rPr>
          <w:rFonts w:hAnsi="Times New Roman" w:ascii="Times New Roman"/>
          <w:sz w:val="24"/>
          <w:szCs w:val="24"/>
        </w:rPr>
      </w:pPr>
    </w:p>
    <w:p w:rsidRDefault="000B757B" w:rsidP="00106F85" w:rsidR="000B757B">
      <w:pPr>
        <w:pStyle w:val="NoSpacing"/>
        <w:rPr>
          <w:rFonts w:hAnsi="Times New Roman" w:ascii="Times New Roman"/>
          <w:sz w:val="24"/>
          <w:szCs w:val="24"/>
        </w:rPr>
      </w:pPr>
    </w:p>
    <w:p w:rsidRDefault="00087007" w:rsidP="00106F85" w:rsidR="00087007">
      <w:pPr>
        <w:pStyle w:val="NoSpacing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 xml:space="preserve">Priloga: </w:t>
      </w:r>
      <w:r w:rsidR="00B07B5A">
        <w:rPr>
          <w:rFonts w:hAnsi="Times New Roman" w:ascii="Times New Roman"/>
          <w:sz w:val="24"/>
          <w:szCs w:val="24"/>
        </w:rPr>
        <w:t>1</w:t>
      </w:r>
      <w:r w:rsidR="002B3B8B">
        <w:rPr>
          <w:rFonts w:hAnsi="Times New Roman" w:ascii="Times New Roman"/>
          <w:sz w:val="24"/>
          <w:szCs w:val="24"/>
        </w:rPr>
        <w:t>4</w:t>
      </w:r>
    </w:p>
    <w:p w:rsidRDefault="00B07B5A" w:rsidP="00B07B5A" w:rsidR="00B07B5A">
      <w:pPr>
        <w:pStyle w:val="NoSpacing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-Izvodi sa računa stečajne mase od red.br. 1 do red.br. 10 od otvaranja računa do 31.12.2018.g.</w:t>
      </w:r>
    </w:p>
    <w:p w:rsidRDefault="00B07B5A" w:rsidP="00B07B5A" w:rsidR="00B07B5A">
      <w:pPr>
        <w:pStyle w:val="NoSpacing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-Izvod sa računa stečajne mase br. 1/02.01.2019.g. sa pravomoćnom presudom P-134/11 Trgovačkog suda u Zagrebu i zahtjevom FINA za izravnu naplatu od 31.10.2018.g.</w:t>
      </w:r>
    </w:p>
    <w:p w:rsidRDefault="00B07B5A" w:rsidP="00B07B5A" w:rsidR="002B3B8B">
      <w:pPr>
        <w:pStyle w:val="NoSpacing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2B3B8B">
        <w:rPr>
          <w:rFonts w:hAnsi="Times New Roman" w:ascii="Times New Roman"/>
          <w:sz w:val="24"/>
          <w:szCs w:val="24"/>
        </w:rPr>
        <w:t xml:space="preserve">Nalaz i mišljenje sudskog vještaka u predmetu R1-247/2016 Općinskog suda u Rijeci od </w:t>
      </w:r>
    </w:p>
    <w:p w:rsidRDefault="002B3B8B" w:rsidP="00B07B5A" w:rsidR="00B07B5A" w:rsidRPr="00106F85">
      <w:pPr>
        <w:pStyle w:val="NoSpacing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05. srpnja 2018.g.</w:t>
      </w:r>
    </w:p>
    <w:sectPr w:rsidR="00B07B5A" w:rsidRPr="00106F8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80812"/>
    <w:multiLevelType w:val="hybridMultilevel"/>
    <w:tmpl w:val="7604E982"/>
    <w:lvl w:tplc="7E9CA13E" w:ilvl="0"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1">
    <w:nsid w:val="54045BD0"/>
    <w:multiLevelType w:val="hybridMultilevel"/>
    <w:tmpl w:val="E468F08E"/>
    <w:lvl w:tplc="56DC9B64" w:ilvl="0"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grammar="clean" w:spelling="clean"/>
  <w:defaultTabStop w:val="708"/>
  <w:hyphenationZone w:val="425"/>
  <w:characterSpacingControl w:val="doNotCompress"/>
  <w:compat>
    <w:useFELayout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  <w:compatSetting w:val="0" w:uri="http://schemas.microsoft.com/office/word" w:name="useWord2013TrackBottomHyphenation"/>
  </w:compat>
  <w:rsids>
    <w:rsidRoot w:val="00573012"/>
    <w:rsid w:val="00087007"/>
    <w:rsid w:val="000A5214"/>
    <w:rsid w:val="000B14D8"/>
    <w:rsid w:val="000B757B"/>
    <w:rsid w:val="00106F85"/>
    <w:rsid w:val="001777B3"/>
    <w:rsid w:val="002B3B8B"/>
    <w:rsid w:val="002D4062"/>
    <w:rsid w:val="002F1B4D"/>
    <w:rsid w:val="003234B7"/>
    <w:rsid w:val="0039702D"/>
    <w:rsid w:val="003B2AF3"/>
    <w:rsid w:val="0041490A"/>
    <w:rsid w:val="005538E3"/>
    <w:rsid w:val="00573012"/>
    <w:rsid w:val="00646394"/>
    <w:rsid w:val="006A20F5"/>
    <w:rsid w:val="00841773"/>
    <w:rsid w:val="008512FB"/>
    <w:rsid w:val="008C793E"/>
    <w:rsid w:val="009A0ABA"/>
    <w:rsid w:val="00B00956"/>
    <w:rsid w:val="00B07B5A"/>
    <w:rsid w:val="00BA0F8B"/>
    <w:rsid w:val="00C61F72"/>
    <w:rsid w:val="00E46644"/>
    <w:rsid w:val="00E54C17"/>
    <w:rsid w:val="00EB6619"/>
    <w:rsid w:val="00FD6D57"/>
    <w:rsid w:val="00FE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9B295F9"/>
  <w15:docId w15:val="{6F6FD364-6791-4FA5-9F04-A019F03C41A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375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true" w:semiHidden="true" w:name="Mention"/>
    <w:lsdException w:unhideWhenUsed="true" w:semiHidden="true" w:name="Smart Hyperlink"/>
    <w:lsdException w:unhideWhenUsed="true" w:semiHidden="true" w:name="Hashtag"/>
    <w:lsdException w:unhideWhenUsed="true" w:semiHidden="true" w:name="Unresolved Mention"/>
  </w:latentStyles>
  <w:style w:default="true" w:styleId="Normal" w:type="paragraph">
    <w:name w:val="Normal"/>
    <w:qFormat/>
    <w:rsid w:val="00573012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NoSpacing" w:type="paragraph">
    <w:name w:val="No Spacing"/>
    <w:uiPriority w:val="99"/>
    <w:qFormat/>
    <w:rsid w:val="00573012"/>
    <w:pPr>
      <w:spacing w:lineRule="auto" w:line="240" w:after="80"/>
    </w:pPr>
    <w:rPr>
      <w:rFonts w:cs="Times New Roman" w:eastAsia="Times New Roman" w:hAnsi="Calibri" w:asci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2</properties:Pages>
  <properties:Words>647</properties:Words>
  <properties:Characters>3692</properties:Characters>
  <properties:Lines>30</properties:Lines>
  <properties:Paragraphs>8</properties:Paragraphs>
  <properties:TotalTime>66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2019-01-14T11:21:00Z</dcterms:created>
  <dc:creator>ADMINIBM</dc:creator>
  <cp:lastModifiedBy>Odvjetnik Antolic</cp:lastModifiedBy>
  <cp:lastPrinted>2019-01-14T17:29:00Z</cp:lastPrinted>
  <dcterms:modified xmlns:xsi="http://www.w3.org/2001/XMLSchema-instance" xsi:type="dcterms:W3CDTF">2019-01-14T17:29:00Z</dcterms:modified>
  <cp:revision>5</cp:revision>
</cp:coreProperties>
</file>