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94733" w14:paraId="ce94733" w:rsidRDefault="00777436" w:rsidP="003C561B" w:rsidR="00DA2A1A" w:rsidRPr="00DA2A1A">
      <w:pPr>
        <w:pStyle w:val="SudNaziv"/>
        <w:ind w:firstLine="708" w:left="4956"/>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showingPlcHdr/>
                    <w:picture/>
                  </w:sdtPr>
                  <w:sdtEndPr/>
                  <w:sdtContent>
                    <w:p w:rsidRDefault="00DA2A1A"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DA2A1A">
        <w:rPr>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00DA2A1A">
        <w:t xml:space="preserve">  </w:t>
      </w:r>
      <w:r>
        <w:t xml:space="preserve">     Poslovni broj: 4 St-58/15-5</w:t>
      </w:r>
    </w:p>
    <w:p w:rsidRDefault="00DA2A1A" w:rsidP="003C561B" w:rsidR="00DA2A1A">
      <w:pPr>
        <w:spacing w:after="0"/>
      </w:pPr>
    </w:p>
    <w:p w:rsidRDefault="00DA2A1A" w:rsidP="003C561B" w:rsidR="00DA2A1A">
      <w:pPr>
        <w:spacing w:after="0"/>
        <w:ind w:firstLine="720"/>
        <w:rPr>
          <w:b/>
        </w:rPr>
      </w:pPr>
    </w:p>
    <w:p w:rsidRDefault="00DA2A1A" w:rsidP="003C561B" w:rsidR="00DA2A1A">
      <w:pPr>
        <w:spacing w:after="0"/>
        <w:ind w:firstLine="720"/>
        <w:rPr>
          <w:b/>
        </w:rPr>
      </w:pPr>
    </w:p>
    <w:p w:rsidRDefault="00DA2A1A" w:rsidP="003C561B" w:rsidR="00DA2A1A">
      <w:pPr>
        <w:spacing w:after="0"/>
        <w:rPr>
          <w:b/>
        </w:rPr>
      </w:pPr>
      <w:r>
        <w:rPr>
          <w:b/>
        </w:rPr>
        <w:t xml:space="preserve">       REPUBLIKA HRVATSKA</w:t>
      </w:r>
    </w:p>
    <w:p w:rsidRDefault="00DA2A1A" w:rsidP="003C561B" w:rsidR="00DA2A1A">
      <w:pPr>
        <w:spacing w:after="0"/>
        <w:rPr>
          <w:b/>
        </w:rPr>
      </w:pPr>
      <w:r>
        <w:t>TRGOVAČKI SUD U VARAŽDINU</w:t>
      </w:r>
    </w:p>
    <w:p w:rsidRDefault="00DA2A1A" w:rsidP="003C561B" w:rsidR="00DA2A1A">
      <w:pPr>
        <w:spacing w:after="0"/>
      </w:pPr>
      <w:r>
        <w:t xml:space="preserve">                 Braće Radića 2</w:t>
      </w:r>
    </w:p>
    <w:p w:rsidRDefault="00DA2A1A" w:rsidP="003C561B" w:rsidR="00DA2A1A">
      <w:pPr>
        <w:spacing w:after="0"/>
        <w:jc w:val="right"/>
      </w:pPr>
    </w:p>
    <w:p w:rsidRDefault="00DA2A1A" w:rsidP="003C561B" w:rsidR="00DA2A1A">
      <w:pPr>
        <w:spacing w:after="0"/>
      </w:pPr>
    </w:p>
    <w:p w:rsidRDefault="00DA2A1A" w:rsidP="003C561B" w:rsidR="00DA2A1A">
      <w:pPr>
        <w:spacing w:after="0"/>
        <w:jc w:val="center"/>
      </w:pPr>
      <w:r>
        <w:t>R E P U B L I K A    H R V A T S K A</w:t>
      </w:r>
    </w:p>
    <w:p w:rsidRDefault="00DA2A1A" w:rsidP="003C561B" w:rsidR="00DA2A1A" w:rsidRPr="00DA2A1A">
      <w:pPr>
        <w:spacing w:after="0"/>
        <w:jc w:val="both"/>
      </w:pPr>
    </w:p>
    <w:p w:rsidRDefault="00DA2A1A" w:rsidP="003C561B" w:rsidR="00DA2A1A" w:rsidRPr="00DA2A1A">
      <w:pPr>
        <w:pStyle w:val="Naslov2"/>
        <w:numPr>
          <w:ilvl w:val="0"/>
          <w:numId w:val="0"/>
        </w:numPr>
        <w:spacing w:after="0"/>
        <w:rPr>
          <w:b w:val="false"/>
          <w:sz w:val="24"/>
          <w:szCs w:val="24"/>
        </w:rPr>
      </w:pPr>
      <w:r w:rsidRPr="00DA2A1A">
        <w:rPr>
          <w:b w:val="false"/>
          <w:sz w:val="24"/>
          <w:szCs w:val="24"/>
        </w:rPr>
        <w:t>R J E Š E NJ E</w:t>
      </w:r>
    </w:p>
    <w:p w:rsidRDefault="00DA2A1A" w:rsidP="003C561B" w:rsidR="00DA2A1A">
      <w:pPr>
        <w:spacing w:after="0"/>
        <w:jc w:val="center"/>
      </w:pPr>
    </w:p>
    <w:p w:rsidRDefault="003C561B" w:rsidP="003C561B" w:rsidR="003C561B">
      <w:pPr>
        <w:spacing w:after="0"/>
        <w:jc w:val="both"/>
      </w:pPr>
      <w:r>
        <w:tab/>
        <w:t xml:space="preserve">TRGOVAČKI SUD U VARAŽDINU po sucu toga suda Iris Hatvalić Nemec, kao stečajnom sucu, u stečajnom predmetu povodom prijedloga predlagatelja Republika Hrvatska, Ministarstvo financija, Porezna Uprava, Područni ured Sjeverna Hrvatska, za pokretanje skraćenog stečajnog postupka, protiv GALERIJA LAPIS d.o.o., Čakovec, J. Križanića 12, OIB: 76607630547, dana 19. veljače 2016. </w:t>
      </w:r>
    </w:p>
    <w:p w:rsidRDefault="003C561B" w:rsidP="003C561B" w:rsidR="003C561B">
      <w:pPr>
        <w:spacing w:after="0"/>
        <w:jc w:val="center"/>
      </w:pPr>
    </w:p>
    <w:p w:rsidRDefault="003C561B" w:rsidP="003C561B" w:rsidR="003C561B">
      <w:pPr>
        <w:spacing w:after="0"/>
        <w:jc w:val="center"/>
      </w:pPr>
      <w:r>
        <w:t>r i j e š i o     j e</w:t>
      </w:r>
    </w:p>
    <w:p w:rsidRDefault="003C561B" w:rsidP="003C561B" w:rsidR="003C561B">
      <w:pPr>
        <w:spacing w:after="0"/>
      </w:pPr>
    </w:p>
    <w:p w:rsidRDefault="003C561B" w:rsidP="003C561B" w:rsidR="003C561B">
      <w:pPr>
        <w:spacing w:after="0"/>
        <w:jc w:val="both"/>
      </w:pPr>
      <w:r>
        <w:tab/>
        <w:t>Pokreće se skraćeni stečajni postupak nad dužnikom GALERIJA LAPIS d.o.o., Čakovec, J. Križanića 12, OIB: 76607630547.</w:t>
      </w:r>
    </w:p>
    <w:p w:rsidRDefault="003C561B" w:rsidP="003C561B" w:rsidR="003C561B">
      <w:pPr>
        <w:spacing w:after="0"/>
        <w:jc w:val="both"/>
      </w:pPr>
    </w:p>
    <w:p w:rsidRDefault="003C561B" w:rsidP="003C561B" w:rsidR="003C561B">
      <w:pPr>
        <w:spacing w:after="0"/>
        <w:jc w:val="center"/>
      </w:pPr>
      <w:r>
        <w:t>Obrazloženje</w:t>
      </w:r>
    </w:p>
    <w:p w:rsidRDefault="003C561B" w:rsidP="003C561B" w:rsidR="003C561B">
      <w:pPr>
        <w:spacing w:after="0"/>
        <w:jc w:val="center"/>
      </w:pPr>
    </w:p>
    <w:p w:rsidRDefault="003C561B" w:rsidP="003C561B" w:rsidR="003C561B">
      <w:pPr>
        <w:spacing w:after="0"/>
        <w:jc w:val="both"/>
      </w:pPr>
      <w:r>
        <w:tab/>
        <w:t xml:space="preserve">Ministarstvo financija, Porezna uprava, Područni ured Sjeverna Hrvatska  podnijela zahtjev za pokretanje skraćenog stečajnog postupka nad dužnikom GALERIJA LAPIS d.o.o., Čakovec, J. Križanića 12, OIB: 76607630547. </w:t>
      </w:r>
    </w:p>
    <w:p w:rsidRDefault="003C561B" w:rsidP="003C561B" w:rsidR="003C561B">
      <w:pPr>
        <w:spacing w:after="0"/>
        <w:ind w:firstLine="708"/>
        <w:jc w:val="both"/>
      </w:pPr>
      <w:r>
        <w:t>U zahtjevu navodi da dužnik nema zaposlenih, da je njegov račun u blokadi na dan 11. veljače 2016. neprekidno 330 dana (iznos blokade 20.035,23 kn), da nisu ispunjeni uvjeti za pokretanje drugog postupka radi brisanja dužnika iz sudskog registra pa da su ispunjeni uvjeti za pokretanje skraćenog stečajnog postupka iz čl. 335.a Stečajnog zakona (Narodne novine br. 44/96, 29/99, 129/00, 123/03, 197/03, 187/04, 82/06, 116/10, 25/12, 133/12 i 45/13, dalje skraćeno: SZ-a).</w:t>
      </w:r>
    </w:p>
    <w:p w:rsidRDefault="003C561B" w:rsidP="003C561B" w:rsidR="003C561B">
      <w:pPr>
        <w:spacing w:after="0"/>
        <w:jc w:val="both"/>
      </w:pPr>
    </w:p>
    <w:p w:rsidRDefault="003C561B" w:rsidP="003C561B" w:rsidR="003C561B">
      <w:pPr>
        <w:spacing w:after="0"/>
        <w:jc w:val="both"/>
      </w:pPr>
      <w:r>
        <w:tab/>
        <w:t>Zato sud, primjenom čl. 335.a st. 1. SZ-a, odlučio kao u izreci.</w:t>
      </w:r>
    </w:p>
    <w:p w:rsidRDefault="003C561B" w:rsidP="003C561B" w:rsidR="003C561B">
      <w:pPr>
        <w:spacing w:after="0"/>
        <w:jc w:val="both"/>
      </w:pPr>
      <w:r>
        <w:t xml:space="preserve"> </w:t>
      </w:r>
    </w:p>
    <w:p w:rsidRDefault="003C561B" w:rsidP="003C561B" w:rsidR="003C561B">
      <w:pPr>
        <w:spacing w:after="0"/>
        <w:jc w:val="center"/>
      </w:pPr>
      <w:r>
        <w:t>U Varaždinu, 19. veljače 2016.</w:t>
      </w:r>
    </w:p>
    <w:p w:rsidRDefault="003C561B" w:rsidP="003C561B" w:rsidR="003C561B">
      <w:pPr>
        <w:spacing w:after="0"/>
      </w:pPr>
    </w:p>
    <w:p w:rsidRDefault="003C561B" w:rsidP="003C561B" w:rsidR="003C561B">
      <w:pPr>
        <w:spacing w:after="0"/>
      </w:pPr>
      <w:r>
        <w:tab/>
      </w:r>
      <w:r>
        <w:tab/>
      </w:r>
      <w:r>
        <w:tab/>
      </w:r>
      <w:r>
        <w:tab/>
      </w:r>
      <w:r>
        <w:tab/>
      </w:r>
      <w:r>
        <w:tab/>
      </w:r>
      <w:r>
        <w:tab/>
      </w:r>
      <w:r>
        <w:tab/>
      </w:r>
      <w:r>
        <w:tab/>
        <w:t>SUDAC:</w:t>
      </w:r>
    </w:p>
    <w:p w:rsidRDefault="003C561B" w:rsidP="003C561B" w:rsidR="003C561B">
      <w:pPr>
        <w:spacing w:after="0"/>
      </w:pPr>
    </w:p>
    <w:p w:rsidRDefault="003C561B" w:rsidP="003C561B" w:rsidR="003C561B">
      <w:pPr>
        <w:spacing w:after="0"/>
        <w:ind w:firstLine="708" w:left="4956"/>
      </w:pPr>
      <w:r>
        <w:t xml:space="preserve">  Iris Hatvalić Nemec, v.r.</w:t>
      </w:r>
    </w:p>
    <w:p w:rsidRDefault="003C561B" w:rsidP="003C561B" w:rsidR="003C561B">
      <w:pPr>
        <w:spacing w:after="0"/>
        <w:ind w:firstLine="708" w:left="4956"/>
      </w:pPr>
    </w:p>
    <w:p w:rsidRDefault="003C561B" w:rsidP="003C561B" w:rsidR="003C561B">
      <w:pPr>
        <w:spacing w:after="0"/>
        <w:ind w:left="4956"/>
      </w:pPr>
      <w:r>
        <w:t xml:space="preserve">Za točnost otpravka-ovlašteni službenik: </w:t>
      </w:r>
    </w:p>
    <w:p w:rsidRDefault="003C561B" w:rsidP="003C561B" w:rsidR="003C561B">
      <w:pPr>
        <w:spacing w:after="0"/>
      </w:pPr>
    </w:p>
    <w:p w:rsidRDefault="003C561B" w:rsidP="003C561B" w:rsidR="003C561B">
      <w:pPr>
        <w:spacing w:after="0"/>
      </w:pPr>
    </w:p>
    <w:p w:rsidRDefault="003C561B" w:rsidP="003C561B" w:rsidR="003C561B">
      <w:pPr>
        <w:spacing w:after="0"/>
      </w:pPr>
    </w:p>
    <w:p w:rsidRDefault="003C561B" w:rsidP="003C561B" w:rsidR="003C561B">
      <w:pPr>
        <w:spacing w:after="0"/>
        <w:jc w:val="both"/>
        <w:rPr>
          <w:u w:val="single"/>
        </w:rPr>
      </w:pPr>
      <w:r>
        <w:tab/>
      </w:r>
      <w:r>
        <w:rPr>
          <w:u w:val="single"/>
        </w:rPr>
        <w:t>POUKA O PRAVNOM LIJEKU:</w:t>
      </w:r>
    </w:p>
    <w:p w:rsidRDefault="003C561B" w:rsidP="003C561B" w:rsidR="003C561B">
      <w:pPr>
        <w:spacing w:after="0"/>
        <w:jc w:val="both"/>
        <w:rPr>
          <w:u w:val="single"/>
        </w:rPr>
      </w:pPr>
    </w:p>
    <w:p w:rsidRDefault="003C561B" w:rsidP="003C561B" w:rsidR="003C561B">
      <w:pPr>
        <w:spacing w:after="0"/>
        <w:jc w:val="both"/>
      </w:pPr>
      <w:r>
        <w:tab/>
        <w:t>Protiv ovog rješenja posebna žalba nije dopuštena.</w:t>
      </w:r>
    </w:p>
    <w:p w:rsidRDefault="003C561B" w:rsidP="003C561B" w:rsidR="003C561B">
      <w:pPr>
        <w:spacing w:after="0"/>
        <w:jc w:val="both"/>
      </w:pPr>
    </w:p>
    <w:p w:rsidRDefault="003C561B" w:rsidP="003C561B" w:rsidR="003C561B">
      <w:pPr>
        <w:spacing w:after="0"/>
        <w:jc w:val="both"/>
      </w:pPr>
    </w:p>
    <w:p w:rsidRDefault="003C561B" w:rsidP="003C561B" w:rsidR="003C561B">
      <w:pPr>
        <w:spacing w:after="0"/>
        <w:jc w:val="both"/>
      </w:pPr>
      <w:r>
        <w:t xml:space="preserve">     D N A:</w:t>
      </w:r>
    </w:p>
    <w:p w:rsidRDefault="003C561B" w:rsidP="003C561B" w:rsidR="003C561B">
      <w:pPr>
        <w:spacing w:after="0"/>
        <w:jc w:val="both"/>
      </w:pPr>
    </w:p>
    <w:p w:rsidRDefault="003C561B" w:rsidP="003C561B" w:rsidR="003C561B">
      <w:pPr>
        <w:numPr>
          <w:ilvl w:val="0"/>
          <w:numId w:val="48"/>
        </w:numPr>
        <w:spacing w:after="0"/>
        <w:jc w:val="both"/>
      </w:pPr>
      <w:r>
        <w:t xml:space="preserve">predlagatelju – Ministarstvo financija, Porezna uprava, Područni ured Sjeverna Hrvatska, </w:t>
      </w:r>
      <w:r>
        <w:rPr>
          <w:rStyle w:val="st"/>
          <w:color w:val="222222"/>
        </w:rPr>
        <w:t>O. Keršovanija 11, 40000 Čakovec (na Klasu: 418-01/2016-001/001770; Ur. br. 321-2016-0002)</w:t>
      </w:r>
    </w:p>
    <w:p w:rsidRDefault="003C561B" w:rsidP="003C561B" w:rsidR="003C561B">
      <w:pPr>
        <w:numPr>
          <w:ilvl w:val="0"/>
          <w:numId w:val="48"/>
        </w:numPr>
        <w:spacing w:after="0"/>
        <w:jc w:val="both"/>
      </w:pPr>
      <w:r>
        <w:t>dužniku – GALERIJA LAPIS d.o.o., 40000 Čakovec, J. Križanića 12</w:t>
      </w:r>
    </w:p>
    <w:p w:rsidRDefault="003C561B" w:rsidP="003C561B" w:rsidR="003C561B">
      <w:pPr>
        <w:numPr>
          <w:ilvl w:val="0"/>
          <w:numId w:val="48"/>
        </w:numPr>
        <w:spacing w:after="0"/>
        <w:jc w:val="both"/>
      </w:pPr>
      <w:r>
        <w:t>e-oglasna ploča suda</w:t>
      </w:r>
    </w:p>
    <w:p w:rsidRDefault="003C561B" w:rsidP="003C561B" w:rsidR="003C561B">
      <w:pPr>
        <w:numPr>
          <w:ilvl w:val="0"/>
          <w:numId w:val="48"/>
        </w:numPr>
        <w:spacing w:after="0"/>
        <w:jc w:val="both"/>
      </w:pPr>
      <w:r>
        <w:t>pisarnica – kal. 45 dana</w:t>
      </w:r>
    </w:p>
    <w:p w:rsidRDefault="00DA2A1A" w:rsidP="003C561B" w:rsidR="00DA2A1A">
      <w:pPr>
        <w:spacing w:after="0"/>
        <w:ind w:left="36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jc w:val="both"/>
      </w:pPr>
    </w:p>
    <w:p w:rsidRDefault="00DA2A1A" w:rsidP="003C561B" w:rsidR="00DA2A1A">
      <w:pPr>
        <w:spacing w:after="0"/>
      </w:pPr>
    </w:p>
    <w:p w:rsidRDefault="00CB0EA4" w:rsidP="003C561B" w:rsidR="00CB0EA4">
      <w:pPr>
        <w:pStyle w:val="Naslovdokumenta"/>
        <w:spacing w:after="0"/>
      </w:pPr>
    </w:p>
    <w:p w:rsidRDefault="0071688E" w:rsidP="003C561B" w:rsidR="0071688E">
      <w:pPr>
        <w:pStyle w:val="Poetniodjeljak"/>
        <w:spacing w:after="0"/>
      </w:pPr>
    </w:p>
    <w:p w:rsidRDefault="00A21F0D" w:rsidP="003C561B" w:rsidR="00A21F0D">
      <w:pPr>
        <w:pStyle w:val="NormaleSPIS"/>
        <w:spacing w:after="0"/>
        <w:rPr>
          <w:noProof/>
        </w:rPr>
      </w:pPr>
    </w:p>
    <w:p w:rsidRDefault="00DA0242" w:rsidP="003C561B" w:rsidR="00DA0242">
      <w:pPr>
        <w:pStyle w:val="ZapisniarPotpis"/>
        <w:spacing w:after="0"/>
      </w:pPr>
    </w:p>
    <w:sectPr w:rsidSect="00EB0D4C" w:rsidR="00DA0242">
      <w:headerReference w:type="default" r:id="rId14"/>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76749C"/>
    <w:multiLevelType w:val="hybridMultilevel"/>
    <w:tmpl w:val="E786932E"/>
    <w:lvl w:tplc="82CE905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num>
  <w:num w:numId="48">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61B"/>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577DD"/>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7436"/>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2A1A"/>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DA2A1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DA2A1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6719374">
      <w:bodyDiv w:val="true"/>
      <w:marLeft w:val="0"/>
      <w:marRight w:val="0"/>
      <w:marTop w:val="0"/>
      <w:marBottom w:val="0"/>
      <w:divBdr>
        <w:top w:space="0" w:sz="0" w:color="auto" w:val="none"/>
        <w:left w:space="0" w:sz="0" w:color="auto" w:val="none"/>
        <w:bottom w:space="0" w:sz="0" w:color="auto" w:val="none"/>
        <w:right w:space="0" w:sz="0" w:color="auto" w:val="none"/>
      </w:divBdr>
    </w:div>
    <w:div w:id="975067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St-58/2015-5</izvorni_sadrzaj>
    <derivirana_varijabla naziv="DomainObject.Oznaka_1">St-58/2015-5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2015.</izvorni_sadrzaj>
    <derivirana_varijabla naziv="DomainObject.Predmet.DatumOsnivanja_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prijedlgo za otvaranje st. postupka</izvorni_sadrzaj>
    <derivirana_varijabla naziv="DomainObject.Predmet.Opis_1">prijedlgo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St-58/2015</izvorni_sadrzaj>
    <derivirana_varijabla naziv="DomainObject.Predmet.OznakaBroj_1">St-58/2015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GALERIJA LAPIS d.o.o. za proizvodnju, trgovinu i usluge</izvorni_sadrzaj>
    <derivirana_varijabla naziv="DomainObject.Predmet.ProtustrankaFormated_1">  GALERIJA LAPIS d.o.o. za proizvodnju, trgovinu i usluge</derivirana_varijabla>
  </DomainObject.Predmet.ProtustrankaFormated>
  <DomainObject.Predmet.ProtustrankaFormatedOIB>
    <izvorni_sadrzaj>  GALERIJA LAPIS d.o.o. za proizvodnju, trgovinu i usluge, OIB 76607630547</izvorni_sadrzaj>
    <derivirana_varijabla naziv="DomainObject.Predmet.ProtustrankaFormatedOIB_1">  GALERIJA LAPIS d.o.o. za proizvodnju, trgovinu i usluge, OIB 76607630547</derivirana_varijabla>
  </DomainObject.Predmet.ProtustrankaFormatedOIB>
  <DomainObject.Predmet.ProtustrankaFormatedWithAdress>
    <izvorni_sadrzaj> GALERIJA LAPIS d.o.o. za proizvodnju, trgovinu i usluge, J. Križanića 12, 40000 Čakovec</izvorni_sadrzaj>
    <derivirana_varijabla naziv="DomainObject.Predmet.ProtustrankaFormatedWithAdress_1"> GALERIJA LAPIS d.o.o. za proizvodnju, trgovinu i usluge, J. Križanića 12, 40000 Čakovec</derivirana_varijabla>
  </DomainObject.Predmet.ProtustrankaFormatedWithAdress>
  <DomainObject.Predmet.ProtustrankaFormatedWithAdressOIB>
    <izvorni_sadrzaj> GALERIJA LAPIS d.o.o. za proizvodnju, trgovinu i usluge, OIB 76607630547, J. Križanića 12, 40000 Čakovec</izvorni_sadrzaj>
    <derivirana_varijabla naziv="DomainObject.Predmet.ProtustrankaFormatedWithAdressOIB_1"> GALERIJA LAPIS d.o.o. za proizvodnju, trgovinu i usluge, OIB 76607630547, J. Križanića 12, 40000 Čakovec</derivirana_varijabla>
  </DomainObject.Predmet.ProtustrankaFormatedWithAdressOIB>
  <DomainObject.Predmet.ProtustrankaWithAdress>
    <izvorni_sadrzaj>GALERIJA LAPIS d.o.o. za proizvodnju, trgovinu i usluge J. Križanića 12, 40000 Čakovec</izvorni_sadrzaj>
    <derivirana_varijabla naziv="DomainObject.Predmet.ProtustrankaWithAdress_1">GALERIJA LAPIS d.o.o. za proizvodnju, trgovinu i usluge J. Križanića 12, 40000 Čakovec</derivirana_varijabla>
  </DomainObject.Predmet.ProtustrankaWithAdress>
  <DomainObject.Predmet.ProtustrankaWithAdressOIB>
    <izvorni_sadrzaj>GALERIJA LAPIS d.o.o. za proizvodnju, trgovinu i usluge, OIB 76607630547, J. Križanića 12, 40000 Čakovec</izvorni_sadrzaj>
    <derivirana_varijabla naziv="DomainObject.Predmet.ProtustrankaWithAdressOIB_1">GALERIJA LAPIS d.o.o. za proizvodnju, trgovinu i usluge, OIB 76607630547, J. Križanića 12, 40000 Čakovec</derivirana_varijabla>
  </DomainObject.Predmet.ProtustrankaWithAdressOIB>
  <DomainObject.Predmet.ProtustrankaNazivFormated>
    <izvorni_sadrzaj>GALERIJA LAPIS d.o.o. za proizvodnju, trgovinu i usluge</izvorni_sadrzaj>
    <derivirana_varijabla naziv="DomainObject.Predmet.ProtustrankaNazivFormated_1">GALERIJA LAPIS d.o.o. za proizvodnju, trgovinu i usluge</derivirana_varijabla>
  </DomainObject.Predmet.ProtustrankaNazivFormated>
  <DomainObject.Predmet.ProtustrankaNazivFormatedOIB>
    <izvorni_sadrzaj>GALERIJA LAPIS d.o.o. za proizvodnju, trgovinu i usluge, OIB 76607630547</izvorni_sadrzaj>
    <derivirana_varijabla naziv="DomainObject.Predmet.ProtustrankaNazivFormatedOIB_1">GALERIJA LAPIS d.o.o. za proizvodnju, trgovinu i usluge, OIB 76607630547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PODRUČNI URED SJEVERNA HRVATSKA</izvorni_sadrzaj>
    <derivirana_varijabla naziv="DomainObject.Predmet.StrankaFormated_1">  MINISTARSTVO FINANCIJA PODRUČNI URED SJEVERNA HRVATSKA</derivirana_varijabla>
  </DomainObject.Predmet.StrankaFormated>
  <DomainObject.Predmet.StrankaFormatedOIB>
    <izvorni_sadrzaj>  MINISTARSTVO FINANCIJA PODRUČNI URED SJEVERNA HRVATSKA</izvorni_sadrzaj>
    <derivirana_varijabla naziv="DomainObject.Predmet.StrankaFormatedOIB_1">  MINISTARSTVO FINANCIJA PODRUČNI URED SJEVERNA HRVATSKA</derivirana_varijabla>
  </DomainObject.Predmet.StrankaFormatedOIB>
  <DomainObject.Predmet.StrankaFormatedWithAdress>
    <izvorni_sadrzaj> MINISTARSTVO FINANCIJA PODRUČNI URED SJEVERNA HRVATSKA, O.Keršovanija 11, 40000 Čakovec</izvorni_sadrzaj>
    <derivirana_varijabla naziv="DomainObject.Predmet.StrankaFormatedWithAdress_1"> MINISTARSTVO FINANCIJA PODRUČNI URED SJEVERNA HRVATSKA, O.Keršovanija 11, 40000 Čakovec</derivirana_varijabla>
  </DomainObject.Predmet.StrankaFormatedWithAdress>
  <DomainObject.Predmet.StrankaFormatedWithAdressOIB>
    <izvorni_sadrzaj> MINISTARSTVO FINANCIJA PODRUČNI URED SJEVERNA HRVATSKA, O.Keršovanija 11, 40000 Čakovec</izvorni_sadrzaj>
    <derivirana_varijabla naziv="DomainObject.Predmet.StrankaFormatedWithAdressOIB_1"> MINISTARSTVO FINANCIJA PODRUČNI URED SJEVERNA HRVATSKA, O.Keršovanija 11, 40000 Čakovec</derivirana_varijabla>
  </DomainObject.Predmet.StrankaFormatedWithAdressOIB>
  <DomainObject.Predmet.StrankaWithAdress>
    <izvorni_sadrzaj>MINISTARSTVO FINANCIJA PODRUČNI URED SJEVERNA HRVATSKA O.Keršovanija 11,40000 Čakovec</izvorni_sadrzaj>
    <derivirana_varijabla naziv="DomainObject.Predmet.StrankaWithAdress_1">MINISTARSTVO FINANCIJA PODRUČNI URED SJEVERNA HRVATSKA O.Keršovanija 11,40000 Čakovec</derivirana_varijabla>
  </DomainObject.Predmet.StrankaWithAdress>
  <DomainObject.Predmet.StrankaWithAdressOIB>
    <izvorni_sadrzaj>MINISTARSTVO FINANCIJA PODRUČNI URED SJEVERNA HRVATSKA, O.Keršovanija 11,40000 Čakovec</izvorni_sadrzaj>
    <derivirana_varijabla naziv="DomainObject.Predmet.StrankaWithAdressOIB_1">MINISTARSTVO FINANCIJA PODRUČNI URED SJEVERNA HRVATSKA, O.Keršovanija 11,40000 Čakovec</derivirana_varijabla>
  </DomainObject.Predmet.StrankaWithAdressOIB>
  <DomainObject.Predmet.StrankaNazivFormated>
    <izvorni_sadrzaj>MINISTARSTVO FINANCIJA PODRUČNI URED SJEVERNA HRVATSKA</izvorni_sadrzaj>
    <derivirana_varijabla naziv="DomainObject.Predmet.StrankaNazivFormated_1">MINISTARSTVO FINANCIJA PODRUČNI URED SJEVERNA HRVATSKA</derivirana_varijabla>
  </DomainObject.Predmet.StrankaNazivFormated>
  <DomainObject.Predmet.StrankaNazivFormatedOIB>
    <izvorni_sadrzaj>MINISTARSTVO FINANCIJA PODRUČNI URED SJEVERNA HRVATSKA</izvorni_sadrzaj>
    <derivirana_varijabla naziv="DomainObject.Predmet.StrankaNazivFormatedOIB_1">MINISTARSTVO FINANCIJA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19934.32</izvorni_sadrzaj>
    <derivirana_varijabla naziv="DomainObject.Predmet.TrenutnaVrijednost_1">19934.32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MINISTARSTVO FINANCIJA PODRUČNI URED SJEVERNA HRVATSKA</item>
    </izvorni_sadrzaj>
    <derivirana_varijabla naziv="DomainObject.Predmet.StrankaListFormated_1">
      <item>MINISTARSTVO FINANCIJA PODRUČNI URED SJEVERNA HRVATSKA</item>
    </derivirana_varijabla>
  </DomainObject.Predmet.StrankaListFormated>
  <DomainObject.Predmet.StrankaListFormatedOIB>
    <izvorni_sadrzaj>
      <item>MINISTARSTVO FINANCIJA PODRUČNI URED SJEVERNA HRVATSKA</item>
    </izvorni_sadrzaj>
    <derivirana_varijabla naziv="DomainObject.Predmet.StrankaListFormatedOIB_1">
      <item>MINISTARSTVO FINANCIJA PODRUČNI URED SJEVERNA HRVATSKA</item>
    </derivirana_varijabla>
  </DomainObject.Predmet.StrankaListFormatedOIB>
  <DomainObject.Predmet.StrankaListFormatedWithAdress>
    <izvorni_sadrzaj>
      <item>MINISTARSTVO FINANCIJA PODRUČNI URED SJEVERNA HRVATSKA, O.Keršovanija 11, 40000 Čakovec</item>
    </izvorni_sadrzaj>
    <derivirana_varijabla naziv="DomainObject.Predmet.StrankaListFormatedWithAdress_1">
      <item>MINISTARSTVO FINANCIJA PODRUČNI URED SJEVERNA HRVATSKA, O.Keršovanija 11, 40000 Čakovec</item>
    </derivirana_varijabla>
  </DomainObject.Predmet.StrankaListFormatedWithAdress>
  <DomainObject.Predmet.StrankaListFormatedWithAdressOIB>
    <izvorni_sadrzaj>
      <item>MINISTARSTVO FINANCIJA PODRUČNI URED SJEVERNA HRVATSKA, O.Keršovanija 11, 40000 Čakovec</item>
    </izvorni_sadrzaj>
    <derivirana_varijabla naziv="DomainObject.Predmet.StrankaListFormatedWithAdressOIB_1">
      <item>MINISTARSTVO FINANCIJA PODRUČNI URED SJEVERNA HRVATSKA, O.Keršovanija 11, 40000 Čakovec</item>
    </derivirana_varijabla>
  </DomainObject.Predmet.StrankaListFormatedWithAdressOIB>
  <DomainObject.Predmet.StrankaListNazivFormated>
    <izvorni_sadrzaj>
      <item>MINISTARSTVO FINANCIJA PODRUČNI URED SJEVERNA HRVATSKA</item>
    </izvorni_sadrzaj>
    <derivirana_varijabla naziv="DomainObject.Predmet.StrankaListNazivFormated_1">
      <item>MINISTARSTVO FINANCIJA PODRUČNI URED SJEVERNA HRVATSKA</item>
    </derivirana_varijabla>
  </DomainObject.Predmet.StrankaListNazivFormated>
  <DomainObject.Predmet.StrankaListNazivFormatedOIB>
    <izvorni_sadrzaj>
      <item>MINISTARSTVO FINANCIJA PODRUČNI URED SJEVERNA HRVATSKA</item>
    </izvorni_sadrzaj>
    <derivirana_varijabla naziv="DomainObject.Predmet.StrankaListNazivFormatedOIB_1">
      <item>MINISTARSTVO FINANCIJA PODRUČNI URED SJEVERNA HRVATSKA</item>
    </derivirana_varijabla>
  </DomainObject.Predmet.StrankaListNazivFormatedOIB>
  <DomainObject.Predmet.ProtuStrankaListFormated>
    <izvorni_sadrzaj>
      <item>GALERIJA LAPIS d.o.o. za proizvodnju, trgovinu i usluge</item>
    </izvorni_sadrzaj>
    <derivirana_varijabla naziv="DomainObject.Predmet.ProtuStrankaListFormated_1">
      <item>GALERIJA LAPIS d.o.o. za proizvodnju, trgovinu i usluge</item>
    </derivirana_varijabla>
  </DomainObject.Predmet.ProtuStrankaListFormated>
  <DomainObject.Predmet.ProtuStrankaListFormatedOIB>
    <izvorni_sadrzaj>
      <item>GALERIJA LAPIS d.o.o. za proizvodnju, trgovinu i usluge, OIB 76607630547</item>
    </izvorni_sadrzaj>
    <derivirana_varijabla naziv="DomainObject.Predmet.ProtuStrankaListFormatedOIB_1">
      <item>GALERIJA LAPIS d.o.o. za proizvodnju, trgovinu i usluge, OIB 76607630547</item>
    </derivirana_varijabla>
  </DomainObject.Predmet.ProtuStrankaListFormatedOIB>
  <DomainObject.Predmet.ProtuStrankaListFormatedWithAdress>
    <izvorni_sadrzaj>
      <item>GALERIJA LAPIS d.o.o. za proizvodnju, trgovinu i usluge, J. Križanića 12, 40000 Čakovec</item>
    </izvorni_sadrzaj>
    <derivirana_varijabla naziv="DomainObject.Predmet.ProtuStrankaListFormatedWithAdress_1">
      <item>GALERIJA LAPIS d.o.o. za proizvodnju, trgovinu i usluge, J. Križanića 12, 40000 Čakovec</item>
    </derivirana_varijabla>
  </DomainObject.Predmet.ProtuStrankaListFormatedWithAdress>
  <DomainObject.Predmet.ProtuStrankaListFormatedWithAdressOIB>
    <izvorni_sadrzaj>
      <item>GALERIJA LAPIS d.o.o. za proizvodnju, trgovinu i usluge, OIB 76607630547, J. Križanića 12, 40000 Čakovec</item>
    </izvorni_sadrzaj>
    <derivirana_varijabla naziv="DomainObject.Predmet.ProtuStrankaListFormatedWithAdressOIB_1">
      <item>GALERIJA LAPIS d.o.o. za proizvodnju, trgovinu i usluge, OIB 76607630547, J. Križanića 12, 40000 Čakovec</item>
    </derivirana_varijabla>
  </DomainObject.Predmet.ProtuStrankaListFormatedWithAdressOIB>
  <DomainObject.Predmet.ProtuStrankaListNazivFormated>
    <izvorni_sadrzaj>
      <item>GALERIJA LAPIS d.o.o. za proizvodnju, trgovinu i usluge</item>
    </izvorni_sadrzaj>
    <derivirana_varijabla naziv="DomainObject.Predmet.ProtuStrankaListNazivFormated_1">
      <item>GALERIJA LAPIS d.o.o. za proizvodnju, trgovinu i usluge</item>
    </derivirana_varijabla>
  </DomainObject.Predmet.ProtuStrankaListNazivFormated>
  <DomainObject.Predmet.ProtuStrankaListNazivFormatedOIB>
    <izvorni_sadrzaj>
      <item>GALERIJA LAPIS d.o.o. za proizvodnju, trgovinu i usluge, OIB 76607630547</item>
    </izvorni_sadrzaj>
    <derivirana_varijabla naziv="DomainObject.Predmet.ProtuStrankaListNazivFormatedOIB_1">
      <item>GALERIJA LAPIS d.o.o. za proizvodnju, trgovinu i usluge, OIB 76607630547</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St-58/2015-5</izvorni_sadrzaj>
    <derivirana_varijabla naziv="DomainObject.PoslovniBrojDokumenta_1">St-58/2015-5</derivirana_varijabla>
  </DomainObject.PoslovniBrojDokumenta>
  <DomainObject.Predmet.StrankaIDrugi>
    <izvorni_sadrzaj>MINISTARSTVO FINANCIJA PODRUČNI URED SJEVERNA HRVATSKA</izvorni_sadrzaj>
    <derivirana_varijabla naziv="DomainObject.Predmet.StrankaIDrugi_1">MINISTARSTVO FINANCIJA PODRUČNI URED SJEVERNA HRVATSKA</derivirana_varijabla>
  </DomainObject.Predmet.StrankaIDrugi>
  <DomainObject.Predmet.ProtustrankaIDrugi>
    <izvorni_sadrzaj>GALERIJA LAPIS d.o.o. za proizvodnju, trgovinu i usluge</izvorni_sadrzaj>
    <derivirana_varijabla naziv="DomainObject.Predmet.ProtustrankaIDrugi_1">GALERIJA LAPIS d.o.o. za proizvodnju, trgovinu i usluge</derivirana_varijabla>
  </DomainObject.Predmet.ProtustrankaIDrugi>
  <DomainObject.Predmet.StrankaIDrugiAdressOIB>
    <izvorni_sadrzaj>MINISTARSTVO FINANCIJA PODRUČNI URED SJEVERNA HRVATSKA, O.Keršovanija 11, 40000 Čakovec</izvorni_sadrzaj>
    <derivirana_varijabla naziv="DomainObject.Predmet.StrankaIDrugiAdressOIB_1">MINISTARSTVO FINANCIJA PODRUČNI URED SJEVERNA HRVATSKA, O.Keršovanija 11, 40000 Čakovec</derivirana_varijabla>
  </DomainObject.Predmet.StrankaIDrugiAdressOIB>
  <DomainObject.Predmet.ProtustrankaIDrugiAdressOIB>
    <izvorni_sadrzaj>GALERIJA LAPIS d.o.o. za proizvodnju, trgovinu i usluge, OIB 76607630547, J. Križanića 12, 40000 Čakovec</izvorni_sadrzaj>
    <derivirana_varijabla naziv="DomainObject.Predmet.ProtustrankaIDrugiAdressOIB_1">GALERIJA LAPIS d.o.o. za proizvodnju, trgovinu i usluge, OIB 76607630547, J. Križanića 12,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PODRUČNI URED SJEVERNA HRVATSKA</item>
      <item>GALERIJA LAPIS d.o.o. za proizvodnju, trgovinu i usluge</item>
      <item>Sudski registar</item>
    </izvorni_sadrzaj>
    <derivirana_varijabla naziv="DomainObject.Predmet.SudioniciListNaziv_1">
      <item>MINISTARSTVO FINANCIJA PODRUČNI URED SJEVERNA HRVATSKA</item>
      <item>GALERIJA LAPIS d.o.o. za proizvodnju, trgovinu i usluge</item>
      <item>Sudski registar</item>
    </derivirana_varijabla>
  </DomainObject.Predmet.SudioniciListNaziv>
  <DomainObject.Predmet.SudioniciListAdressOIB>
    <izvorni_sadrzaj>
      <item>MINISTARSTVO FINANCIJA PODRUČNI URED SJEVERNA HRVATSKA, O.Keršovanija 11,40000 Čakovec</item>
      <item>GALERIJA LAPIS d.o.o. za proizvodnju, trgovinu i usluge, OIB 76607630547, J. Križanića 12,40000 Čakovec</item>
      <item>Sudski registar</item>
    </izvorni_sadrzaj>
    <derivirana_varijabla naziv="DomainObject.Predmet.SudioniciListAdressOIB_1">
      <item>MINISTARSTVO FINANCIJA PODRUČNI URED SJEVERNA HRVATSKA, O.Keršovanija 11,40000 Čakovec</item>
      <item>GALERIJA LAPIS d.o.o. za proizvodnju, trgovinu i usluge, OIB 76607630547, J. Križanića 12,40000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D0B5CC-8EAB-406D-9641-B1721603D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290</properties:Words>
  <properties:Characters>1601</properties:Characters>
  <properties:Lines>86</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2016-02-19T11:07:00Z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St-58/2015-5 / Odluka - Rješenje o pokretanju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