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a213" w14:paraId="c64a213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E74614" w:rsidRPr="00E74614">
        <w:rPr>
          <w:sz w:val="24"/>
          <w:szCs w:val="24"/>
        </w:rPr>
        <w:t>OPES PLURA d.o.o., Zagreb, Medpotoki 11, OIB: 98101608750</w:t>
      </w:r>
      <w:r w:rsidRPr="008840AB">
        <w:rPr>
          <w:sz w:val="24"/>
          <w:szCs w:val="24"/>
        </w:rPr>
        <w:t xml:space="preserve">, </w:t>
      </w:r>
      <w:r w:rsidR="00223AC9">
        <w:rPr>
          <w:sz w:val="24"/>
          <w:szCs w:val="24"/>
        </w:rPr>
        <w:t>11.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 zakonu</w:t>
      </w:r>
      <w:r w:rsidR="00FA2693" w:rsidRPr="008840AB">
        <w:rPr>
          <w:sz w:val="24"/>
          <w:szCs w:val="24"/>
        </w:rPr>
        <w:t xml:space="preserve"> </w:t>
      </w:r>
      <w:r w:rsidR="00E74614">
        <w:rPr>
          <w:sz w:val="24"/>
          <w:szCs w:val="24"/>
        </w:rPr>
        <w:t xml:space="preserve">Igor Skledar iz </w:t>
      </w:r>
      <w:r w:rsidR="00CF674B">
        <w:rPr>
          <w:sz w:val="24"/>
          <w:szCs w:val="24"/>
        </w:rPr>
        <w:t>Zaprešića, Maršala Tita 49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A9006F" w:rsidRPr="008840AB">
        <w:rPr>
          <w:sz w:val="24"/>
          <w:szCs w:val="24"/>
          <w:lang w:val="en-GB"/>
        </w:rPr>
        <w:t>a je, na temelju odredbe čl. 444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CF674B" w:rsidRPr="00CF674B">
        <w:rPr>
          <w:sz w:val="24"/>
          <w:szCs w:val="24"/>
        </w:rPr>
        <w:t>OPES PLURA d.o.o., Zagreb, Medpotoki 11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D71398" w:rsidRPr="008840AB">
        <w:rPr>
          <w:sz w:val="24"/>
          <w:szCs w:val="24"/>
        </w:rPr>
        <w:t>2</w:t>
      </w:r>
      <w:r w:rsidR="00CF674B">
        <w:rPr>
          <w:sz w:val="24"/>
          <w:szCs w:val="24"/>
        </w:rPr>
        <w:t>3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223AC9">
        <w:rPr>
          <w:sz w:val="24"/>
          <w:szCs w:val="24"/>
        </w:rPr>
        <w:t xml:space="preserve">11. travnja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F6210D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F6210D">
        <w:rPr>
          <w:sz w:val="24"/>
          <w:szCs w:val="24"/>
        </w:rPr>
        <w:t>, v.r.</w:t>
      </w:r>
    </w:p>
    <w:p w:rsidRDefault="001F398D" w:rsidP="00F6210D" w:rsidR="007431BE" w:rsidRPr="008840AB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F6210D" w:rsidP="001745C1" w:rsidR="00F6210D" w:rsidRPr="00F6210D">
      <w:pPr>
        <w:jc w:val="right"/>
        <w:rPr>
          <w:sz w:val="24"/>
        </w:rPr>
      </w:pPr>
      <w:r w:rsidRPr="00F6210D">
        <w:rPr>
          <w:sz w:val="24"/>
        </w:rPr>
        <w:t>Za točnost otpravka-ovlašteni službenik:</w:t>
      </w:r>
      <w:r w:rsidRPr="00F6210D">
        <w:rPr>
          <w:sz w:val="24"/>
        </w:rPr>
        <w:br/>
        <w:t>Ivana Rogić</w:t>
      </w:r>
    </w:p>
    <w:p w:rsidRDefault="00F6210D" w:rsidP="00F6210D" w:rsidR="00F6210D" w:rsidRPr="00F6210D">
      <w:pPr>
        <w:jc w:val="right"/>
        <w:rPr>
          <w:sz w:val="24"/>
          <w:szCs w:val="24"/>
        </w:rPr>
      </w:pPr>
    </w:p>
    <w:sectPr w:rsidSect="007431BE" w:rsidR="00F6210D" w:rsidRPr="00F6210D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8553213"/>
      <w:docPartObj>
        <w:docPartGallery w:val="Page Numbers (Top of Page)"/>
        <w:docPartUnique/>
      </w:docPartObj>
    </w:sdtPr>
    <w:sdtEndPr/>
    <w:sdtContent>
      <w:p w:rsidRDefault="00223AC9" w:rsidP="00223AC9" w:rsidR="00223AC9">
        <w:pPr>
          <w:pStyle w:val="Zaglavlje"/>
          <w:ind w:firstLine="4536"/>
          <w:jc w:val="center"/>
        </w:pPr>
        <w:r w:rsidRPr="00223AC9">
          <w:rPr>
            <w:sz w:val="24"/>
          </w:rPr>
          <w:fldChar w:fldCharType="begin"/>
        </w:r>
        <w:r w:rsidRPr="00223AC9">
          <w:rPr>
            <w:sz w:val="24"/>
          </w:rPr>
          <w:instrText>PAGE   \* MERGEFORMAT</w:instrText>
        </w:r>
        <w:r w:rsidRPr="00223AC9">
          <w:rPr>
            <w:sz w:val="24"/>
          </w:rPr>
          <w:fldChar w:fldCharType="separate"/>
        </w:r>
        <w:r w:rsidR="00F6210D">
          <w:rPr>
            <w:noProof/>
            <w:sz w:val="24"/>
          </w:rPr>
          <w:t>2</w:t>
        </w:r>
        <w:r w:rsidRPr="00223AC9">
          <w:rPr>
            <w:sz w:val="24"/>
          </w:rPr>
          <w:fldChar w:fldCharType="end"/>
        </w:r>
        <w:r>
          <w:rPr>
            <w:sz w:val="24"/>
          </w:rPr>
          <w:tab/>
          <w:t>67. St-9422/15</w:t>
        </w:r>
        <w:r w:rsidR="00F6210D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AC9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74614">
      <w:rPr>
        <w:sz w:val="24"/>
        <w:szCs w:val="24"/>
      </w:rPr>
      <w:t>t-9422</w:t>
    </w:r>
    <w:r w:rsidR="007431BE" w:rsidRPr="00FA2693">
      <w:rPr>
        <w:sz w:val="24"/>
        <w:szCs w:val="24"/>
      </w:rPr>
      <w:t>/15</w:t>
    </w:r>
    <w:r w:rsidR="00F6210D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AC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5B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CF674B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4614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10D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23AC9"/>
  </w:style>
  <w:style w:styleId="Tekstrezerviranogmjesta" w:type="character">
    <w:name w:val="Placeholder Text"/>
    <w:basedOn w:val="Zadanifontodlomka"/>
    <w:uiPriority w:val="99"/>
    <w:semiHidden/>
    <w:rsid w:val="00F62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0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0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0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0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23AC9"/>
  </w:style>
  <w:style w:styleId="Tekstrezerviranogmjesta" w:type="character">
    <w:name w:val="Placeholder Text"/>
    <w:basedOn w:val="Zadanifontodlomka"/>
    <w:uiPriority w:val="99"/>
    <w:semiHidden/>
    <w:rsid w:val="00F62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0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0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0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0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9422</izvorni_sadrzaj>
    <derivirana_varijabla naziv="DomainObject.Predmet.Broj_1">9422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St-9422/2015</izvorni_sadrzaj>
    <derivirana_varijabla naziv="DomainObject.Predmet.OznakaBroj_1">St-9422/2015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PLURA d.o.o.</izvorni_sadrzaj>
    <derivirana_varijabla naziv="DomainObject.Predmet.ProtustrankaFormated_1">  OPES PLURA d.o.o.</derivirana_varijabla>
  </DomainObject.Predmet.ProtustrankaFormated>
  <DomainObject.Predmet.ProtustrankaFormatedOIB>
    <izvorni_sadrzaj>  OPES PLURA d.o.o., OIB 98101608750</izvorni_sadrzaj>
    <derivirana_varijabla naziv="DomainObject.Predmet.ProtustrankaFormatedOIB_1">  OPES PLURA d.o.o., OIB 98101608750</derivirana_varijabla>
  </DomainObject.Predmet.ProtustrankaFormatedOIB>
  <DomainObject.Predmet.ProtustrankaFormatedWithAdress>
    <izvorni_sadrzaj> OPES PLURA d.o.o., Medpotoki 11, 10000 Zagreb</izvorni_sadrzaj>
    <derivirana_varijabla naziv="DomainObject.Predmet.ProtustrankaFormatedWithAdress_1"> OPES PLURA d.o.o., Medpotoki 11, 10000 Zagreb</derivirana_varijabla>
  </DomainObject.Predmet.ProtustrankaFormatedWithAdress>
  <DomainObject.Predmet.ProtustrankaFormatedWithAdressOIB>
    <izvorni_sadrzaj> OPES PLURA d.o.o., OIB 98101608750, Medpotoki 11, 10000 Zagreb</izvorni_sadrzaj>
    <derivirana_varijabla naziv="DomainObject.Predmet.ProtustrankaFormatedWithAdressOIB_1"> OPES PLURA d.o.o., OIB 98101608750, Medpotoki 11, 10000 Zagreb</derivirana_varijabla>
  </DomainObject.Predmet.ProtustrankaFormatedWithAdressOIB>
  <DomainObject.Predmet.ProtustrankaWithAdress>
    <izvorni_sadrzaj>OPES PLURA d.o.o. Medpotoki 11, 10000 Zagreb</izvorni_sadrzaj>
    <derivirana_varijabla naziv="DomainObject.Predmet.ProtustrankaWithAdress_1">OPES PLURA d.o.o. Medpotoki 11, 10000 Zagreb</derivirana_varijabla>
  </DomainObject.Predmet.ProtustrankaWithAdress>
  <DomainObject.Predmet.ProtustrankaWithAdressOIB>
    <izvorni_sadrzaj>OPES PLURA d.o.o., OIB 98101608750, Medpotoki 11, 10000 Zagreb</izvorni_sadrzaj>
    <derivirana_varijabla naziv="DomainObject.Predmet.ProtustrankaWithAdressOIB_1">OPES PLURA d.o.o., OIB 98101608750, Medpotoki 11, 10000 Zagreb</derivirana_varijabla>
  </DomainObject.Predmet.ProtustrankaWithAdressOIB>
  <DomainObject.Predmet.ProtustrankaNazivFormated>
    <izvorni_sadrzaj>OPES PLURA d.o.o.</izvorni_sadrzaj>
    <derivirana_varijabla naziv="DomainObject.Predmet.ProtustrankaNazivFormated_1">OPES PLURA d.o.o.</derivirana_varijabla>
  </DomainObject.Predmet.ProtustrankaNazivFormated>
  <DomainObject.Predmet.ProtustrankaNazivFormatedOIB>
    <izvorni_sadrzaj>OPES PLURA d.o.o., OIB 98101608750</izvorni_sadrzaj>
    <derivirana_varijabla naziv="DomainObject.Predmet.ProtustrankaNazivFormatedOIB_1">OPES PLURA d.o.o., OIB 98101608750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OPES PLURA d.o.o.</item>
    </izvorni_sadrzaj>
    <derivirana_varijabla naziv="DomainObject.Predmet.ProtuStrankaListFormated_1">
      <item>OPES PLURA d.o.o.</item>
    </derivirana_varijabla>
  </DomainObject.Predmet.ProtuStrankaListFormated>
  <DomainObject.Predmet.ProtuStrankaListFormatedOIB>
    <izvorni_sadrzaj>
      <item>OPES PLURA d.o.o., OIB 98101608750</item>
    </izvorni_sadrzaj>
    <derivirana_varijabla naziv="DomainObject.Predmet.ProtuStrankaListFormatedOIB_1">
      <item>OPES PLURA d.o.o., OIB 98101608750</item>
    </derivirana_varijabla>
  </DomainObject.Predmet.ProtuStrankaListFormatedOIB>
  <DomainObject.Predmet.ProtuStrankaListFormatedWithAdress>
    <izvorni_sadrzaj>
      <item>OPES PLURA d.o.o., Medpotoki 11, 10000 Zagreb</item>
    </izvorni_sadrzaj>
    <derivirana_varijabla naziv="DomainObject.Predmet.ProtuStrankaListFormatedWithAdress_1">
      <item>OPES PLURA d.o.o., Medpotoki 11, 10000 Zagreb</item>
    </derivirana_varijabla>
  </DomainObject.Predmet.ProtuStrankaListFormatedWithAdress>
  <DomainObject.Predmet.ProtuStrankaListFormatedWithAdressOIB>
    <izvorni_sadrzaj>
      <item>OPES PLURA d.o.o., OIB 98101608750, Medpotoki 11, 10000 Zagreb</item>
    </izvorni_sadrzaj>
    <derivirana_varijabla naziv="DomainObject.Predmet.ProtuStrankaListFormatedWithAdressOIB_1">
      <item>OPES PLURA d.o.o., OIB 98101608750, Medpotoki 11, 10000 Zagreb</item>
    </derivirana_varijabla>
  </DomainObject.Predmet.ProtuStrankaListFormatedWithAdressOIB>
  <DomainObject.Predmet.ProtuStrankaListNazivFormated>
    <izvorni_sadrzaj>
      <item>OPES PLURA d.o.o.</item>
    </izvorni_sadrzaj>
    <derivirana_varijabla naziv="DomainObject.Predmet.ProtuStrankaListNazivFormated_1">
      <item>OPES PLURA d.o.o.</item>
    </derivirana_varijabla>
  </DomainObject.Predmet.ProtuStrankaListNazivFormated>
  <DomainObject.Predmet.ProtuStrankaListNazivFormatedOIB>
    <izvorni_sadrzaj>
      <item>OPES PLURA d.o.o., OIB 98101608750</item>
    </izvorni_sadrzaj>
    <derivirana_varijabla naziv="DomainObject.Predmet.ProtuStrankaListNazivFormatedOIB_1">
      <item>OPES PLURA d.o.o., OIB 98101608750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OPES PLURA d.o.o.</izvorni_sadrzaj>
    <derivirana_varijabla naziv="DomainObject.Predmet.ProtustrankaIDrugi_1">OPES PLURA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OPES PLURA d.o.o., OIB 98101608750, Medpotoki 11, 10000 Zagreb</izvorni_sadrzaj>
    <derivirana_varijabla naziv="DomainObject.Predmet.ProtustrankaIDrugiAdressOIB_1">OPES PLURA d.o.o., OIB 98101608750, Medpotoki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PLURA d.o.o.</item>
      <item>FINA Regionalni centar Zagreb</item>
    </izvorni_sadrzaj>
    <derivirana_varijabla naziv="DomainObject.Predmet.SudioniciListNaziv_1">
      <item>OPES PLURA d.o.o.</item>
      <item>FINA Regionalni centar Zagreb</item>
    </derivirana_varijabla>
  </DomainObject.Predmet.SudioniciListNaziv>
  <DomainObject.Predmet.SudioniciListAdressOIB>
    <izvorni_sadrzaj>
      <item>OPES PLURA d.o.o., OIB 98101608750, Medpotoki 11,10000 Zagreb</item>
      <item>FINA Regionalni centar Zagreb, OIB 85821130368, Trg svibanjskih žrtava 1995. 1,10000 Zagreb</item>
    </izvorni_sadrzaj>
    <derivirana_varijabla naziv="DomainObject.Predmet.SudioniciListAdressOIB_1">
      <item>OPES PLURA d.o.o., OIB 98101608750, Medpotoki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98101608750</item>
      <item>, OIB 85821130368</item>
    </izvorni_sadrzaj>
    <derivirana_varijabla naziv="DomainObject.Predmet.SudioniciListNazivOIB_1">
      <item>, OIB 98101608750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F51B9-BF6F-4FC0-81F0-6BD399676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1924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2016-04-05T09:57:00Z</dcterms:created>
  <dc:creator>Korisnik</dc:creator>
  <cp:lastModifiedBy>Ivana Rogić</cp:lastModifiedBy>
  <cp:lastPrinted>2016-04-11T11:42:00Z</cp:lastPrinted>
  <dcterms:modified xmlns:xsi="http://www.w3.org/2001/XMLSchema-instance" xsi:type="dcterms:W3CDTF">2016-04-11T11:43:00Z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