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9a2990" w14:paraId="a9a2990" w:rsidRDefault="00CC2378" w:rsidP="00CC2378" w:rsidR="00CC2378" w:rsidRPr="00532C70">
      <w:pPr>
        <w15:collapsed w:val="false"/>
        <w:rPr>
          <w:rFonts w:hAnsi="Times New Roman" w:ascii="Times New Roman"/>
          <w:b w:val="false"/>
          <w:color w:val="FF0000"/>
        </w:rPr>
      </w:pPr>
      <w:bookmarkStart w:name="_GoBack" w:id="0"/>
      <w:bookmarkEnd w:id="0"/>
      <w:r w:rsidRPr="00532C70">
        <w:rPr>
          <w:rFonts w:hAnsi="Times New Roman" w:ascii="Times New Roman"/>
          <w:b w:val="false"/>
          <w:bCs/>
          <w:color w:val="FF0000"/>
        </w:rPr>
        <w:t xml:space="preserve">                   </w:t>
      </w:r>
      <w:r w:rsidRPr="00532C70">
        <w:rPr>
          <w:rFonts w:hAnsi="Times New Roman" w:ascii="Times New Roman"/>
          <w:b w:val="false"/>
          <w:bCs/>
          <w:noProof/>
          <w:color w:val="FF0000"/>
          <w:lang w:eastAsia="hr-HR"/>
        </w:rPr>
        <w:drawing>
          <wp:inline distR="0" distL="0" distB="0" distT="0">
            <wp:extent cy="665480" cx="600075"/>
            <wp:effectExtent b="1270" r="9525" t="0" l="0"/>
            <wp:docPr descr="image001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image001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5480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C2378" w:rsidP="00CC2378" w:rsidR="00CC2378" w:rsidRPr="00532C70">
      <w:pPr>
        <w:rPr>
          <w:rFonts w:hAnsi="Times New Roman" w:ascii="Times New Roman"/>
          <w:b w:val="false"/>
        </w:rPr>
      </w:pPr>
      <w:r w:rsidRPr="00532C70">
        <w:rPr>
          <w:rFonts w:hAnsi="Times New Roman" w:ascii="Times New Roman"/>
          <w:b w:val="false"/>
        </w:rPr>
        <w:t xml:space="preserve">    REPUBLIKA HRVATSKA</w:t>
      </w:r>
    </w:p>
    <w:p w:rsidRDefault="00CC2378" w:rsidP="00CC2378" w:rsidR="00CC2378" w:rsidRPr="00532C70">
      <w:pPr>
        <w:rPr>
          <w:rFonts w:hAnsi="Times New Roman" w:ascii="Times New Roman"/>
          <w:b w:val="false"/>
        </w:rPr>
      </w:pPr>
      <w:r w:rsidRPr="00532C70">
        <w:rPr>
          <w:rFonts w:hAnsi="Times New Roman" w:ascii="Times New Roman"/>
          <w:b w:val="false"/>
        </w:rPr>
        <w:t xml:space="preserve"> TRGOVAČKI SUD U PAZINU</w:t>
      </w:r>
    </w:p>
    <w:p w:rsidRDefault="00CC2378" w:rsidP="00CC2378" w:rsidR="00CC2378" w:rsidRPr="00532C70">
      <w:pPr>
        <w:rPr>
          <w:rFonts w:hAnsi="Times New Roman" w:ascii="Times New Roman"/>
          <w:b w:val="false"/>
        </w:rPr>
      </w:pPr>
      <w:r w:rsidRPr="00532C70">
        <w:rPr>
          <w:rFonts w:hAnsi="Times New Roman" w:ascii="Times New Roman"/>
          <w:b w:val="false"/>
        </w:rPr>
        <w:t xml:space="preserve">     52000 PAZIN, Dršćevka 1</w:t>
      </w:r>
      <w:r w:rsidRPr="00532C70">
        <w:rPr>
          <w:rFonts w:hAnsi="Times New Roman" w:ascii="Times New Roman"/>
          <w:b w:val="false"/>
        </w:rPr>
        <w:tab/>
      </w:r>
      <w:r w:rsidRPr="00532C70">
        <w:rPr>
          <w:rFonts w:hAnsi="Times New Roman" w:ascii="Times New Roman"/>
          <w:b w:val="false"/>
        </w:rPr>
        <w:tab/>
      </w:r>
      <w:r w:rsidRPr="00532C70">
        <w:rPr>
          <w:rFonts w:hAnsi="Times New Roman" w:ascii="Times New Roman"/>
          <w:b w:val="false"/>
        </w:rPr>
        <w:tab/>
      </w:r>
      <w:r w:rsidRPr="00532C70">
        <w:rPr>
          <w:rFonts w:hAnsi="Times New Roman" w:ascii="Times New Roman"/>
          <w:b w:val="false"/>
        </w:rPr>
        <w:tab/>
        <w:t xml:space="preserve">             </w:t>
      </w:r>
      <w:r w:rsidRPr="00532C70">
        <w:rPr>
          <w:rFonts w:hAnsi="Times New Roman" w:ascii="Times New Roman"/>
          <w:b w:val="false"/>
        </w:rPr>
        <w:tab/>
        <w:t xml:space="preserve"> </w:t>
      </w:r>
    </w:p>
    <w:p w:rsidRDefault="00CC2378" w:rsidP="00CC2378" w:rsidR="00CC2378" w:rsidRPr="00532C70">
      <w:pPr>
        <w:rPr>
          <w:rFonts w:hAnsi="Times New Roman" w:ascii="Times New Roman"/>
          <w:b w:val="false"/>
        </w:rPr>
      </w:pPr>
    </w:p>
    <w:p w:rsidRDefault="0049228C" w:rsidP="00CC2378" w:rsidR="00CC2378" w:rsidRPr="00DB7E37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                </w:t>
      </w:r>
    </w:p>
    <w:p w:rsidRDefault="00CC2378" w:rsidP="00CC2378" w:rsidR="00CC2378" w:rsidRPr="00DB7E37">
      <w:pPr>
        <w:jc w:val="both"/>
        <w:rPr>
          <w:rFonts w:hAnsi="Times New Roman" w:ascii="Times New Roman"/>
          <w:b w:val="false"/>
        </w:rPr>
      </w:pPr>
      <w:r w:rsidRPr="00DB7E37">
        <w:rPr>
          <w:rFonts w:hAnsi="Times New Roman" w:ascii="Times New Roman"/>
          <w:b w:val="false"/>
        </w:rPr>
        <w:tab/>
        <w:t xml:space="preserve">Trgovački sud u Pazinu, po stečajnom sucu Damiru Rabaru, u stečajnom postupku nad dužnikom </w:t>
      </w:r>
      <w:r w:rsidR="00DB7E37" w:rsidRPr="00DB7E37">
        <w:rPr>
          <w:rFonts w:hAnsi="Times New Roman" w:ascii="Times New Roman"/>
          <w:b w:val="false"/>
        </w:rPr>
        <w:t>VILA SAVUDRIJA d.o.o. Umag, A. Vivode 22, OIB 38602604042</w:t>
      </w:r>
      <w:r w:rsidRPr="00DB7E37">
        <w:rPr>
          <w:rFonts w:hAnsi="Times New Roman" w:ascii="Times New Roman"/>
          <w:b w:val="false"/>
        </w:rPr>
        <w:t xml:space="preserve">, na temelju odredbe čl. 247. st. 3. Stečajnog zakona (Narodne Novine br. 71/15), </w:t>
      </w:r>
      <w:r w:rsidR="00F30482">
        <w:rPr>
          <w:rFonts w:hAnsi="Times New Roman" w:ascii="Times New Roman"/>
          <w:b w:val="false"/>
        </w:rPr>
        <w:t>7</w:t>
      </w:r>
      <w:r w:rsidRPr="00DB7E37">
        <w:rPr>
          <w:rFonts w:hAnsi="Times New Roman" w:ascii="Times New Roman"/>
          <w:b w:val="false"/>
        </w:rPr>
        <w:t xml:space="preserve">. </w:t>
      </w:r>
      <w:r w:rsidR="00DB7E37" w:rsidRPr="00DB7E37">
        <w:rPr>
          <w:rFonts w:hAnsi="Times New Roman" w:ascii="Times New Roman"/>
          <w:b w:val="false"/>
        </w:rPr>
        <w:t xml:space="preserve">prosinca </w:t>
      </w:r>
      <w:r w:rsidRPr="00DB7E37">
        <w:rPr>
          <w:rFonts w:hAnsi="Times New Roman" w:ascii="Times New Roman"/>
          <w:b w:val="false"/>
        </w:rPr>
        <w:t>2017. donio je slijedeći</w:t>
      </w:r>
    </w:p>
    <w:p w:rsidRDefault="00CC2378" w:rsidP="00CC2378" w:rsidR="00CC2378" w:rsidRPr="00DB7E37">
      <w:pPr>
        <w:jc w:val="center"/>
        <w:rPr>
          <w:rFonts w:hAnsi="Times New Roman" w:ascii="Times New Roman"/>
          <w:b w:val="false"/>
        </w:rPr>
      </w:pPr>
    </w:p>
    <w:p w:rsidRDefault="00CC2378" w:rsidP="00CC2378" w:rsidR="00CC2378" w:rsidRPr="00DB7E37">
      <w:pPr>
        <w:jc w:val="center"/>
        <w:rPr>
          <w:rFonts w:hAnsi="Times New Roman" w:ascii="Times New Roman"/>
          <w:b w:val="false"/>
        </w:rPr>
      </w:pPr>
      <w:r w:rsidRPr="00DB7E37">
        <w:rPr>
          <w:rFonts w:hAnsi="Times New Roman" w:ascii="Times New Roman"/>
          <w:b w:val="false"/>
        </w:rPr>
        <w:t>Z a k l j u č a k</w:t>
      </w:r>
    </w:p>
    <w:p w:rsidRDefault="00CC2378" w:rsidP="00CC2378" w:rsidR="00CC2378" w:rsidRPr="00532C70">
      <w:pPr>
        <w:ind w:left="360"/>
        <w:jc w:val="both"/>
        <w:rPr>
          <w:rFonts w:hAnsi="Times New Roman" w:ascii="Times New Roman"/>
          <w:b w:val="false"/>
          <w:color w:val="FF0000"/>
        </w:rPr>
      </w:pPr>
    </w:p>
    <w:p w:rsidRDefault="00CC2378" w:rsidP="00357773" w:rsidR="00357773" w:rsidRPr="00F30482">
      <w:pPr>
        <w:jc w:val="both"/>
        <w:rPr>
          <w:rFonts w:hAnsi="Times New Roman" w:ascii="Times New Roman"/>
          <w:b w:val="false"/>
        </w:rPr>
      </w:pPr>
      <w:r w:rsidRPr="00532C70">
        <w:rPr>
          <w:rFonts w:hAnsi="Times New Roman" w:ascii="Times New Roman"/>
          <w:b w:val="false"/>
          <w:color w:val="FF0000"/>
        </w:rPr>
        <w:tab/>
      </w:r>
      <w:r w:rsidRPr="00F30482">
        <w:rPr>
          <w:rFonts w:hAnsi="Times New Roman" w:ascii="Times New Roman"/>
          <w:b w:val="false"/>
        </w:rPr>
        <w:t>I.</w:t>
      </w:r>
      <w:r w:rsidRPr="00F30482">
        <w:rPr>
          <w:rFonts w:hAnsi="Times New Roman" w:ascii="Times New Roman"/>
          <w:b w:val="false"/>
        </w:rPr>
        <w:tab/>
        <w:t>Utvrđuje se da vrijednost nekretnina stečajnog dužnika</w:t>
      </w:r>
      <w:r w:rsidR="00926670" w:rsidRPr="00F30482">
        <w:rPr>
          <w:rFonts w:hAnsi="Times New Roman" w:ascii="Times New Roman"/>
          <w:b w:val="false"/>
        </w:rPr>
        <w:t>,</w:t>
      </w:r>
      <w:r w:rsidR="00976FEB" w:rsidRPr="00F30482">
        <w:rPr>
          <w:rFonts w:hAnsi="Times New Roman" w:ascii="Times New Roman"/>
          <w:b w:val="false"/>
        </w:rPr>
        <w:t xml:space="preserve"> i to:</w:t>
      </w:r>
    </w:p>
    <w:p w:rsidRDefault="00357773" w:rsidP="007D47E3" w:rsidR="00357773" w:rsidRPr="00F30482">
      <w:pPr>
        <w:pStyle w:val="Odlomakpopisa"/>
        <w:numPr>
          <w:ilvl w:val="0"/>
          <w:numId w:val="6"/>
        </w:numPr>
        <w:jc w:val="both"/>
        <w:rPr>
          <w:rFonts w:hAnsi="Times New Roman" w:ascii="Times New Roman"/>
          <w:b w:val="false"/>
        </w:rPr>
      </w:pPr>
      <w:r w:rsidRPr="00F30482">
        <w:rPr>
          <w:rFonts w:hAnsi="Times New Roman" w:ascii="Times New Roman"/>
          <w:b w:val="false"/>
        </w:rPr>
        <w:t>k.č. Zgr57, k.č.br.73/5, k.č.br. 113/2, k.č.br. 119, k.č. br. 120/2, k.č. br. 120/35, upisane u z.k. ul. 125 k.o. Savudrija,</w:t>
      </w:r>
    </w:p>
    <w:p w:rsidRDefault="00357773" w:rsidP="007D47E3" w:rsidR="00357773" w:rsidRPr="00F30482">
      <w:pPr>
        <w:pStyle w:val="Odlomakpopisa"/>
        <w:numPr>
          <w:ilvl w:val="0"/>
          <w:numId w:val="6"/>
        </w:numPr>
        <w:jc w:val="both"/>
        <w:rPr>
          <w:rFonts w:hAnsi="Times New Roman" w:ascii="Times New Roman"/>
          <w:b w:val="false"/>
        </w:rPr>
      </w:pPr>
      <w:r w:rsidRPr="00F30482">
        <w:rPr>
          <w:rFonts w:hAnsi="Times New Roman" w:ascii="Times New Roman"/>
          <w:b w:val="false"/>
        </w:rPr>
        <w:t xml:space="preserve">k.č. br 128/1 upisane u z.k. ul. 1637 k.o. Savudrija, </w:t>
      </w:r>
    </w:p>
    <w:p w:rsidRDefault="00357773" w:rsidP="007D47E3" w:rsidR="007D47E3" w:rsidRPr="007D47E3">
      <w:pPr>
        <w:pStyle w:val="Odlomakpopisa"/>
        <w:numPr>
          <w:ilvl w:val="0"/>
          <w:numId w:val="6"/>
        </w:numPr>
        <w:jc w:val="both"/>
        <w:rPr>
          <w:rFonts w:hAnsi="Times New Roman" w:ascii="Times New Roman"/>
          <w:b w:val="false"/>
        </w:rPr>
      </w:pPr>
      <w:r w:rsidRPr="00F30482">
        <w:rPr>
          <w:rFonts w:hAnsi="Times New Roman" w:ascii="Times New Roman"/>
          <w:b w:val="false"/>
        </w:rPr>
        <w:t>k.č. br. 128/5 i k.č. br. 128/82 upisane u z.k. ul. 1504 k.o. Savudrija</w:t>
      </w:r>
      <w:r w:rsidRPr="007D47E3">
        <w:rPr>
          <w:rFonts w:hAnsi="Times New Roman" w:ascii="Times New Roman"/>
          <w:b w:val="false"/>
        </w:rPr>
        <w:t xml:space="preserve">, </w:t>
      </w:r>
    </w:p>
    <w:p w:rsidRDefault="00357773" w:rsidP="007D47E3" w:rsidR="007D47E3" w:rsidRPr="007D47E3">
      <w:pPr>
        <w:pStyle w:val="Odlomakpopisa"/>
        <w:numPr>
          <w:ilvl w:val="0"/>
          <w:numId w:val="6"/>
        </w:numPr>
        <w:jc w:val="both"/>
        <w:rPr>
          <w:rFonts w:hAnsi="Times New Roman" w:ascii="Times New Roman"/>
          <w:b w:val="false"/>
        </w:rPr>
      </w:pPr>
      <w:r w:rsidRPr="007D47E3">
        <w:rPr>
          <w:rFonts w:hAnsi="Times New Roman" w:ascii="Times New Roman"/>
          <w:b w:val="false"/>
        </w:rPr>
        <w:t>k.č. br. 128/78 upisane u z.k. ul. 1505 k.o. Savudrija,</w:t>
      </w:r>
    </w:p>
    <w:p w:rsidRDefault="00357773" w:rsidP="007D47E3" w:rsidR="007D47E3" w:rsidRPr="007D47E3">
      <w:pPr>
        <w:pStyle w:val="Odlomakpopisa"/>
        <w:numPr>
          <w:ilvl w:val="0"/>
          <w:numId w:val="6"/>
        </w:numPr>
        <w:jc w:val="both"/>
        <w:rPr>
          <w:rFonts w:hAnsi="Times New Roman" w:ascii="Times New Roman"/>
          <w:b w:val="false"/>
        </w:rPr>
      </w:pPr>
      <w:r w:rsidRPr="007D47E3">
        <w:rPr>
          <w:rFonts w:hAnsi="Times New Roman" w:ascii="Times New Roman"/>
          <w:b w:val="false"/>
        </w:rPr>
        <w:t xml:space="preserve">k.č.br. 128/2 upisane u z.k. ul. 112 k.o. Savudrija, </w:t>
      </w:r>
    </w:p>
    <w:p w:rsidRDefault="00357773" w:rsidP="007D47E3" w:rsidR="007D47E3" w:rsidRPr="007D47E3">
      <w:pPr>
        <w:pStyle w:val="Odlomakpopisa"/>
        <w:numPr>
          <w:ilvl w:val="0"/>
          <w:numId w:val="6"/>
        </w:numPr>
        <w:jc w:val="both"/>
        <w:rPr>
          <w:rFonts w:hAnsi="Times New Roman" w:ascii="Times New Roman"/>
          <w:b w:val="false"/>
        </w:rPr>
      </w:pPr>
      <w:r w:rsidRPr="007D47E3">
        <w:rPr>
          <w:rFonts w:hAnsi="Times New Roman" w:ascii="Times New Roman"/>
          <w:b w:val="false"/>
        </w:rPr>
        <w:t xml:space="preserve">k.č.br. 128/81 upisane u z.k. ul. 1114 k.o. Savudrija, </w:t>
      </w:r>
    </w:p>
    <w:p w:rsidRDefault="00357773" w:rsidP="007D47E3" w:rsidR="00901D3A">
      <w:pPr>
        <w:pStyle w:val="Odlomakpopisa"/>
        <w:numPr>
          <w:ilvl w:val="0"/>
          <w:numId w:val="6"/>
        </w:numPr>
        <w:jc w:val="both"/>
        <w:rPr>
          <w:rFonts w:hAnsi="Times New Roman" w:ascii="Times New Roman"/>
          <w:b w:val="false"/>
        </w:rPr>
      </w:pPr>
      <w:r w:rsidRPr="007D47E3">
        <w:rPr>
          <w:rFonts w:hAnsi="Times New Roman" w:ascii="Times New Roman"/>
          <w:b w:val="false"/>
        </w:rPr>
        <w:t xml:space="preserve">k.č.br. 128/79 upisane u z.k. ul. 1507 k.o. Savudrija, </w:t>
      </w:r>
    </w:p>
    <w:p w:rsidRDefault="00357773" w:rsidP="007D47E3" w:rsidR="007D47E3" w:rsidRPr="007D47E3">
      <w:pPr>
        <w:pStyle w:val="Odlomakpopisa"/>
        <w:numPr>
          <w:ilvl w:val="0"/>
          <w:numId w:val="6"/>
        </w:numPr>
        <w:jc w:val="both"/>
        <w:rPr>
          <w:rFonts w:hAnsi="Times New Roman" w:ascii="Times New Roman"/>
          <w:b w:val="false"/>
        </w:rPr>
      </w:pPr>
      <w:r w:rsidRPr="007D47E3">
        <w:rPr>
          <w:rFonts w:hAnsi="Times New Roman" w:ascii="Times New Roman"/>
          <w:b w:val="false"/>
        </w:rPr>
        <w:t xml:space="preserve">k.č.br. 128/80 upisane u z.k. ul. 1506 k.o. Savudrija, </w:t>
      </w:r>
    </w:p>
    <w:p w:rsidRDefault="00357773" w:rsidP="007D47E3" w:rsidR="007D47E3" w:rsidRPr="007D47E3">
      <w:pPr>
        <w:pStyle w:val="Odlomakpopisa"/>
        <w:numPr>
          <w:ilvl w:val="0"/>
          <w:numId w:val="6"/>
        </w:numPr>
        <w:jc w:val="both"/>
        <w:rPr>
          <w:rFonts w:hAnsi="Times New Roman" w:ascii="Times New Roman"/>
          <w:b w:val="false"/>
        </w:rPr>
      </w:pPr>
      <w:r w:rsidRPr="007D47E3">
        <w:rPr>
          <w:rFonts w:hAnsi="Times New Roman" w:ascii="Times New Roman"/>
          <w:b w:val="false"/>
        </w:rPr>
        <w:t xml:space="preserve">k.č.br. 128/39 upisane u z.k. ul. 1132 k.o. Savudrija,  </w:t>
      </w:r>
    </w:p>
    <w:p w:rsidRDefault="00357773" w:rsidP="007D47E3" w:rsidR="00357773" w:rsidRPr="007D47E3">
      <w:pPr>
        <w:pStyle w:val="Odlomakpopisa"/>
        <w:numPr>
          <w:ilvl w:val="0"/>
          <w:numId w:val="6"/>
        </w:numPr>
        <w:jc w:val="both"/>
        <w:rPr>
          <w:rFonts w:hAnsi="Times New Roman" w:ascii="Times New Roman"/>
          <w:b w:val="false"/>
        </w:rPr>
      </w:pPr>
      <w:r w:rsidRPr="007D47E3">
        <w:rPr>
          <w:rFonts w:hAnsi="Times New Roman" w:ascii="Times New Roman"/>
          <w:b w:val="false"/>
        </w:rPr>
        <w:t>k.č.br. 120/1 i k.č.br. 120/34, upisane u z.k. ul. 1735 k.o. Savudrija.</w:t>
      </w:r>
    </w:p>
    <w:p w:rsidRDefault="00357773" w:rsidP="00357773" w:rsidR="00357773" w:rsidRPr="00853937">
      <w:pPr>
        <w:jc w:val="both"/>
        <w:rPr>
          <w:rFonts w:hAnsi="Times New Roman" w:ascii="Times New Roman"/>
          <w:b w:val="false"/>
          <w:color w:val="FF0000"/>
        </w:rPr>
      </w:pPr>
    </w:p>
    <w:p w:rsidRDefault="005D5375" w:rsidP="00E86E69" w:rsidR="00976FEB" w:rsidRPr="00F30482">
      <w:pPr>
        <w:jc w:val="both"/>
        <w:rPr>
          <w:rFonts w:hAnsi="Times New Roman" w:ascii="Times New Roman"/>
          <w:b w:val="false"/>
        </w:rPr>
      </w:pPr>
      <w:r w:rsidRPr="00532C70">
        <w:rPr>
          <w:rFonts w:hAnsi="Times New Roman" w:ascii="Times New Roman"/>
          <w:b w:val="false"/>
          <w:color w:val="FF0000"/>
        </w:rPr>
        <w:tab/>
      </w:r>
      <w:r w:rsidRPr="00F30482">
        <w:rPr>
          <w:rFonts w:hAnsi="Times New Roman" w:ascii="Times New Roman"/>
          <w:b w:val="false"/>
        </w:rPr>
        <w:t xml:space="preserve">u </w:t>
      </w:r>
      <w:r w:rsidR="00E86E69" w:rsidRPr="00F30482">
        <w:rPr>
          <w:rFonts w:hAnsi="Times New Roman" w:ascii="Times New Roman"/>
          <w:b w:val="false"/>
        </w:rPr>
        <w:t>iznos</w:t>
      </w:r>
      <w:r w:rsidRPr="00F30482">
        <w:rPr>
          <w:rFonts w:hAnsi="Times New Roman" w:ascii="Times New Roman"/>
          <w:b w:val="false"/>
        </w:rPr>
        <w:t>u od</w:t>
      </w:r>
      <w:r w:rsidR="00E86E69" w:rsidRPr="00F30482">
        <w:rPr>
          <w:rFonts w:hAnsi="Times New Roman" w:ascii="Times New Roman"/>
          <w:b w:val="false"/>
        </w:rPr>
        <w:t xml:space="preserve"> </w:t>
      </w:r>
      <w:r w:rsidR="007D47E3" w:rsidRPr="00F30482">
        <w:rPr>
          <w:rFonts w:hAnsi="Times New Roman" w:ascii="Times New Roman"/>
          <w:b w:val="false"/>
        </w:rPr>
        <w:softHyphen/>
      </w:r>
      <w:r w:rsidR="007D47E3" w:rsidRPr="00F30482">
        <w:rPr>
          <w:rFonts w:hAnsi="Times New Roman" w:ascii="Times New Roman"/>
          <w:b w:val="false"/>
        </w:rPr>
        <w:softHyphen/>
      </w:r>
      <w:r w:rsidR="007D47E3" w:rsidRPr="00F30482">
        <w:rPr>
          <w:rFonts w:hAnsi="Times New Roman" w:ascii="Times New Roman"/>
          <w:b w:val="false"/>
        </w:rPr>
        <w:softHyphen/>
      </w:r>
      <w:r w:rsidR="007D47E3" w:rsidRPr="00F30482">
        <w:rPr>
          <w:rFonts w:hAnsi="Times New Roman" w:ascii="Times New Roman"/>
          <w:b w:val="false"/>
        </w:rPr>
        <w:softHyphen/>
      </w:r>
      <w:r w:rsidR="007D47E3" w:rsidRPr="00F30482">
        <w:rPr>
          <w:rFonts w:hAnsi="Times New Roman" w:ascii="Times New Roman"/>
          <w:b w:val="false"/>
        </w:rPr>
        <w:softHyphen/>
      </w:r>
      <w:r w:rsidR="007D47E3" w:rsidRPr="00F30482">
        <w:rPr>
          <w:rFonts w:hAnsi="Times New Roman" w:ascii="Times New Roman"/>
          <w:b w:val="false"/>
        </w:rPr>
        <w:softHyphen/>
      </w:r>
      <w:r w:rsidR="007D47E3" w:rsidRPr="00F30482">
        <w:rPr>
          <w:rFonts w:hAnsi="Times New Roman" w:ascii="Times New Roman"/>
          <w:b w:val="false"/>
        </w:rPr>
        <w:softHyphen/>
      </w:r>
      <w:r w:rsidR="007D47E3" w:rsidRPr="00F30482">
        <w:rPr>
          <w:rFonts w:hAnsi="Times New Roman" w:ascii="Times New Roman"/>
          <w:b w:val="false"/>
        </w:rPr>
        <w:softHyphen/>
      </w:r>
      <w:r w:rsidR="007D47E3" w:rsidRPr="00F30482">
        <w:rPr>
          <w:rFonts w:hAnsi="Times New Roman" w:ascii="Times New Roman"/>
          <w:b w:val="false"/>
        </w:rPr>
        <w:softHyphen/>
        <w:t xml:space="preserve">98.187.246,75 </w:t>
      </w:r>
      <w:r w:rsidR="00976FEB" w:rsidRPr="00F30482">
        <w:rPr>
          <w:rFonts w:hAnsi="Times New Roman" w:ascii="Times New Roman"/>
          <w:b w:val="false"/>
        </w:rPr>
        <w:t>kn.</w:t>
      </w:r>
    </w:p>
    <w:p w:rsidRDefault="00976FEB" w:rsidP="00976FEB" w:rsidR="00976FEB" w:rsidRPr="00532C70">
      <w:pPr>
        <w:jc w:val="both"/>
        <w:rPr>
          <w:rFonts w:hAnsi="Times New Roman" w:ascii="Times New Roman"/>
          <w:b w:val="false"/>
          <w:color w:val="FF0000"/>
        </w:rPr>
      </w:pPr>
    </w:p>
    <w:p w:rsidRDefault="00CC2378" w:rsidP="00CC2378" w:rsidR="00CC2378" w:rsidRPr="00F30482">
      <w:pPr>
        <w:jc w:val="both"/>
        <w:rPr>
          <w:rFonts w:hAnsi="Times New Roman" w:ascii="Times New Roman"/>
          <w:b w:val="false"/>
        </w:rPr>
      </w:pPr>
      <w:r w:rsidRPr="00532C70">
        <w:rPr>
          <w:rFonts w:hAnsi="Times New Roman" w:ascii="Times New Roman"/>
          <w:b w:val="false"/>
          <w:color w:val="FF0000"/>
        </w:rPr>
        <w:tab/>
      </w:r>
      <w:r w:rsidRPr="00F30482">
        <w:rPr>
          <w:rFonts w:hAnsi="Times New Roman" w:ascii="Times New Roman"/>
          <w:b w:val="false"/>
        </w:rPr>
        <w:t>II.</w:t>
      </w:r>
      <w:r w:rsidRPr="00F30482">
        <w:rPr>
          <w:rFonts w:hAnsi="Times New Roman" w:ascii="Times New Roman"/>
          <w:b w:val="false"/>
        </w:rPr>
        <w:tab/>
        <w:t>Prodaju nekretnina iz točke I. ovog zaključka provodi Financijska agencija elektroničkom javnom dražbom uz odgovarajuću primjenu pravila ovršnoga postupka o ovrsi na nekretnini.</w:t>
      </w:r>
    </w:p>
    <w:p w:rsidRDefault="00CC2378" w:rsidP="00CC2378" w:rsidR="00CC2378" w:rsidRPr="00F30482">
      <w:pPr>
        <w:jc w:val="center"/>
        <w:rPr>
          <w:rFonts w:hAnsi="Times New Roman" w:ascii="Times New Roman"/>
          <w:b w:val="false"/>
        </w:rPr>
      </w:pPr>
      <w:r w:rsidRPr="00F30482">
        <w:rPr>
          <w:rFonts w:hAnsi="Times New Roman" w:ascii="Times New Roman"/>
          <w:b w:val="false"/>
        </w:rPr>
        <w:t xml:space="preserve">    </w:t>
      </w:r>
    </w:p>
    <w:p w:rsidRDefault="00CC2378" w:rsidP="00836A34" w:rsidR="00836A34" w:rsidRPr="00F30482">
      <w:pPr>
        <w:rPr>
          <w:rFonts w:hAnsi="Times New Roman" w:ascii="Times New Roman"/>
          <w:b w:val="false"/>
        </w:rPr>
      </w:pPr>
      <w:r w:rsidRPr="00F30482">
        <w:rPr>
          <w:rFonts w:hAnsi="Times New Roman" w:ascii="Times New Roman"/>
          <w:b w:val="false"/>
        </w:rPr>
        <w:tab/>
        <w:t>III.</w:t>
      </w:r>
      <w:r w:rsidRPr="00F30482">
        <w:rPr>
          <w:rFonts w:hAnsi="Times New Roman" w:ascii="Times New Roman"/>
          <w:b w:val="false"/>
        </w:rPr>
        <w:tab/>
        <w:t>Uvjeti prodaje:</w:t>
      </w:r>
    </w:p>
    <w:p w:rsidRDefault="00836A34" w:rsidP="00836A34" w:rsidR="00836A34" w:rsidRPr="00F30482">
      <w:pPr>
        <w:rPr>
          <w:rFonts w:hAnsi="Times New Roman" w:ascii="Times New Roman"/>
          <w:b w:val="false"/>
        </w:rPr>
      </w:pPr>
    </w:p>
    <w:p w:rsidRDefault="00533BA0" w:rsidP="00BC526C" w:rsidR="00BC526C" w:rsidRPr="00F30482">
      <w:pPr>
        <w:jc w:val="both"/>
        <w:rPr>
          <w:rFonts w:hAnsi="Times New Roman" w:ascii="Times New Roman"/>
          <w:b w:val="false"/>
        </w:rPr>
      </w:pPr>
      <w:r w:rsidRPr="00F30482">
        <w:rPr>
          <w:rFonts w:hAnsi="Times New Roman" w:ascii="Times New Roman"/>
          <w:b w:val="false"/>
        </w:rPr>
        <w:tab/>
        <w:t xml:space="preserve">- </w:t>
      </w:r>
      <w:r w:rsidR="00372690" w:rsidRPr="00F30482">
        <w:rPr>
          <w:rFonts w:hAnsi="Times New Roman" w:ascii="Times New Roman"/>
          <w:b w:val="false"/>
        </w:rPr>
        <w:t>prodaj</w:t>
      </w:r>
      <w:r w:rsidR="005D5375" w:rsidRPr="00F30482">
        <w:rPr>
          <w:rFonts w:hAnsi="Times New Roman" w:ascii="Times New Roman"/>
          <w:b w:val="false"/>
        </w:rPr>
        <w:t xml:space="preserve">u se zajedno </w:t>
      </w:r>
      <w:r w:rsidR="00372690" w:rsidRPr="00F30482">
        <w:rPr>
          <w:rFonts w:hAnsi="Times New Roman" w:ascii="Times New Roman"/>
          <w:b w:val="false"/>
        </w:rPr>
        <w:t>nekretnin</w:t>
      </w:r>
      <w:r w:rsidR="005D5375" w:rsidRPr="00F30482">
        <w:rPr>
          <w:rFonts w:hAnsi="Times New Roman" w:ascii="Times New Roman"/>
          <w:b w:val="false"/>
        </w:rPr>
        <w:t>e</w:t>
      </w:r>
      <w:r w:rsidR="00372690" w:rsidRPr="00F30482">
        <w:rPr>
          <w:rFonts w:hAnsi="Times New Roman" w:ascii="Times New Roman"/>
          <w:b w:val="false"/>
        </w:rPr>
        <w:t xml:space="preserve"> označen</w:t>
      </w:r>
      <w:r w:rsidR="005D5375" w:rsidRPr="00F30482">
        <w:rPr>
          <w:rFonts w:hAnsi="Times New Roman" w:ascii="Times New Roman"/>
          <w:b w:val="false"/>
        </w:rPr>
        <w:t>e</w:t>
      </w:r>
      <w:r w:rsidR="00372690" w:rsidRPr="00F30482">
        <w:rPr>
          <w:rFonts w:hAnsi="Times New Roman" w:ascii="Times New Roman"/>
          <w:b w:val="false"/>
        </w:rPr>
        <w:t xml:space="preserve"> u točki I. izreke upisana u zemljišnim knjigama Općinskog suda Puli - Pola, zemljišnoknjižni odjel </w:t>
      </w:r>
      <w:r w:rsidR="00BC526C" w:rsidRPr="00F30482">
        <w:rPr>
          <w:rFonts w:hAnsi="Times New Roman" w:ascii="Times New Roman"/>
          <w:b w:val="false"/>
        </w:rPr>
        <w:t>Buje-Buie</w:t>
      </w:r>
      <w:r w:rsidR="00FA6C51" w:rsidRPr="00F30482">
        <w:rPr>
          <w:rFonts w:hAnsi="Times New Roman" w:ascii="Times New Roman"/>
          <w:b w:val="false"/>
        </w:rPr>
        <w:t>,</w:t>
      </w:r>
      <w:r w:rsidR="00BC526C" w:rsidRPr="00F30482">
        <w:rPr>
          <w:rFonts w:hAnsi="Times New Roman" w:ascii="Times New Roman"/>
          <w:b w:val="false"/>
        </w:rPr>
        <w:t xml:space="preserve"> i to:</w:t>
      </w:r>
    </w:p>
    <w:p w:rsidRDefault="00DE7959" w:rsidP="00DE7959" w:rsidR="00DE7959" w:rsidRPr="00F30482">
      <w:pPr>
        <w:pStyle w:val="Odlomakpopisa"/>
        <w:numPr>
          <w:ilvl w:val="0"/>
          <w:numId w:val="6"/>
        </w:numPr>
        <w:jc w:val="both"/>
        <w:rPr>
          <w:rFonts w:hAnsi="Times New Roman" w:ascii="Times New Roman"/>
          <w:b w:val="false"/>
        </w:rPr>
      </w:pPr>
      <w:r w:rsidRPr="00F30482">
        <w:rPr>
          <w:rFonts w:hAnsi="Times New Roman" w:ascii="Times New Roman"/>
          <w:b w:val="false"/>
        </w:rPr>
        <w:t>k.č. Zgr57, k.č.br.73/5, k.č.br. 113/2, k.č.br. 119, k.č. br. 120/2, k.č. br. 120/35, upisane u z.k. ul. 125 k.o. Savudrija,</w:t>
      </w:r>
    </w:p>
    <w:p w:rsidRDefault="00DE7959" w:rsidP="00DE7959" w:rsidR="00DE7959" w:rsidRPr="00F30482">
      <w:pPr>
        <w:pStyle w:val="Odlomakpopisa"/>
        <w:numPr>
          <w:ilvl w:val="0"/>
          <w:numId w:val="6"/>
        </w:numPr>
        <w:jc w:val="both"/>
        <w:rPr>
          <w:rFonts w:hAnsi="Times New Roman" w:ascii="Times New Roman"/>
          <w:b w:val="false"/>
        </w:rPr>
      </w:pPr>
      <w:r w:rsidRPr="00F30482">
        <w:rPr>
          <w:rFonts w:hAnsi="Times New Roman" w:ascii="Times New Roman"/>
          <w:b w:val="false"/>
        </w:rPr>
        <w:t xml:space="preserve">k.č. br 128/1 upisane u z.k. ul. 1637 k.o. Savudrija, </w:t>
      </w:r>
    </w:p>
    <w:p w:rsidRDefault="00DE7959" w:rsidP="00DE7959" w:rsidR="00DE7959" w:rsidRPr="00F30482">
      <w:pPr>
        <w:pStyle w:val="Odlomakpopisa"/>
        <w:numPr>
          <w:ilvl w:val="0"/>
          <w:numId w:val="6"/>
        </w:numPr>
        <w:jc w:val="both"/>
        <w:rPr>
          <w:rFonts w:hAnsi="Times New Roman" w:ascii="Times New Roman"/>
          <w:b w:val="false"/>
        </w:rPr>
      </w:pPr>
      <w:r w:rsidRPr="00F30482">
        <w:rPr>
          <w:rFonts w:hAnsi="Times New Roman" w:ascii="Times New Roman"/>
          <w:b w:val="false"/>
        </w:rPr>
        <w:t xml:space="preserve">k.č. br. 128/5 i k.č. br. 128/82 upisane u z.k. ul. 1504 k.o. Savudrija, </w:t>
      </w:r>
    </w:p>
    <w:p w:rsidRDefault="00DE7959" w:rsidP="00DE7959" w:rsidR="00DE7959" w:rsidRPr="00F30482">
      <w:pPr>
        <w:pStyle w:val="Odlomakpopisa"/>
        <w:numPr>
          <w:ilvl w:val="0"/>
          <w:numId w:val="6"/>
        </w:numPr>
        <w:jc w:val="both"/>
        <w:rPr>
          <w:rFonts w:hAnsi="Times New Roman" w:ascii="Times New Roman"/>
          <w:b w:val="false"/>
        </w:rPr>
      </w:pPr>
      <w:r w:rsidRPr="00F30482">
        <w:rPr>
          <w:rFonts w:hAnsi="Times New Roman" w:ascii="Times New Roman"/>
          <w:b w:val="false"/>
        </w:rPr>
        <w:t>k.č. br. 128/78 upisane u z.k. ul. 1505 k.o. Savudrija,</w:t>
      </w:r>
    </w:p>
    <w:p w:rsidRDefault="00DE7959" w:rsidP="00DE7959" w:rsidR="00DE7959" w:rsidRPr="007D47E3">
      <w:pPr>
        <w:pStyle w:val="Odlomakpopisa"/>
        <w:numPr>
          <w:ilvl w:val="0"/>
          <w:numId w:val="6"/>
        </w:numPr>
        <w:jc w:val="both"/>
        <w:rPr>
          <w:rFonts w:hAnsi="Times New Roman" w:ascii="Times New Roman"/>
          <w:b w:val="false"/>
        </w:rPr>
      </w:pPr>
      <w:r w:rsidRPr="00F30482">
        <w:rPr>
          <w:rFonts w:hAnsi="Times New Roman" w:ascii="Times New Roman"/>
          <w:b w:val="false"/>
        </w:rPr>
        <w:t>k.č.br. 128/2 upisane u z.k. ul. 112 k.</w:t>
      </w:r>
      <w:r w:rsidRPr="007D47E3">
        <w:rPr>
          <w:rFonts w:hAnsi="Times New Roman" w:ascii="Times New Roman"/>
          <w:b w:val="false"/>
        </w:rPr>
        <w:t xml:space="preserve">o. Savudrija, </w:t>
      </w:r>
    </w:p>
    <w:p w:rsidRDefault="00DE7959" w:rsidP="00DE7959" w:rsidR="00DE7959" w:rsidRPr="007D47E3">
      <w:pPr>
        <w:pStyle w:val="Odlomakpopisa"/>
        <w:numPr>
          <w:ilvl w:val="0"/>
          <w:numId w:val="6"/>
        </w:numPr>
        <w:jc w:val="both"/>
        <w:rPr>
          <w:rFonts w:hAnsi="Times New Roman" w:ascii="Times New Roman"/>
          <w:b w:val="false"/>
        </w:rPr>
      </w:pPr>
      <w:r w:rsidRPr="007D47E3">
        <w:rPr>
          <w:rFonts w:hAnsi="Times New Roman" w:ascii="Times New Roman"/>
          <w:b w:val="false"/>
        </w:rPr>
        <w:t xml:space="preserve">k.č.br. 128/81 upisane u z.k. ul. 1114 k.o. Savudrija, </w:t>
      </w:r>
    </w:p>
    <w:p w:rsidRDefault="00DE7959" w:rsidP="00DE7959" w:rsidR="00DE7959" w:rsidRPr="007D47E3">
      <w:pPr>
        <w:pStyle w:val="Odlomakpopisa"/>
        <w:numPr>
          <w:ilvl w:val="0"/>
          <w:numId w:val="6"/>
        </w:numPr>
        <w:jc w:val="both"/>
        <w:rPr>
          <w:rFonts w:hAnsi="Times New Roman" w:ascii="Times New Roman"/>
          <w:b w:val="false"/>
        </w:rPr>
      </w:pPr>
      <w:r w:rsidRPr="007D47E3">
        <w:rPr>
          <w:rFonts w:hAnsi="Times New Roman" w:ascii="Times New Roman"/>
          <w:b w:val="false"/>
        </w:rPr>
        <w:lastRenderedPageBreak/>
        <w:t xml:space="preserve">k.č.br. 128/79 upisane u z.k. ul. 1507 k.o. Savudrija,  k.č.br. 128/80 upisane u z.k. ul. 1506 k.o. Savudrija, </w:t>
      </w:r>
    </w:p>
    <w:p w:rsidRDefault="00DE7959" w:rsidP="00DE7959" w:rsidR="00DE7959" w:rsidRPr="007D47E3">
      <w:pPr>
        <w:pStyle w:val="Odlomakpopisa"/>
        <w:numPr>
          <w:ilvl w:val="0"/>
          <w:numId w:val="6"/>
        </w:numPr>
        <w:jc w:val="both"/>
        <w:rPr>
          <w:rFonts w:hAnsi="Times New Roman" w:ascii="Times New Roman"/>
          <w:b w:val="false"/>
        </w:rPr>
      </w:pPr>
      <w:r w:rsidRPr="007D47E3">
        <w:rPr>
          <w:rFonts w:hAnsi="Times New Roman" w:ascii="Times New Roman"/>
          <w:b w:val="false"/>
        </w:rPr>
        <w:t xml:space="preserve">k.č.br. 128/39 upisane u z.k. ul. 1132 k.o. Savudrija,  </w:t>
      </w:r>
    </w:p>
    <w:p w:rsidRDefault="00DE7959" w:rsidP="00DE7959" w:rsidR="00DE7959" w:rsidRPr="007D47E3">
      <w:pPr>
        <w:pStyle w:val="Odlomakpopisa"/>
        <w:numPr>
          <w:ilvl w:val="0"/>
          <w:numId w:val="6"/>
        </w:numPr>
        <w:jc w:val="both"/>
        <w:rPr>
          <w:rFonts w:hAnsi="Times New Roman" w:ascii="Times New Roman"/>
          <w:b w:val="false"/>
        </w:rPr>
      </w:pPr>
      <w:r w:rsidRPr="007D47E3">
        <w:rPr>
          <w:rFonts w:hAnsi="Times New Roman" w:ascii="Times New Roman"/>
          <w:b w:val="false"/>
        </w:rPr>
        <w:t>k.č.br. 120/1 i k.č.br. 120/34, upisane u z.k. ul. 1735 k.o. Savudrija.</w:t>
      </w:r>
    </w:p>
    <w:p w:rsidRDefault="00BC526C" w:rsidP="00BC526C" w:rsidR="00BC526C" w:rsidRPr="00532C70">
      <w:pPr>
        <w:jc w:val="both"/>
        <w:rPr>
          <w:rFonts w:hAnsi="Times New Roman" w:ascii="Times New Roman"/>
          <w:b w:val="false"/>
          <w:color w:val="FF0000"/>
          <w:lang w:eastAsia="hr-HR"/>
        </w:rPr>
      </w:pPr>
    </w:p>
    <w:p w:rsidRDefault="00CC2378" w:rsidP="00372690" w:rsidR="00CC2378" w:rsidRPr="00F30482">
      <w:pPr>
        <w:pStyle w:val="Odlomakpopisa"/>
        <w:numPr>
          <w:ilvl w:val="0"/>
          <w:numId w:val="5"/>
        </w:numPr>
        <w:jc w:val="both"/>
        <w:rPr>
          <w:rFonts w:hAnsi="Times New Roman" w:ascii="Times New Roman"/>
          <w:b w:val="false"/>
          <w:lang w:eastAsia="hr-HR"/>
        </w:rPr>
      </w:pPr>
      <w:r w:rsidRPr="00F30482">
        <w:rPr>
          <w:rFonts w:hAnsi="Times New Roman" w:ascii="Times New Roman"/>
          <w:b w:val="false"/>
        </w:rPr>
        <w:t>na nekretnin</w:t>
      </w:r>
      <w:r w:rsidR="00DE7959" w:rsidRPr="00F30482">
        <w:rPr>
          <w:rFonts w:hAnsi="Times New Roman" w:ascii="Times New Roman"/>
          <w:b w:val="false"/>
        </w:rPr>
        <w:t>ama</w:t>
      </w:r>
      <w:r w:rsidRPr="00F30482">
        <w:rPr>
          <w:rFonts w:hAnsi="Times New Roman" w:ascii="Times New Roman"/>
          <w:b w:val="false"/>
        </w:rPr>
        <w:t xml:space="preserve"> su upisan</w:t>
      </w:r>
      <w:r w:rsidR="004A2152" w:rsidRPr="00F30482">
        <w:rPr>
          <w:rFonts w:hAnsi="Times New Roman" w:ascii="Times New Roman"/>
          <w:b w:val="false"/>
        </w:rPr>
        <w:t>i tereti</w:t>
      </w:r>
      <w:r w:rsidR="00573B23" w:rsidRPr="00F30482">
        <w:rPr>
          <w:rFonts w:hAnsi="Times New Roman" w:ascii="Times New Roman"/>
          <w:b w:val="false"/>
        </w:rPr>
        <w:t xml:space="preserve"> u korist</w:t>
      </w:r>
      <w:r w:rsidRPr="00F30482">
        <w:rPr>
          <w:rFonts w:hAnsi="Times New Roman" w:ascii="Times New Roman"/>
          <w:b w:val="false"/>
        </w:rPr>
        <w:t>:</w:t>
      </w:r>
      <w:r w:rsidR="00F1141E" w:rsidRPr="00F30482">
        <w:rPr>
          <w:rFonts w:hAnsi="Times New Roman" w:ascii="Times New Roman"/>
          <w:b w:val="false"/>
        </w:rPr>
        <w:t xml:space="preserve"> </w:t>
      </w:r>
    </w:p>
    <w:p w:rsidRDefault="00DE7959" w:rsidP="004154D8" w:rsidR="00DE7959" w:rsidRPr="00F30482">
      <w:pPr>
        <w:pStyle w:val="Odlomakpopisa"/>
        <w:ind w:left="360"/>
        <w:jc w:val="both"/>
        <w:rPr>
          <w:rFonts w:hAnsi="Times New Roman" w:ascii="Times New Roman"/>
          <w:b w:val="false"/>
        </w:rPr>
      </w:pPr>
    </w:p>
    <w:p w:rsidRDefault="00DE7959" w:rsidP="00DE7959" w:rsidR="002C02F8" w:rsidRPr="00F30482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b w:val="false"/>
        </w:rPr>
      </w:pPr>
      <w:r w:rsidRPr="00F30482">
        <w:rPr>
          <w:rFonts w:hAnsi="Times New Roman" w:ascii="Times New Roman"/>
          <w:b w:val="false"/>
        </w:rPr>
        <w:t xml:space="preserve">Nova ljubljanska banka d.d. , </w:t>
      </w:r>
      <w:r w:rsidR="002C02F8" w:rsidRPr="00F30482">
        <w:rPr>
          <w:rFonts w:hAnsi="Times New Roman" w:ascii="Times New Roman"/>
          <w:b w:val="false"/>
        </w:rPr>
        <w:t>L</w:t>
      </w:r>
      <w:r w:rsidRPr="00F30482">
        <w:rPr>
          <w:rFonts w:hAnsi="Times New Roman" w:ascii="Times New Roman"/>
          <w:b w:val="false"/>
        </w:rPr>
        <w:t xml:space="preserve">jubljana, </w:t>
      </w:r>
      <w:r w:rsidR="002C02F8" w:rsidRPr="00F30482">
        <w:rPr>
          <w:rFonts w:hAnsi="Times New Roman" w:ascii="Times New Roman"/>
          <w:b w:val="false"/>
        </w:rPr>
        <w:t>T</w:t>
      </w:r>
      <w:r w:rsidRPr="00F30482">
        <w:rPr>
          <w:rFonts w:hAnsi="Times New Roman" w:ascii="Times New Roman"/>
          <w:b w:val="false"/>
        </w:rPr>
        <w:t xml:space="preserve">rg republike 2, </w:t>
      </w:r>
      <w:r w:rsidR="002C02F8" w:rsidRPr="00F30482">
        <w:rPr>
          <w:rFonts w:hAnsi="Times New Roman" w:ascii="Times New Roman"/>
          <w:b w:val="false"/>
        </w:rPr>
        <w:t>R</w:t>
      </w:r>
      <w:r w:rsidRPr="00F30482">
        <w:rPr>
          <w:rFonts w:hAnsi="Times New Roman" w:ascii="Times New Roman"/>
          <w:b w:val="false"/>
        </w:rPr>
        <w:t xml:space="preserve">epublika </w:t>
      </w:r>
      <w:r w:rsidR="002C02F8" w:rsidRPr="00F30482">
        <w:rPr>
          <w:rFonts w:hAnsi="Times New Roman" w:ascii="Times New Roman"/>
          <w:b w:val="false"/>
        </w:rPr>
        <w:t>S</w:t>
      </w:r>
      <w:r w:rsidRPr="00F30482">
        <w:rPr>
          <w:rFonts w:hAnsi="Times New Roman" w:ascii="Times New Roman"/>
          <w:b w:val="false"/>
        </w:rPr>
        <w:t>lovenija</w:t>
      </w:r>
      <w:r w:rsidR="002C02F8" w:rsidRPr="00F30482">
        <w:rPr>
          <w:rFonts w:hAnsi="Times New Roman" w:ascii="Times New Roman"/>
          <w:b w:val="false"/>
        </w:rPr>
        <w:t>,</w:t>
      </w:r>
    </w:p>
    <w:p w:rsidRDefault="00DE7959" w:rsidP="00DE7959" w:rsidR="00DE7959" w:rsidRPr="00F30482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b w:val="false"/>
        </w:rPr>
      </w:pPr>
      <w:r w:rsidRPr="00F30482">
        <w:rPr>
          <w:rFonts w:hAnsi="Times New Roman" w:ascii="Times New Roman"/>
          <w:b w:val="false"/>
        </w:rPr>
        <w:t xml:space="preserve">Republika hrvatska - </w:t>
      </w:r>
      <w:r w:rsidR="002C02F8" w:rsidRPr="00F30482">
        <w:rPr>
          <w:rFonts w:hAnsi="Times New Roman" w:ascii="Times New Roman"/>
          <w:b w:val="false"/>
        </w:rPr>
        <w:t>M</w:t>
      </w:r>
      <w:r w:rsidRPr="00F30482">
        <w:rPr>
          <w:rFonts w:hAnsi="Times New Roman" w:ascii="Times New Roman"/>
          <w:b w:val="false"/>
        </w:rPr>
        <w:t xml:space="preserve">inistarstvo financija, </w:t>
      </w:r>
      <w:r w:rsidR="002C02F8" w:rsidRPr="00F30482">
        <w:rPr>
          <w:rFonts w:hAnsi="Times New Roman" w:ascii="Times New Roman"/>
          <w:b w:val="false"/>
        </w:rPr>
        <w:t>P</w:t>
      </w:r>
      <w:r w:rsidRPr="00F30482">
        <w:rPr>
          <w:rFonts w:hAnsi="Times New Roman" w:ascii="Times New Roman"/>
          <w:b w:val="false"/>
        </w:rPr>
        <w:t xml:space="preserve">orezna uprava, </w:t>
      </w:r>
      <w:r w:rsidR="002C02F8" w:rsidRPr="00F30482">
        <w:rPr>
          <w:rFonts w:hAnsi="Times New Roman" w:ascii="Times New Roman"/>
          <w:b w:val="false"/>
        </w:rPr>
        <w:t>P</w:t>
      </w:r>
      <w:r w:rsidRPr="00F30482">
        <w:rPr>
          <w:rFonts w:hAnsi="Times New Roman" w:ascii="Times New Roman"/>
          <w:b w:val="false"/>
        </w:rPr>
        <w:t xml:space="preserve">odručni ured </w:t>
      </w:r>
      <w:r w:rsidR="002C02F8" w:rsidRPr="00F30482">
        <w:rPr>
          <w:rFonts w:hAnsi="Times New Roman" w:ascii="Times New Roman"/>
          <w:b w:val="false"/>
        </w:rPr>
        <w:t>Pazin,</w:t>
      </w:r>
    </w:p>
    <w:p w:rsidRDefault="00DE7959" w:rsidP="00DE7959" w:rsidR="004154D8" w:rsidRPr="00F30482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b w:val="false"/>
        </w:rPr>
      </w:pPr>
      <w:r w:rsidRPr="00F30482">
        <w:rPr>
          <w:rFonts w:hAnsi="Times New Roman" w:ascii="Times New Roman"/>
          <w:b w:val="false"/>
        </w:rPr>
        <w:t>H</w:t>
      </w:r>
      <w:r w:rsidR="002C02F8" w:rsidRPr="00F30482">
        <w:rPr>
          <w:rFonts w:hAnsi="Times New Roman" w:ascii="Times New Roman"/>
          <w:b w:val="false"/>
        </w:rPr>
        <w:t>EP</w:t>
      </w:r>
      <w:r w:rsidRPr="00F30482">
        <w:rPr>
          <w:rFonts w:hAnsi="Times New Roman" w:ascii="Times New Roman"/>
          <w:b w:val="false"/>
        </w:rPr>
        <w:t xml:space="preserve"> - operator distribucijskog sustava d.o.o., </w:t>
      </w:r>
      <w:r w:rsidR="002C02F8" w:rsidRPr="00F30482">
        <w:rPr>
          <w:rFonts w:hAnsi="Times New Roman" w:ascii="Times New Roman"/>
          <w:b w:val="false"/>
        </w:rPr>
        <w:t>E</w:t>
      </w:r>
      <w:r w:rsidRPr="00F30482">
        <w:rPr>
          <w:rFonts w:hAnsi="Times New Roman" w:ascii="Times New Roman"/>
          <w:b w:val="false"/>
        </w:rPr>
        <w:t xml:space="preserve">lektroistra </w:t>
      </w:r>
      <w:r w:rsidR="002C02F8" w:rsidRPr="00F30482">
        <w:rPr>
          <w:rFonts w:hAnsi="Times New Roman" w:ascii="Times New Roman"/>
          <w:b w:val="false"/>
        </w:rPr>
        <w:t>P</w:t>
      </w:r>
      <w:r w:rsidRPr="00F30482">
        <w:rPr>
          <w:rFonts w:hAnsi="Times New Roman" w:ascii="Times New Roman"/>
          <w:b w:val="false"/>
        </w:rPr>
        <w:t xml:space="preserve">ula, </w:t>
      </w:r>
      <w:r w:rsidR="002C02F8" w:rsidRPr="00F30482">
        <w:rPr>
          <w:rFonts w:hAnsi="Times New Roman" w:ascii="Times New Roman"/>
          <w:b w:val="false"/>
        </w:rPr>
        <w:t>OIB</w:t>
      </w:r>
      <w:r w:rsidRPr="00F30482">
        <w:rPr>
          <w:rFonts w:hAnsi="Times New Roman" w:ascii="Times New Roman"/>
          <w:b w:val="false"/>
        </w:rPr>
        <w:t xml:space="preserve">: 46830600751, </w:t>
      </w:r>
      <w:r w:rsidR="002C02F8" w:rsidRPr="00F30482">
        <w:rPr>
          <w:rFonts w:hAnsi="Times New Roman" w:ascii="Times New Roman"/>
          <w:b w:val="false"/>
        </w:rPr>
        <w:t>P</w:t>
      </w:r>
      <w:r w:rsidRPr="00F30482">
        <w:rPr>
          <w:rFonts w:hAnsi="Times New Roman" w:ascii="Times New Roman"/>
          <w:b w:val="false"/>
        </w:rPr>
        <w:t xml:space="preserve">ula, </w:t>
      </w:r>
      <w:r w:rsidR="002C02F8" w:rsidRPr="00F30482">
        <w:rPr>
          <w:rFonts w:hAnsi="Times New Roman" w:ascii="Times New Roman"/>
          <w:b w:val="false"/>
        </w:rPr>
        <w:t>V</w:t>
      </w:r>
      <w:r w:rsidRPr="00F30482">
        <w:rPr>
          <w:rFonts w:hAnsi="Times New Roman" w:ascii="Times New Roman"/>
          <w:b w:val="false"/>
        </w:rPr>
        <w:t>ergerijeva 6</w:t>
      </w:r>
    </w:p>
    <w:p w:rsidRDefault="00DE7959" w:rsidP="00CC2378" w:rsidR="00DE7959" w:rsidRPr="00F30482">
      <w:pPr>
        <w:jc w:val="both"/>
        <w:rPr>
          <w:rFonts w:hAnsi="Times New Roman" w:ascii="Times New Roman"/>
          <w:b w:val="false"/>
        </w:rPr>
      </w:pPr>
    </w:p>
    <w:p w:rsidRDefault="004154D8" w:rsidP="00CC2378" w:rsidR="00CC2378" w:rsidRPr="00F30482">
      <w:pPr>
        <w:jc w:val="both"/>
        <w:rPr>
          <w:rFonts w:hAnsi="Times New Roman" w:ascii="Times New Roman"/>
          <w:b w:val="false"/>
        </w:rPr>
      </w:pPr>
      <w:r w:rsidRPr="00F30482">
        <w:rPr>
          <w:rFonts w:hAnsi="Times New Roman" w:ascii="Times New Roman"/>
          <w:b w:val="false"/>
        </w:rPr>
        <w:tab/>
      </w:r>
      <w:r w:rsidR="00573B23" w:rsidRPr="00F30482">
        <w:rPr>
          <w:rFonts w:hAnsi="Times New Roman" w:ascii="Times New Roman"/>
          <w:b w:val="false"/>
        </w:rPr>
        <w:t>- ut</w:t>
      </w:r>
      <w:r w:rsidR="00CC2378" w:rsidRPr="00F30482">
        <w:rPr>
          <w:rFonts w:hAnsi="Times New Roman" w:ascii="Times New Roman"/>
          <w:b w:val="false"/>
        </w:rPr>
        <w:t>vrđena skupna vrijednost nekretnina označenih pod točkom I. zaključka iznosi</w:t>
      </w:r>
      <w:r w:rsidR="004305C4" w:rsidRPr="00F30482">
        <w:rPr>
          <w:rFonts w:hAnsi="Times New Roman" w:ascii="Times New Roman"/>
          <w:b w:val="false"/>
        </w:rPr>
        <w:t xml:space="preserve"> </w:t>
      </w:r>
      <w:r w:rsidR="007D47E3" w:rsidRPr="00F30482">
        <w:rPr>
          <w:rFonts w:hAnsi="Times New Roman" w:ascii="Times New Roman"/>
          <w:b w:val="false"/>
        </w:rPr>
        <w:t xml:space="preserve">98.187.246,75 </w:t>
      </w:r>
      <w:r w:rsidR="00CC2378" w:rsidRPr="00F30482">
        <w:rPr>
          <w:rFonts w:hAnsi="Times New Roman" w:ascii="Times New Roman"/>
          <w:b w:val="false"/>
        </w:rPr>
        <w:t>kn;</w:t>
      </w:r>
    </w:p>
    <w:p w:rsidRDefault="0055618C" w:rsidP="00CC2378" w:rsidR="0055618C" w:rsidRPr="00F30482">
      <w:pPr>
        <w:jc w:val="both"/>
        <w:rPr>
          <w:rFonts w:hAnsi="Times New Roman" w:ascii="Times New Roman"/>
          <w:b w:val="false"/>
        </w:rPr>
      </w:pPr>
    </w:p>
    <w:p w:rsidRDefault="00CC2378" w:rsidP="00CC2378" w:rsidR="00CC2378" w:rsidRPr="00F30482">
      <w:pPr>
        <w:jc w:val="both"/>
        <w:rPr>
          <w:rFonts w:hAnsi="Times New Roman" w:ascii="Times New Roman"/>
          <w:b w:val="false"/>
        </w:rPr>
      </w:pPr>
      <w:r w:rsidRPr="00F30482">
        <w:rPr>
          <w:rFonts w:hAnsi="Times New Roman" w:ascii="Times New Roman"/>
          <w:b w:val="false"/>
        </w:rPr>
        <w:tab/>
        <w:t xml:space="preserve">- nekretnine se ne mogu prodati: </w:t>
      </w:r>
    </w:p>
    <w:p w:rsidRDefault="00CC2378" w:rsidP="00CC2378" w:rsidR="00CC2378" w:rsidRPr="00F30482">
      <w:pPr>
        <w:jc w:val="both"/>
        <w:rPr>
          <w:rFonts w:hAnsi="Times New Roman" w:ascii="Times New Roman"/>
          <w:b w:val="false"/>
          <w:lang w:eastAsia="hr-HR"/>
        </w:rPr>
      </w:pPr>
      <w:r w:rsidRPr="00F30482">
        <w:rPr>
          <w:rFonts w:hAnsi="Times New Roman" w:ascii="Times New Roman"/>
          <w:b w:val="false"/>
        </w:rPr>
        <w:tab/>
        <w:t xml:space="preserve">- na prvoj dražbi ispod iznosa od </w:t>
      </w:r>
      <w:r w:rsidR="007226DE" w:rsidRPr="00F30482">
        <w:rPr>
          <w:rFonts w:hAnsi="Times New Roman" w:ascii="Times New Roman"/>
          <w:b w:val="false"/>
          <w:lang w:eastAsia="hr-HR"/>
        </w:rPr>
        <w:t>73.640.435,06</w:t>
      </w:r>
      <w:r w:rsidR="00626AC7" w:rsidRPr="00F30482">
        <w:rPr>
          <w:rFonts w:hAnsi="Times New Roman" w:ascii="Times New Roman"/>
          <w:b w:val="false"/>
          <w:lang w:eastAsia="hr-HR"/>
        </w:rPr>
        <w:t xml:space="preserve"> </w:t>
      </w:r>
      <w:r w:rsidRPr="00F30482">
        <w:rPr>
          <w:rFonts w:hAnsi="Times New Roman" w:ascii="Times New Roman"/>
          <w:b w:val="false"/>
        </w:rPr>
        <w:t xml:space="preserve">kn, odnosno ispod tri četvrtine utvrđene vrijednosti nekretnina  </w:t>
      </w:r>
    </w:p>
    <w:p w:rsidRDefault="00CC2378" w:rsidP="00CC2378" w:rsidR="00CC2378" w:rsidRPr="00F30482">
      <w:pPr>
        <w:jc w:val="both"/>
        <w:rPr>
          <w:rFonts w:hAnsi="Times New Roman" w:ascii="Times New Roman"/>
          <w:b w:val="false"/>
          <w:lang w:eastAsia="hr-HR"/>
        </w:rPr>
      </w:pPr>
      <w:r w:rsidRPr="00F30482">
        <w:rPr>
          <w:rFonts w:hAnsi="Times New Roman" w:ascii="Times New Roman"/>
          <w:b w:val="false"/>
        </w:rPr>
        <w:tab/>
        <w:t xml:space="preserve">- na drugoj dražbi ispod iznosa od </w:t>
      </w:r>
      <w:r w:rsidR="007226DE" w:rsidRPr="00F30482">
        <w:rPr>
          <w:rFonts w:hAnsi="Times New Roman" w:ascii="Times New Roman"/>
          <w:b w:val="false"/>
          <w:lang w:eastAsia="hr-HR"/>
        </w:rPr>
        <w:t>49.093.623,38</w:t>
      </w:r>
      <w:r w:rsidR="00626AC7" w:rsidRPr="00F30482">
        <w:rPr>
          <w:rFonts w:hAnsi="Times New Roman" w:ascii="Times New Roman"/>
          <w:b w:val="false"/>
          <w:lang w:eastAsia="hr-HR"/>
        </w:rPr>
        <w:t xml:space="preserve"> </w:t>
      </w:r>
      <w:r w:rsidRPr="00F30482">
        <w:rPr>
          <w:rFonts w:hAnsi="Times New Roman" w:ascii="Times New Roman"/>
          <w:b w:val="false"/>
        </w:rPr>
        <w:t>kn, odnosno ispod jedne polovine utvrđene vrijednosti nekretnina</w:t>
      </w:r>
    </w:p>
    <w:p w:rsidRDefault="00CC2378" w:rsidP="00CC2378" w:rsidR="00CC2378" w:rsidRPr="00F30482">
      <w:pPr>
        <w:jc w:val="both"/>
        <w:rPr>
          <w:rFonts w:hAnsi="Times New Roman" w:ascii="Times New Roman"/>
          <w:b w:val="false"/>
          <w:lang w:eastAsia="hr-HR"/>
        </w:rPr>
      </w:pPr>
      <w:r w:rsidRPr="00F30482">
        <w:rPr>
          <w:rFonts w:hAnsi="Times New Roman" w:ascii="Times New Roman"/>
          <w:b w:val="false"/>
        </w:rPr>
        <w:t xml:space="preserve">  </w:t>
      </w:r>
      <w:r w:rsidRPr="00F30482">
        <w:rPr>
          <w:rFonts w:hAnsi="Times New Roman" w:ascii="Times New Roman"/>
          <w:b w:val="false"/>
        </w:rPr>
        <w:tab/>
        <w:t xml:space="preserve">- na trećoj dražbi ispod iznosa od </w:t>
      </w:r>
      <w:r w:rsidR="007226DE" w:rsidRPr="00F30482">
        <w:rPr>
          <w:rFonts w:hAnsi="Times New Roman" w:ascii="Times New Roman"/>
          <w:b w:val="false"/>
          <w:lang w:eastAsia="hr-HR"/>
        </w:rPr>
        <w:t>24.546.811,69</w:t>
      </w:r>
      <w:r w:rsidR="00626AC7" w:rsidRPr="00F30482">
        <w:rPr>
          <w:rFonts w:hAnsi="Times New Roman" w:ascii="Times New Roman"/>
          <w:b w:val="false"/>
          <w:lang w:eastAsia="hr-HR"/>
        </w:rPr>
        <w:t xml:space="preserve"> </w:t>
      </w:r>
      <w:r w:rsidRPr="00F30482">
        <w:rPr>
          <w:rFonts w:hAnsi="Times New Roman" w:ascii="Times New Roman"/>
          <w:b w:val="false"/>
        </w:rPr>
        <w:t xml:space="preserve">kn, odnosno ispod jedne četvrtine utvrđene vrijednosti nekretnina </w:t>
      </w:r>
    </w:p>
    <w:p w:rsidRDefault="00CC2378" w:rsidP="00CC2378" w:rsidR="00CC2378" w:rsidRPr="00F30482">
      <w:pPr>
        <w:jc w:val="both"/>
        <w:rPr>
          <w:rFonts w:hAnsi="Times New Roman" w:ascii="Times New Roman"/>
          <w:b w:val="false"/>
        </w:rPr>
      </w:pPr>
      <w:r w:rsidRPr="00F30482">
        <w:rPr>
          <w:rFonts w:hAnsi="Times New Roman" w:ascii="Times New Roman"/>
          <w:b w:val="false"/>
        </w:rPr>
        <w:tab/>
        <w:t>- na četvrtoj dražbi nekretnina se prodaje po početnoj cijeni od 1,00 kn.</w:t>
      </w:r>
    </w:p>
    <w:p w:rsidRDefault="00CC2378" w:rsidP="00CC2378" w:rsidR="00CC2378" w:rsidRPr="00F30482">
      <w:pPr>
        <w:jc w:val="both"/>
        <w:rPr>
          <w:rFonts w:hAnsi="Times New Roman" w:ascii="Times New Roman"/>
          <w:b w:val="false"/>
        </w:rPr>
      </w:pPr>
      <w:r w:rsidRPr="00F30482">
        <w:rPr>
          <w:rFonts w:hAnsi="Times New Roman" w:ascii="Times New Roman"/>
          <w:b w:val="false"/>
        </w:rPr>
        <w:tab/>
        <w:t>- poreze i prireze snosit će kupac;</w:t>
      </w:r>
    </w:p>
    <w:p w:rsidRDefault="00CC2378" w:rsidP="00CC2378" w:rsidR="00CC2378" w:rsidRPr="00F30482">
      <w:pPr>
        <w:jc w:val="both"/>
        <w:rPr>
          <w:rFonts w:hAnsi="Times New Roman" w:ascii="Times New Roman"/>
          <w:b w:val="false"/>
        </w:rPr>
      </w:pPr>
      <w:r w:rsidRPr="00F30482">
        <w:rPr>
          <w:rFonts w:hAnsi="Times New Roman" w:ascii="Times New Roman"/>
          <w:b w:val="false"/>
        </w:rPr>
        <w:tab/>
        <w:t xml:space="preserve">- kupac je dužan uplatiti kupovninu na poseban račun Agencije otvoren za tu namjenu u roku od 30 dana od dana pravomoćnosti rješenja o dosudi. Ako kupac u tom roku ne položi kupovninu sud će rješenjem oglasiti prodaju nevažećom  i odrediti novu prodaju. Iz položene jamčevine namirit će se troškovi nove prodaje i naknaditi razlika između kupovnine postignute na prijašnjoj i novoj prodaji. O tome odluku donosi sud i dostavlja je Agenciji radi prijenosa novčanih sredstava; </w:t>
      </w:r>
    </w:p>
    <w:p w:rsidRDefault="00CC2378" w:rsidP="00CC2378" w:rsidR="00CC2378" w:rsidRPr="00F30482">
      <w:pPr>
        <w:jc w:val="both"/>
        <w:rPr>
          <w:rFonts w:hAnsi="Times New Roman" w:ascii="Times New Roman"/>
          <w:b w:val="false"/>
        </w:rPr>
      </w:pPr>
      <w:r w:rsidRPr="00F30482">
        <w:rPr>
          <w:rFonts w:hAnsi="Times New Roman" w:ascii="Times New Roman"/>
          <w:b w:val="false"/>
        </w:rPr>
        <w:tab/>
        <w:t xml:space="preserve">- kao kupci na javnoj dražbi mogu sudjelovati osobe koje su prethodno uplatile jamčevinu na poseban račun Agencije, u iznosu, roku i na način utvrđen u pozivu na sudjelovanje, najkasnije zadnjeg dana objave poziva na sudjelovanje </w:t>
      </w:r>
    </w:p>
    <w:p w:rsidRDefault="00CC2378" w:rsidP="00CC2378" w:rsidR="00CC2378" w:rsidRPr="00F30482">
      <w:pPr>
        <w:jc w:val="both"/>
        <w:rPr>
          <w:rFonts w:hAnsi="Times New Roman" w:ascii="Times New Roman"/>
          <w:b w:val="false"/>
        </w:rPr>
      </w:pPr>
      <w:r w:rsidRPr="00F30482">
        <w:rPr>
          <w:rFonts w:hAnsi="Times New Roman" w:ascii="Times New Roman"/>
          <w:b w:val="false"/>
        </w:rPr>
        <w:tab/>
        <w:t>- ponuditeljima čija ponuda ne bude prihvaćena, Agencija će vratiti jamčevinu na temelju naloga suda za prijenos novčanih sredstava;</w:t>
      </w:r>
    </w:p>
    <w:p w:rsidRDefault="00CC2378" w:rsidP="00CC2378" w:rsidR="00CC2378" w:rsidRPr="00F30482">
      <w:pPr>
        <w:jc w:val="both"/>
        <w:rPr>
          <w:rFonts w:hAnsi="Times New Roman" w:ascii="Times New Roman"/>
          <w:b w:val="false"/>
        </w:rPr>
      </w:pPr>
      <w:r w:rsidRPr="00F30482">
        <w:rPr>
          <w:rFonts w:hAnsi="Times New Roman" w:ascii="Times New Roman"/>
          <w:b w:val="false"/>
        </w:rPr>
        <w:tab/>
        <w:t>- u pozivu za sudjelovanje na elektroničkoj javnoj dražbi biti će određen datum i vrijeme početka i završetka elektroničke javne dražbe i drugi potrebni podaci.</w:t>
      </w:r>
    </w:p>
    <w:p w:rsidRDefault="00CC2378" w:rsidP="00CC2378" w:rsidR="00CC2378" w:rsidRPr="00F30482">
      <w:pPr>
        <w:jc w:val="center"/>
        <w:rPr>
          <w:rFonts w:hAnsi="Times New Roman" w:ascii="Times New Roman"/>
          <w:b w:val="false"/>
        </w:rPr>
      </w:pPr>
    </w:p>
    <w:p w:rsidRDefault="00CC2378" w:rsidP="00CC2378" w:rsidR="00CC2378" w:rsidRPr="00F30482">
      <w:pPr>
        <w:rPr>
          <w:rFonts w:hAnsi="Times New Roman" w:ascii="Times New Roman"/>
          <w:b w:val="false"/>
        </w:rPr>
      </w:pPr>
      <w:r w:rsidRPr="00532C70">
        <w:rPr>
          <w:rFonts w:hAnsi="Times New Roman" w:ascii="Times New Roman"/>
          <w:b w:val="false"/>
          <w:color w:val="FF0000"/>
        </w:rPr>
        <w:tab/>
      </w:r>
      <w:r w:rsidRPr="00532C70">
        <w:rPr>
          <w:rFonts w:hAnsi="Times New Roman" w:ascii="Times New Roman"/>
          <w:b w:val="false"/>
          <w:color w:val="FF0000"/>
        </w:rPr>
        <w:tab/>
      </w:r>
      <w:r w:rsidRPr="00532C70">
        <w:rPr>
          <w:rFonts w:hAnsi="Times New Roman" w:ascii="Times New Roman"/>
          <w:b w:val="false"/>
          <w:color w:val="FF0000"/>
        </w:rPr>
        <w:tab/>
      </w:r>
      <w:r w:rsidRPr="00532C70">
        <w:rPr>
          <w:rFonts w:hAnsi="Times New Roman" w:ascii="Times New Roman"/>
          <w:b w:val="false"/>
          <w:color w:val="FF0000"/>
        </w:rPr>
        <w:tab/>
      </w:r>
      <w:r w:rsidRPr="00532C70">
        <w:rPr>
          <w:rFonts w:hAnsi="Times New Roman" w:ascii="Times New Roman"/>
          <w:b w:val="false"/>
          <w:color w:val="FF0000"/>
        </w:rPr>
        <w:tab/>
      </w:r>
      <w:r w:rsidRPr="00F30482">
        <w:rPr>
          <w:rFonts w:hAnsi="Times New Roman" w:ascii="Times New Roman"/>
          <w:b w:val="false"/>
        </w:rPr>
        <w:t xml:space="preserve">U Pazinu, </w:t>
      </w:r>
      <w:r w:rsidR="00F30482" w:rsidRPr="00F30482">
        <w:rPr>
          <w:rFonts w:hAnsi="Times New Roman" w:ascii="Times New Roman"/>
          <w:b w:val="false"/>
        </w:rPr>
        <w:t>7</w:t>
      </w:r>
      <w:r w:rsidRPr="00F30482">
        <w:rPr>
          <w:rFonts w:hAnsi="Times New Roman" w:ascii="Times New Roman"/>
          <w:b w:val="false"/>
        </w:rPr>
        <w:t>.</w:t>
      </w:r>
      <w:r w:rsidR="008E10A2" w:rsidRPr="00F30482">
        <w:rPr>
          <w:rFonts w:hAnsi="Times New Roman" w:ascii="Times New Roman"/>
          <w:b w:val="false"/>
        </w:rPr>
        <w:t xml:space="preserve"> </w:t>
      </w:r>
      <w:r w:rsidR="007226DE" w:rsidRPr="00F30482">
        <w:rPr>
          <w:rFonts w:hAnsi="Times New Roman" w:ascii="Times New Roman"/>
          <w:b w:val="false"/>
        </w:rPr>
        <w:t xml:space="preserve">prosinca </w:t>
      </w:r>
      <w:r w:rsidRPr="00F30482">
        <w:rPr>
          <w:rFonts w:hAnsi="Times New Roman" w:ascii="Times New Roman"/>
          <w:b w:val="false"/>
        </w:rPr>
        <w:t>201</w:t>
      </w:r>
      <w:r w:rsidR="008E10A2" w:rsidRPr="00F30482">
        <w:rPr>
          <w:rFonts w:hAnsi="Times New Roman" w:ascii="Times New Roman"/>
          <w:b w:val="false"/>
        </w:rPr>
        <w:t>7</w:t>
      </w:r>
      <w:r w:rsidRPr="00F30482">
        <w:rPr>
          <w:rFonts w:hAnsi="Times New Roman" w:ascii="Times New Roman"/>
          <w:b w:val="false"/>
        </w:rPr>
        <w:t>.</w:t>
      </w:r>
      <w:r w:rsidRPr="00F30482">
        <w:rPr>
          <w:rFonts w:hAnsi="Times New Roman" w:ascii="Times New Roman"/>
          <w:b w:val="false"/>
        </w:rPr>
        <w:tab/>
      </w:r>
      <w:r w:rsidRPr="00F30482">
        <w:rPr>
          <w:rFonts w:hAnsi="Times New Roman" w:ascii="Times New Roman"/>
          <w:b w:val="false"/>
        </w:rPr>
        <w:tab/>
      </w:r>
      <w:r w:rsidRPr="00F30482">
        <w:rPr>
          <w:rFonts w:hAnsi="Times New Roman" w:ascii="Times New Roman"/>
          <w:b w:val="false"/>
        </w:rPr>
        <w:tab/>
      </w:r>
      <w:r w:rsidRPr="00F30482">
        <w:rPr>
          <w:rFonts w:hAnsi="Times New Roman" w:ascii="Times New Roman"/>
          <w:b w:val="false"/>
        </w:rPr>
        <w:tab/>
      </w:r>
      <w:r w:rsidRPr="00F30482">
        <w:rPr>
          <w:rFonts w:hAnsi="Times New Roman" w:ascii="Times New Roman"/>
          <w:b w:val="false"/>
        </w:rPr>
        <w:tab/>
      </w:r>
      <w:r w:rsidRPr="00F30482">
        <w:rPr>
          <w:rFonts w:hAnsi="Times New Roman" w:ascii="Times New Roman"/>
          <w:b w:val="false"/>
        </w:rPr>
        <w:tab/>
      </w:r>
    </w:p>
    <w:p w:rsidRDefault="00CC2378" w:rsidP="00CC2378" w:rsidR="00CC2378" w:rsidRPr="00F30482">
      <w:pPr>
        <w:rPr>
          <w:rFonts w:hAnsi="Times New Roman" w:ascii="Times New Roman"/>
          <w:b w:val="false"/>
        </w:rPr>
      </w:pPr>
    </w:p>
    <w:p w:rsidRDefault="00CC2378" w:rsidP="00CC2378" w:rsidR="00CC2378" w:rsidRPr="00F30482">
      <w:pPr>
        <w:ind w:firstLine="708" w:left="4956"/>
        <w:rPr>
          <w:rFonts w:hAnsi="Times New Roman" w:ascii="Times New Roman"/>
          <w:b w:val="false"/>
        </w:rPr>
      </w:pPr>
      <w:r w:rsidRPr="00F30482">
        <w:rPr>
          <w:rFonts w:hAnsi="Times New Roman" w:ascii="Times New Roman"/>
          <w:b w:val="false"/>
        </w:rPr>
        <w:t xml:space="preserve">              </w:t>
      </w:r>
      <w:r w:rsidRPr="00F30482">
        <w:rPr>
          <w:rFonts w:hAnsi="Times New Roman" w:ascii="Times New Roman"/>
          <w:b w:val="false"/>
        </w:rPr>
        <w:tab/>
        <w:t>Stečajni sudac</w:t>
      </w:r>
    </w:p>
    <w:p w:rsidRDefault="00CC2378" w:rsidP="00CC2378" w:rsidR="00CC2378" w:rsidRPr="00F30482">
      <w:pPr>
        <w:rPr>
          <w:rFonts w:hAnsi="Times New Roman" w:ascii="Times New Roman"/>
          <w:b w:val="false"/>
        </w:rPr>
      </w:pPr>
      <w:r w:rsidRPr="00F30482">
        <w:rPr>
          <w:rFonts w:hAnsi="Times New Roman" w:ascii="Times New Roman"/>
          <w:b w:val="false"/>
        </w:rPr>
        <w:t xml:space="preserve">                </w:t>
      </w:r>
      <w:r w:rsidRPr="00F30482">
        <w:rPr>
          <w:rFonts w:hAnsi="Times New Roman" w:ascii="Times New Roman"/>
          <w:b w:val="false"/>
        </w:rPr>
        <w:tab/>
      </w:r>
      <w:r w:rsidRPr="00F30482">
        <w:rPr>
          <w:rFonts w:hAnsi="Times New Roman" w:ascii="Times New Roman"/>
          <w:b w:val="false"/>
        </w:rPr>
        <w:tab/>
      </w:r>
      <w:r w:rsidRPr="00F30482">
        <w:rPr>
          <w:rFonts w:hAnsi="Times New Roman" w:ascii="Times New Roman"/>
          <w:b w:val="false"/>
        </w:rPr>
        <w:tab/>
      </w:r>
      <w:r w:rsidRPr="00F30482">
        <w:rPr>
          <w:rFonts w:hAnsi="Times New Roman" w:ascii="Times New Roman"/>
          <w:b w:val="false"/>
        </w:rPr>
        <w:tab/>
      </w:r>
      <w:r w:rsidRPr="00F30482">
        <w:rPr>
          <w:rFonts w:hAnsi="Times New Roman" w:ascii="Times New Roman"/>
          <w:b w:val="false"/>
        </w:rPr>
        <w:tab/>
      </w:r>
      <w:r w:rsidRPr="00F30482">
        <w:rPr>
          <w:rFonts w:hAnsi="Times New Roman" w:ascii="Times New Roman"/>
          <w:b w:val="false"/>
        </w:rPr>
        <w:tab/>
        <w:t xml:space="preserve">               </w:t>
      </w:r>
      <w:r w:rsidRPr="00F30482">
        <w:rPr>
          <w:rFonts w:hAnsi="Times New Roman" w:ascii="Times New Roman"/>
          <w:b w:val="false"/>
        </w:rPr>
        <w:tab/>
      </w:r>
      <w:r w:rsidRPr="00F30482">
        <w:rPr>
          <w:rFonts w:hAnsi="Times New Roman" w:ascii="Times New Roman"/>
          <w:b w:val="false"/>
        </w:rPr>
        <w:tab/>
        <w:t>Damir Rabar</w:t>
      </w:r>
      <w:r w:rsidR="0049228C">
        <w:rPr>
          <w:rFonts w:hAnsi="Times New Roman" w:ascii="Times New Roman"/>
          <w:b w:val="false"/>
        </w:rPr>
        <w:t>, v.r.</w:t>
      </w:r>
    </w:p>
    <w:p w:rsidRDefault="00CC2378" w:rsidP="00F30482" w:rsidR="00CC2378">
      <w:pPr>
        <w:rPr>
          <w:rFonts w:hAnsi="Times New Roman" w:ascii="Times New Roman"/>
          <w:b w:val="false"/>
          <w:color w:val="FF0000"/>
        </w:rPr>
      </w:pPr>
    </w:p>
    <w:p w:rsidRDefault="00F30482" w:rsidP="00F30482" w:rsidR="00F30482">
      <w:pPr>
        <w:rPr>
          <w:rFonts w:hAnsi="Times New Roman" w:ascii="Times New Roman"/>
          <w:b w:val="false"/>
          <w:color w:val="FF0000"/>
        </w:rPr>
      </w:pPr>
    </w:p>
    <w:p w:rsidRDefault="0049228C" w:rsidP="00F30482" w:rsidR="0049228C" w:rsidRPr="00532C70">
      <w:pPr>
        <w:rPr>
          <w:rFonts w:hAnsi="Times New Roman" w:ascii="Times New Roman"/>
          <w:b w:val="false"/>
          <w:color w:val="FF0000"/>
        </w:rPr>
      </w:pPr>
    </w:p>
    <w:p w:rsidRDefault="00CC2378" w:rsidP="00CC2378" w:rsidR="00CC2378" w:rsidRPr="00F30482">
      <w:pPr>
        <w:rPr>
          <w:rFonts w:hAnsi="Times New Roman" w:ascii="Times New Roman"/>
          <w:b w:val="false"/>
        </w:rPr>
      </w:pPr>
      <w:r w:rsidRPr="00F30482">
        <w:rPr>
          <w:rFonts w:hAnsi="Times New Roman" w:ascii="Times New Roman"/>
          <w:b w:val="false"/>
        </w:rPr>
        <w:t>UPUTA O PRAVNOM LIJEKU:</w:t>
      </w:r>
    </w:p>
    <w:p w:rsidRDefault="00CC2378" w:rsidP="00CC2378" w:rsidR="00CC2378" w:rsidRPr="00F30482">
      <w:pPr>
        <w:jc w:val="both"/>
        <w:rPr>
          <w:rFonts w:hAnsi="Times New Roman" w:ascii="Times New Roman"/>
          <w:b w:val="false"/>
        </w:rPr>
      </w:pPr>
      <w:r w:rsidRPr="00F30482">
        <w:rPr>
          <w:rFonts w:hAnsi="Times New Roman" w:ascii="Times New Roman"/>
          <w:b w:val="false"/>
        </w:rPr>
        <w:t xml:space="preserve">Protiv zaključka nije dopuštena žalba (čl. 19. st. 7. Stečajnog zakona). </w:t>
      </w:r>
    </w:p>
    <w:p w:rsidRDefault="00CC2378" w:rsidP="00CC2378" w:rsidR="00CC2378" w:rsidRPr="00F30482">
      <w:pPr>
        <w:rPr>
          <w:rFonts w:hAnsi="Times New Roman" w:ascii="Times New Roman"/>
          <w:b w:val="false"/>
        </w:rPr>
      </w:pPr>
    </w:p>
    <w:p w:rsidRDefault="00CC2378" w:rsidP="00F30482" w:rsidR="00CC2378" w:rsidRPr="00F30482">
      <w:pPr>
        <w:pStyle w:val="Bezproreda"/>
        <w:jc w:val="both"/>
        <w:rPr>
          <w:szCs w:val="24"/>
        </w:rPr>
      </w:pPr>
      <w:r w:rsidRPr="00F30482">
        <w:rPr>
          <w:szCs w:val="24"/>
        </w:rPr>
        <w:t>DNA:</w:t>
      </w:r>
    </w:p>
    <w:p w:rsidRDefault="00CC2378" w:rsidP="00F30482" w:rsidR="00F30482" w:rsidRPr="00F30482">
      <w:pPr>
        <w:jc w:val="both"/>
        <w:rPr>
          <w:rFonts w:hAnsi="Times New Roman" w:ascii="Times New Roman"/>
          <w:b w:val="false"/>
        </w:rPr>
      </w:pPr>
      <w:r w:rsidRPr="00F30482">
        <w:rPr>
          <w:rFonts w:hAnsi="Times New Roman" w:ascii="Times New Roman"/>
          <w:b w:val="false"/>
        </w:rPr>
        <w:t xml:space="preserve">- </w:t>
      </w:r>
      <w:r w:rsidR="00F30482" w:rsidRPr="00F30482">
        <w:rPr>
          <w:rFonts w:hAnsi="Times New Roman" w:ascii="Times New Roman"/>
          <w:b w:val="false"/>
        </w:rPr>
        <w:t>stečajna upraviteljica Ljubica Juranović Skočić, Kastav, Ćikovići 26/11,</w:t>
      </w:r>
    </w:p>
    <w:p w:rsidRDefault="00F30482" w:rsidP="00F30482" w:rsidR="00F30482" w:rsidRPr="00F30482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- </w:t>
      </w:r>
      <w:r w:rsidRPr="00F30482">
        <w:rPr>
          <w:rFonts w:hAnsi="Times New Roman" w:ascii="Times New Roman"/>
          <w:b w:val="false"/>
        </w:rPr>
        <w:t>NOVA LJUBLJANSKA BANKA d.d. Ljubljana, po pun. Boris Trgovec, Zagreb, Miramarska 26,</w:t>
      </w:r>
    </w:p>
    <w:p w:rsidRDefault="00F30482" w:rsidP="00F30482" w:rsidR="00F30482" w:rsidRPr="00F30482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- </w:t>
      </w:r>
      <w:r w:rsidRPr="00F30482">
        <w:rPr>
          <w:rFonts w:hAnsi="Times New Roman" w:ascii="Times New Roman"/>
          <w:b w:val="false"/>
        </w:rPr>
        <w:t>RH, Ministarstvo financija, Porezna uprava, po ŽDO Pula, Rovinjska 2a,</w:t>
      </w:r>
    </w:p>
    <w:p w:rsidRDefault="00F30482" w:rsidP="00F30482" w:rsidR="00F30482" w:rsidRPr="00F30482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- </w:t>
      </w:r>
      <w:r w:rsidRPr="00F30482">
        <w:rPr>
          <w:rFonts w:hAnsi="Times New Roman" w:ascii="Times New Roman"/>
          <w:b w:val="false"/>
        </w:rPr>
        <w:t>HEP - Operator distribucijskog sustava d.o.o. Elektroistra Pula, Vergerijeva 6,</w:t>
      </w:r>
    </w:p>
    <w:p w:rsidRDefault="00F30482" w:rsidP="00F30482" w:rsidR="00F30482" w:rsidRPr="00F30482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- </w:t>
      </w:r>
      <w:r w:rsidRPr="00F30482">
        <w:rPr>
          <w:rFonts w:hAnsi="Times New Roman" w:ascii="Times New Roman"/>
          <w:b w:val="false"/>
        </w:rPr>
        <w:t>HEP, Buje,Momjanska 1,</w:t>
      </w:r>
    </w:p>
    <w:p w:rsidRDefault="00236DD4" w:rsidP="00F30482" w:rsidR="00236DD4" w:rsidRPr="00F30482">
      <w:pPr>
        <w:jc w:val="both"/>
        <w:rPr>
          <w:rFonts w:hAnsi="Times New Roman" w:ascii="Times New Roman"/>
          <w:b w:val="false"/>
        </w:rPr>
      </w:pPr>
      <w:r w:rsidRPr="00F30482">
        <w:rPr>
          <w:rFonts w:hAnsi="Times New Roman" w:ascii="Times New Roman"/>
          <w:b w:val="false"/>
        </w:rPr>
        <w:t>- e-Oglasna ploča sudova 8 dana</w:t>
      </w:r>
    </w:p>
    <w:p w:rsidRDefault="00236DD4" w:rsidP="00F30482" w:rsidR="00236DD4" w:rsidRPr="00F30482">
      <w:pPr>
        <w:jc w:val="both"/>
        <w:rPr>
          <w:rFonts w:hAnsi="Times New Roman" w:ascii="Times New Roman"/>
          <w:b w:val="false"/>
          <w:bCs/>
        </w:rPr>
      </w:pPr>
    </w:p>
    <w:p w:rsidRDefault="00EB7624" w:rsidR="00EB7624" w:rsidRPr="00532C70">
      <w:pPr>
        <w:rPr>
          <w:rFonts w:hAnsi="Times New Roman" w:ascii="Times New Roman"/>
          <w:b w:val="false"/>
          <w:color w:val="FF0000"/>
        </w:rPr>
      </w:pPr>
    </w:p>
    <w:sectPr w:rsidSect="00F30482" w:rsidR="00EB7624" w:rsidRPr="00532C70">
      <w:headerReference w:type="default" r:id="rId10"/>
      <w:footerReference w:type="even" r:id="rId11"/>
      <w:footerReference w:type="default" r:id="rId12"/>
      <w:headerReference w:type="first" r:id="rId13"/>
      <w:pgSz w:h="15840" w:w="12240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30482" w:rsidP="00CC2378" w:rsidR="00F30482">
      <w:r>
        <w:separator/>
      </w:r>
    </w:p>
  </w:endnote>
  <w:endnote w:id="0" w:type="continuationSeparator">
    <w:p w:rsidRDefault="00F30482" w:rsidP="00CC2378" w:rsidR="00F3048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30482" w:rsidR="00F3048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30482" w:rsidR="00F30482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30482" w:rsidR="00F30482">
    <w:pPr>
      <w:pStyle w:val="Podnoje"/>
      <w:framePr w:y="1" w:xAlign="center" w:vAnchor="text" w:hAnchor="margin" w:wrap="around"/>
      <w:rPr>
        <w:rStyle w:val="Brojstranice"/>
      </w:rPr>
    </w:pPr>
  </w:p>
  <w:p w:rsidRDefault="00F30482" w:rsidR="00F3048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30482" w:rsidP="00CC2378" w:rsidR="00F30482">
      <w:r>
        <w:separator/>
      </w:r>
    </w:p>
  </w:footnote>
  <w:footnote w:id="0" w:type="continuationSeparator">
    <w:p w:rsidRDefault="00F30482" w:rsidP="00CC2378" w:rsidR="00F3048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66383184"/>
      <w:docPartObj>
        <w:docPartGallery w:val="Page Numbers (Top of Page)"/>
        <w:docPartUnique/>
      </w:docPartObj>
    </w:sdtPr>
    <w:sdtEndPr>
      <w:rPr>
        <w:rFonts w:hAnsi="Times New Roman" w:ascii="Times New Roman"/>
        <w:b w:val="false"/>
      </w:rPr>
    </w:sdtEndPr>
    <w:sdtContent>
      <w:p w:rsidRDefault="00F30482" w:rsidP="00F30482" w:rsidR="00F30482" w:rsidRPr="0025579A">
        <w:pPr>
          <w:pStyle w:val="Zaglavlje"/>
          <w:jc w:val="right"/>
          <w:rPr>
            <w:rFonts w:hAnsi="Times New Roman" w:ascii="Times New Roman"/>
            <w:b w:val="false"/>
          </w:rPr>
        </w:pPr>
        <w:r>
          <w:t xml:space="preserve">                  </w:t>
        </w:r>
        <w:r w:rsidRPr="00442215">
          <w:rPr>
            <w:rFonts w:hAnsi="Times New Roman" w:ascii="Times New Roman"/>
            <w:b w:val="false"/>
          </w:rPr>
          <w:fldChar w:fldCharType="begin"/>
        </w:r>
        <w:r w:rsidRPr="00442215">
          <w:rPr>
            <w:rFonts w:hAnsi="Times New Roman" w:ascii="Times New Roman"/>
            <w:b w:val="false"/>
          </w:rPr>
          <w:instrText>PAGE   \* MERGEFORMAT</w:instrText>
        </w:r>
        <w:r w:rsidRPr="00442215">
          <w:rPr>
            <w:rFonts w:hAnsi="Times New Roman" w:ascii="Times New Roman"/>
            <w:b w:val="false"/>
          </w:rPr>
          <w:fldChar w:fldCharType="separate"/>
        </w:r>
        <w:r w:rsidR="00BE77EA">
          <w:rPr>
            <w:rFonts w:hAnsi="Times New Roman" w:ascii="Times New Roman"/>
            <w:b w:val="false"/>
            <w:noProof/>
          </w:rPr>
          <w:t>3</w:t>
        </w:r>
        <w:r w:rsidRPr="00442215">
          <w:rPr>
            <w:rFonts w:hAnsi="Times New Roman" w:ascii="Times New Roman"/>
            <w:b w:val="false"/>
          </w:rPr>
          <w:fldChar w:fldCharType="end"/>
        </w:r>
        <w:r>
          <w:rPr>
            <w:rFonts w:hAnsi="Times New Roman" w:ascii="Times New Roman"/>
            <w:b w:val="false"/>
          </w:rPr>
          <w:tab/>
          <w:t xml:space="preserve">                              1 St-827/16-64</w:t>
        </w:r>
      </w:p>
      <w:p w:rsidRDefault="00BE77EA" w:rsidP="00F30482" w:rsidR="00F30482" w:rsidRPr="00442215">
        <w:pPr>
          <w:pStyle w:val="Zaglavlje"/>
          <w:jc w:val="right"/>
          <w:rPr>
            <w:rFonts w:hAnsi="Times New Roman" w:ascii="Times New Roman"/>
            <w:b w:val="false"/>
          </w:rPr>
        </w:pPr>
      </w:p>
    </w:sdtContent>
  </w:sdt>
  <w:p w:rsidRDefault="00F30482" w:rsidP="00F30482" w:rsidR="00F30482" w:rsidRPr="005B6AD6">
    <w:pPr>
      <w:pStyle w:val="Zaglavlje"/>
      <w:rPr>
        <w:rFonts w:hAnsi="Times New Roman" w:ascii="Times New Roman"/>
        <w:b w:val="false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30482" w:rsidP="00F30482" w:rsidR="00F30482" w:rsidRPr="0025579A">
    <w:pPr>
      <w:pStyle w:val="Zaglavlje"/>
      <w:jc w:val="right"/>
      <w:rPr>
        <w:rFonts w:hAnsi="Times New Roman" w:ascii="Times New Roman"/>
        <w:b w:val="false"/>
      </w:rPr>
    </w:pPr>
    <w:r>
      <w:rPr>
        <w:rFonts w:hAnsi="Times New Roman" w:ascii="Times New Roman"/>
        <w:b w:val="false"/>
      </w:rPr>
      <w:t>1 St-827/16-64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6E272E"/>
    <w:multiLevelType w:val="hybridMultilevel"/>
    <w:tmpl w:val="9E7C9912"/>
    <w:lvl w:tplc="A8E4C73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5C42FE2"/>
    <w:multiLevelType w:val="hybridMultilevel"/>
    <w:tmpl w:val="74788086"/>
    <w:lvl w:tplc="0B761A1E" w:ilvl="0">
      <w:start w:val="1"/>
      <w:numFmt w:val="bullet"/>
      <w:lvlText w:val=""/>
      <w:lvlJc w:val="left"/>
      <w:pPr>
        <w:ind w:hanging="360" w:left="36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08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4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0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abstractNum w:abstractNumId="2">
    <w:nsid w:val="1D707EDE"/>
    <w:multiLevelType w:val="hybridMultilevel"/>
    <w:tmpl w:val="6678A896"/>
    <w:lvl w:tplc="4566EDC0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65A4D43"/>
    <w:multiLevelType w:val="hybridMultilevel"/>
    <w:tmpl w:val="44805CBA"/>
    <w:lvl w:tplc="143A4742" w:ilvl="0">
      <w:start w:val="1"/>
      <w:numFmt w:val="decimal"/>
      <w:lvlText w:val="%1."/>
      <w:lvlJc w:val="left"/>
      <w:pPr>
        <w:ind w:hanging="360" w:left="4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4">
    <w:nsid w:val="44EC4488"/>
    <w:multiLevelType w:val="hybridMultilevel"/>
    <w:tmpl w:val="C2AA7D5A"/>
    <w:lvl w:tplc="4566EDC0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481A5A6B"/>
    <w:multiLevelType w:val="hybridMultilevel"/>
    <w:tmpl w:val="ED08E5D4"/>
    <w:lvl w:tplc="4566EDC0" w:ilvl="0">
      <w:start w:val="1"/>
      <w:numFmt w:val="bullet"/>
      <w:lvlText w:val=""/>
      <w:lvlJc w:val="left"/>
      <w:pPr>
        <w:ind w:hanging="360" w:left="36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abstractNum w:abstractNumId="6">
    <w:nsid w:val="57B456C9"/>
    <w:multiLevelType w:val="hybridMultilevel"/>
    <w:tmpl w:val="E6DE759E"/>
    <w:lvl w:tplc="FF76FD42" w:ilvl="0">
      <w:numFmt w:val="bullet"/>
      <w:lvlText w:val="-"/>
      <w:lvlJc w:val="left"/>
      <w:pPr>
        <w:ind w:hanging="360" w:left="360"/>
      </w:pPr>
      <w:rPr>
        <w:rFonts w:cs="Times New Roman" w:eastAsia="Times New Roman" w:hAnsi="Times New Roman" w:ascii="Times New Roman" w:hint="default"/>
        <w:b w:val="false"/>
      </w:rPr>
    </w:lvl>
    <w:lvl w:tplc="4566EDC0" w:ilvl="1">
      <w:start w:val="1"/>
      <w:numFmt w:val="bullet"/>
      <w:lvlText w:val=""/>
      <w:lvlJc w:val="left"/>
      <w:pPr>
        <w:ind w:hanging="360" w:left="1080"/>
      </w:pPr>
      <w:rPr>
        <w:rFonts w:hAnsi="Symbol" w:ascii="Symbol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abstractNum w:abstractNumId="7">
    <w:nsid w:val="5BDA08CB"/>
    <w:multiLevelType w:val="hybridMultilevel"/>
    <w:tmpl w:val="20FE1EF4"/>
    <w:lvl w:tplc="4566EDC0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6"/>
  </w:num>
  <w:num w:numId="6">
    <w:abstractNumId w:val="5"/>
  </w:num>
  <w:num w:numId="7">
    <w:abstractNumId w:val="7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2378"/>
    <w:rsid w:val="00012257"/>
    <w:rsid w:val="00093AC5"/>
    <w:rsid w:val="00096C21"/>
    <w:rsid w:val="00122C77"/>
    <w:rsid w:val="001A05E3"/>
    <w:rsid w:val="001A76BC"/>
    <w:rsid w:val="001C7AA6"/>
    <w:rsid w:val="00236DD4"/>
    <w:rsid w:val="002C02F8"/>
    <w:rsid w:val="002C49F2"/>
    <w:rsid w:val="002E5BEA"/>
    <w:rsid w:val="003470DE"/>
    <w:rsid w:val="00352A3B"/>
    <w:rsid w:val="00357773"/>
    <w:rsid w:val="00372690"/>
    <w:rsid w:val="003A5115"/>
    <w:rsid w:val="00415384"/>
    <w:rsid w:val="004154D8"/>
    <w:rsid w:val="004305C4"/>
    <w:rsid w:val="004628F9"/>
    <w:rsid w:val="004662F8"/>
    <w:rsid w:val="0047759F"/>
    <w:rsid w:val="0048526F"/>
    <w:rsid w:val="0049228C"/>
    <w:rsid w:val="004A2152"/>
    <w:rsid w:val="00532C70"/>
    <w:rsid w:val="00533BA0"/>
    <w:rsid w:val="0055618C"/>
    <w:rsid w:val="00564A80"/>
    <w:rsid w:val="00571DBD"/>
    <w:rsid w:val="00573B23"/>
    <w:rsid w:val="005D5375"/>
    <w:rsid w:val="00626AC7"/>
    <w:rsid w:val="00643039"/>
    <w:rsid w:val="00670D6E"/>
    <w:rsid w:val="006C0151"/>
    <w:rsid w:val="006C2A18"/>
    <w:rsid w:val="007226DE"/>
    <w:rsid w:val="007256D1"/>
    <w:rsid w:val="00734327"/>
    <w:rsid w:val="007A6B96"/>
    <w:rsid w:val="007C7BF1"/>
    <w:rsid w:val="007D47E3"/>
    <w:rsid w:val="00836A34"/>
    <w:rsid w:val="00845E79"/>
    <w:rsid w:val="0086693A"/>
    <w:rsid w:val="008E10A2"/>
    <w:rsid w:val="00901D3A"/>
    <w:rsid w:val="00926670"/>
    <w:rsid w:val="0097244F"/>
    <w:rsid w:val="00975980"/>
    <w:rsid w:val="00976FEB"/>
    <w:rsid w:val="00997232"/>
    <w:rsid w:val="00A038A0"/>
    <w:rsid w:val="00A04679"/>
    <w:rsid w:val="00A75B51"/>
    <w:rsid w:val="00AA74E2"/>
    <w:rsid w:val="00B916D3"/>
    <w:rsid w:val="00B97F2A"/>
    <w:rsid w:val="00BC3B45"/>
    <w:rsid w:val="00BC526C"/>
    <w:rsid w:val="00BE4EE4"/>
    <w:rsid w:val="00BE77EA"/>
    <w:rsid w:val="00BF1FB0"/>
    <w:rsid w:val="00BF618E"/>
    <w:rsid w:val="00C159A8"/>
    <w:rsid w:val="00C233AB"/>
    <w:rsid w:val="00C31450"/>
    <w:rsid w:val="00C8688A"/>
    <w:rsid w:val="00CC2378"/>
    <w:rsid w:val="00CD3DBD"/>
    <w:rsid w:val="00D434DD"/>
    <w:rsid w:val="00D46FF8"/>
    <w:rsid w:val="00DB08ED"/>
    <w:rsid w:val="00DB7E37"/>
    <w:rsid w:val="00DC111A"/>
    <w:rsid w:val="00DC7BFA"/>
    <w:rsid w:val="00DE7959"/>
    <w:rsid w:val="00E24E3F"/>
    <w:rsid w:val="00E55832"/>
    <w:rsid w:val="00E75F3F"/>
    <w:rsid w:val="00E86E69"/>
    <w:rsid w:val="00EB7624"/>
    <w:rsid w:val="00F1141E"/>
    <w:rsid w:val="00F169A1"/>
    <w:rsid w:val="00F30482"/>
    <w:rsid w:val="00F75F4F"/>
    <w:rsid w:val="00FA6C51"/>
    <w:rsid w:val="00FD41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72690"/>
    <w:pPr>
      <w:spacing w:lineRule="auto" w:line="240" w:after="0"/>
    </w:pPr>
    <w:rPr>
      <w:rFonts w:cs="Times New Roman" w:eastAsia="Times New Roman" w:hAnsi="Arial" w:ascii="Arial"/>
      <w:b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CC2378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customStyle="true" w:styleId="PodnojeChar" w:type="character">
    <w:name w:val="Podnožje Char"/>
    <w:basedOn w:val="Zadanifontodlomka"/>
    <w:link w:val="Podnoje"/>
    <w:rsid w:val="00CC2378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CC2378"/>
  </w:style>
  <w:style w:styleId="Zaglavlje" w:type="paragraph">
    <w:name w:val="header"/>
    <w:basedOn w:val="Normal"/>
    <w:link w:val="ZaglavljeChar"/>
    <w:uiPriority w:val="99"/>
    <w:rsid w:val="00CC2378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C2378"/>
    <w:rPr>
      <w:rFonts w:cs="Times New Roman" w:eastAsia="Times New Roman" w:hAnsi="Arial" w:ascii="Arial"/>
      <w:b/>
      <w:sz w:val="24"/>
      <w:szCs w:val="24"/>
    </w:rPr>
  </w:style>
  <w:style w:styleId="Odlomakpopisa" w:type="paragraph">
    <w:name w:val="List Paragraph"/>
    <w:basedOn w:val="Normal"/>
    <w:uiPriority w:val="34"/>
    <w:qFormat/>
    <w:rsid w:val="00CC2378"/>
    <w:pPr>
      <w:ind w:left="708"/>
    </w:pPr>
  </w:style>
  <w:style w:styleId="Bezproreda" w:type="paragraph">
    <w:name w:val="No Spacing"/>
    <w:uiPriority w:val="1"/>
    <w:qFormat/>
    <w:rsid w:val="00CC2378"/>
    <w:pPr>
      <w:spacing w:lineRule="auto" w:line="240" w:after="0"/>
      <w:contextualSpacing/>
    </w:pPr>
    <w:rPr>
      <w:rFonts w:cs="Times New Roman" w:eastAsia="Times New Roman"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C237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C2378"/>
    <w:rPr>
      <w:rFonts w:cs="Tahoma" w:eastAsia="Times New Roman" w:hAnsi="Tahoma" w:ascii="Tahoma"/>
      <w:b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E77E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E77EA"/>
    <w:rPr>
      <w:rFonts w:cs="Times New Roman" w:hAnsi="Times New Roman" w:ascii="Times New Roman"/>
      <w:bCs/>
      <w:color w:val="FF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E77EA"/>
    <w:rPr>
      <w:rFonts w:hAnsi="Times New Roman" w:ascii="Times New Roman"/>
      <w:bCs/>
      <w:color w:val="FF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E77EA"/>
    <w:rPr>
      <w:rFonts w:cs="Times New Roman" w:hAnsi="Times New Roman" w:ascii="Times New Roman"/>
      <w:bCs w:val="false"/>
      <w:color w:val="FF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E77EA"/>
    <w:rPr>
      <w:rFonts w:cs="Times New Roman" w:hAnsi="Times New Roman" w:ascii="Times New Roman"/>
      <w:bCs w:val="false"/>
      <w:color w:val="FF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72690"/>
    <w:pPr>
      <w:spacing w:after="0" w:line="240" w:lineRule="auto"/>
    </w:pPr>
    <w:rPr>
      <w:rFonts w:ascii="Arial" w:cs="Times New Roman" w:eastAsia="Times New Roman" w:hAnsi="Arial"/>
      <w:b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CC2378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customStyle="1" w:styleId="PodnojeChar" w:type="character">
    <w:name w:val="Podnožje Char"/>
    <w:basedOn w:val="Zadanifontodlomka"/>
    <w:link w:val="Podnoje"/>
    <w:rsid w:val="00CC2378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CC2378"/>
  </w:style>
  <w:style w:styleId="Zaglavlje" w:type="paragraph">
    <w:name w:val="header"/>
    <w:basedOn w:val="Normal"/>
    <w:link w:val="ZaglavljeChar"/>
    <w:uiPriority w:val="99"/>
    <w:rsid w:val="00CC2378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C2378"/>
    <w:rPr>
      <w:rFonts w:ascii="Arial" w:cs="Times New Roman" w:eastAsia="Times New Roman" w:hAnsi="Arial"/>
      <w:b/>
      <w:sz w:val="24"/>
      <w:szCs w:val="24"/>
    </w:rPr>
  </w:style>
  <w:style w:styleId="Odlomakpopisa" w:type="paragraph">
    <w:name w:val="List Paragraph"/>
    <w:basedOn w:val="Normal"/>
    <w:uiPriority w:val="34"/>
    <w:qFormat/>
    <w:rsid w:val="00CC2378"/>
    <w:pPr>
      <w:ind w:left="708"/>
    </w:pPr>
  </w:style>
  <w:style w:styleId="Bezproreda" w:type="paragraph">
    <w:name w:val="No Spacing"/>
    <w:uiPriority w:val="1"/>
    <w:qFormat/>
    <w:rsid w:val="00CC2378"/>
    <w:pPr>
      <w:spacing w:after="0" w:line="240" w:lineRule="auto"/>
      <w:contextualSpacing/>
    </w:pPr>
    <w:rPr>
      <w:rFonts w:ascii="Times New Roman" w:cs="Times New Roman" w:eastAsia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C237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C2378"/>
    <w:rPr>
      <w:rFonts w:ascii="Tahoma" w:cs="Tahoma" w:eastAsia="Times New Roman" w:hAnsi="Tahoma"/>
      <w:b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E77E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E77EA"/>
    <w:rPr>
      <w:rFonts w:ascii="Times New Roman" w:cs="Times New Roman" w:hAnsi="Times New Roman"/>
      <w:bCs/>
      <w:color w:val="FF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E77EA"/>
    <w:rPr>
      <w:rFonts w:ascii="Times New Roman" w:hAnsi="Times New Roman"/>
      <w:bCs/>
      <w:color w:val="FF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E77EA"/>
    <w:rPr>
      <w:rFonts w:ascii="Times New Roman" w:cs="Times New Roman" w:hAnsi="Times New Roman"/>
      <w:bCs w:val="0"/>
      <w:color w:val="FF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E77EA"/>
    <w:rPr>
      <w:rFonts w:ascii="Times New Roman" w:cs="Times New Roman" w:hAnsi="Times New Roman"/>
      <w:bCs w:val="0"/>
      <w:color w:val="FF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2600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936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5208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1548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09415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447596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59837446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628465264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7977702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6687497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512673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563286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561573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777413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38506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7360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7433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0073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05317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22078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39792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0066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09579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95219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77023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05735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77928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38904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36014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60319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9901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26497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14461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549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prosinca 2017.</izvorni_sadrzaj>
    <derivirana_varijabla naziv="DomainObject.DatumDonosenjaOdluke_1">7.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827</izvorni_sadrzaj>
    <derivirana_varijabla naziv="DomainObject.Predmet.Broj_1">827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svibnja 2016.</izvorni_sadrzaj>
    <derivirana_varijabla naziv="DomainObject.Predmet.DatumOsnivanja_1">27.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St-827/2016</izvorni_sadrzaj>
    <derivirana_varijabla naziv="DomainObject.Predmet.OznakaBroj_1">St-827/2016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spisu prileži plavi registrator (ref. 1)</izvorni_sadrzaj>
    <derivirana_varijabla naziv="DomainObject.Predmet.PrimjedbaSuca_1">spisu prileži plavi registrator (ref. 1)</derivirana_varijabla>
  </DomainObject.Predmet.PrimjedbaSuca>
  <DomainObject.Predmet.ProtustrankaFormated>
    <izvorni_sadrzaj>  VILA SAVUDRIJA d.o.o. UMAG</izvorni_sadrzaj>
    <derivirana_varijabla naziv="DomainObject.Predmet.ProtustrankaFormated_1">  VILA SAVUDRIJA d.o.o. UMAG</derivirana_varijabla>
  </DomainObject.Predmet.ProtustrankaFormated>
  <DomainObject.Predmet.ProtustrankaFormatedOIB>
    <izvorni_sadrzaj>  VILA SAVUDRIJA d.o.o. UMAG, OIB 38602604042</izvorni_sadrzaj>
    <derivirana_varijabla naziv="DomainObject.Predmet.ProtustrankaFormatedOIB_1">  VILA SAVUDRIJA d.o.o. UMAG, OIB 38602604042</derivirana_varijabla>
  </DomainObject.Predmet.ProtustrankaFormatedOIB>
  <DomainObject.Predmet.ProtustrankaFormatedWithAdress>
    <izvorni_sadrzaj> VILA SAVUDRIJA d.o.o. UMAG, A. Vivode 22, 52470 Umag</izvorni_sadrzaj>
    <derivirana_varijabla naziv="DomainObject.Predmet.ProtustrankaFormatedWithAdress_1"> VILA SAVUDRIJA d.o.o. UMAG, A. Vivode 22, 52470 Umag</derivirana_varijabla>
  </DomainObject.Predmet.ProtustrankaFormatedWithAdress>
  <DomainObject.Predmet.ProtustrankaFormatedWithAdressOIB>
    <izvorni_sadrzaj> VILA SAVUDRIJA d.o.o. UMAG, OIB 38602604042, A. Vivode 22, 52470 Umag</izvorni_sadrzaj>
    <derivirana_varijabla naziv="DomainObject.Predmet.ProtustrankaFormatedWithAdressOIB_1"> VILA SAVUDRIJA d.o.o. UMAG, OIB 38602604042, A. Vivode 22, 52470 Umag</derivirana_varijabla>
  </DomainObject.Predmet.ProtustrankaFormatedWithAdressOIB>
  <DomainObject.Predmet.ProtustrankaWithAdress>
    <izvorni_sadrzaj>VILA SAVUDRIJA d.o.o. UMAG A. Vivode 22, 52470 Umag</izvorni_sadrzaj>
    <derivirana_varijabla naziv="DomainObject.Predmet.ProtustrankaWithAdress_1">VILA SAVUDRIJA d.o.o. UMAG A. Vivode 22, 52470 Umag</derivirana_varijabla>
  </DomainObject.Predmet.ProtustrankaWithAdress>
  <DomainObject.Predmet.ProtustrankaWithAdressOIB>
    <izvorni_sadrzaj>VILA SAVUDRIJA d.o.o. UMAG, OIB 38602604042, A. Vivode 22, 52470 Umag</izvorni_sadrzaj>
    <derivirana_varijabla naziv="DomainObject.Predmet.ProtustrankaWithAdressOIB_1">VILA SAVUDRIJA d.o.o. UMAG, OIB 38602604042, A. Vivode 22, 52470 Umag</derivirana_varijabla>
  </DomainObject.Predmet.ProtustrankaWithAdressOIB>
  <DomainObject.Predmet.ProtustrankaNazivFormated>
    <izvorni_sadrzaj>VILA SAVUDRIJA d.o.o. UMAG</izvorni_sadrzaj>
    <derivirana_varijabla naziv="DomainObject.Predmet.ProtustrankaNazivFormated_1">VILA SAVUDRIJA d.o.o. UMAG</derivirana_varijabla>
  </DomainObject.Predmet.ProtustrankaNazivFormated>
  <DomainObject.Predmet.ProtustrankaNazivFormatedOIB>
    <izvorni_sadrzaj>VILA SAVUDRIJA d.o.o. UMAG, OIB 38602604042</izvorni_sadrzaj>
    <derivirana_varijabla naziv="DomainObject.Predmet.ProtustrankaNazivFormatedOIB_1">VILA SAVUDRIJA d.o.o. UMAG, OIB 38602604042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Istra, Primorje, Gorski Kotar  i Lika zastupanog po punomoćniku ŽDO PULA; GRAD UMAG - UMAGO, Umag; SGP GRADITELJ d.d. KAMNIK, Republika Slovenija zastupanog po punomoćniku Odvj. društvo  Trgovec &amp; Valenčak j.t.d.</izvorni_sadrzaj>
    <derivirana_varijabla naziv="DomainObject.Predmet.StrankaFormated_1">  REPUBLIKA HRVATSKA, Ministarstvo financija, Porezna uprava, Područni ured Istra, Primorje, Gorski Kotar  i Lika zastupanog po punomoćniku ŽDO PULA; GRAD UMAG - UMAGO, Umag; SGP GRADITELJ d.d. KAMNIK, Republika Slovenija zastupanog po punomoćniku Odvj. društvo  Trgovec &amp; Valenčak j.t.d.</derivirana_varijabla>
  </DomainObject.Predmet.StrankaFormated>
  <DomainObject.Predmet.StrankaFormatedOIB>
    <izvorni_sadrzaj>  REPUBLIKA HRVATSKA, Ministarstvo financija, Porezna uprava, Područni ured Istra, Primorje, Gorski Kotar  i Lika, OIB 52634238587 zastupanog po punomoćniku ŽDO PULA; GRAD UMAG - UMAGO, Umag, OIB 84097228497; SGP GRADITELJ d.d. KAMNIK, Republika Slovenija, OIB 51700892471 zastupanog po punomoćniku Odvj. društvo  Trgovec &amp; Valenčak j.t.d.</izvorni_sadrzaj>
    <derivirana_varijabla naziv="DomainObject.Predmet.StrankaFormatedOIB_1">  REPUBLIKA HRVATSKA, Ministarstvo financija, Porezna uprava, Područni ured Istra, Primorje, Gorski Kotar  i Lika, OIB 52634238587 zastupanog po punomoćniku ŽDO PULA; GRAD UMAG - UMAGO, Umag, OIB 84097228497; SGP GRADITELJ d.d. KAMNIK, Republika Slovenija, OIB 51700892471 zastupanog po punomoćniku Odvj. društvo  Trgovec &amp; Valenčak j.t.d.</derivirana_varijabla>
  </DomainObject.Predmet.StrankaFormatedOIB>
  <DomainObject.Predmet.StrankaFormatedWithAdress>
    <izvorni_sadrzaj> REPUBLIKA HRVATSKA, Ministarstvo financija, Porezna uprava, Područni ured Istra, Primorje, Gorski Kotar  i Lika zastupanog po punomoćniku ŽDO PULA; GRAD UMAG - UMAGO, Umag, G. Garibaldi 6, 52470 Umag; SGP GRADITELJ d.d. KAMNIK, Republika Slovenija, Maistrova ulica 7, 1241 KAMNIK zastupanog po punomoćniku Odvj. društvo  Trgovec &amp; Valenčak j.t.d.</izvorni_sadrzaj>
    <derivirana_varijabla naziv="DomainObject.Predmet.StrankaFormatedWithAdress_1"> REPUBLIKA HRVATSKA, Ministarstvo financija, Porezna uprava, Područni ured Istra, Primorje, Gorski Kotar  i Lika zastupanog po punomoćniku ŽDO PULA; GRAD UMAG - UMAGO, Umag, G. Garibaldi 6, 52470 Umag; SGP GRADITELJ d.d. KAMNIK, Republika Slovenija, Maistrova ulica 7, 1241 KAMNIK zastupanog po punomoćniku Odvj. društvo  Trgovec &amp; Valenčak j.t.d.</derivirana_varijabla>
  </DomainObject.Predmet.StrankaFormatedWithAdress>
  <DomainObject.Predmet.StrankaFormatedWithAdressOIB>
    <izvorni_sadrzaj> REPUBLIKA HRVATSKA, Ministarstvo financija, Porezna uprava, Područni ured Istra, Primorje, Gorski Kotar  i Lika, OIB 52634238587 zastupanog po punomoćniku ŽDO PULA; GRAD UMAG - UMAGO, Umag, OIB 84097228497, G. Garibaldi 6, 52470 Umag; SGP GRADITELJ d.d. KAMNIK, Republika Slovenija, OIB 51700892471, Maistrova ulica 7, 1241 KAMNIK zastupanog po punomoćniku Odvj. društvo  Trgovec &amp; Valenčak j.t.d.</izvorni_sadrzaj>
    <derivirana_varijabla naziv="DomainObject.Predmet.StrankaFormatedWithAdressOIB_1"> REPUBLIKA HRVATSKA, Ministarstvo financija, Porezna uprava, Područni ured Istra, Primorje, Gorski Kotar  i Lika, OIB 52634238587 zastupanog po punomoćniku ŽDO PULA; GRAD UMAG - UMAGO, Umag, OIB 84097228497, G. Garibaldi 6, 52470 Umag; SGP GRADITELJ d.d. KAMNIK, Republika Slovenija, OIB 51700892471, Maistrova ulica 7, 1241 KAMNIK zastupanog po punomoćniku Odvj. društvo  Trgovec &amp; Valenčak j.t.d.</derivirana_varijabla>
  </DomainObject.Predmet.StrankaFormatedWithAdressOIB>
  <DomainObject.Predmet.StrankaWithAdress>
    <izvorni_sadrzaj>REPUBLIKA HRVATSKA, Ministarstvo financija, Porezna uprava, Područni ured Istra, Primorje, Gorski Kotar  i Lika ,GRAD UMAG - UMAGO, Umag G. Garibaldi 6,52470 Umag,SGP GRADITELJ d.d. KAMNIK, Republika Slovenija Maistrova ulica 7,1241 KAMNIK</izvorni_sadrzaj>
    <derivirana_varijabla naziv="DomainObject.Predmet.StrankaWithAdress_1">REPUBLIKA HRVATSKA, Ministarstvo financija, Porezna uprava, Područni ured Istra, Primorje, Gorski Kotar  i Lika ,GRAD UMAG - UMAGO, Umag G. Garibaldi 6,52470 Umag,SGP GRADITELJ d.d. KAMNIK, Republika Slovenija Maistrova ulica 7,1241 KAMNIK</derivirana_varijabla>
  </DomainObject.Predmet.StrankaWithAdress>
  <DomainObject.Predmet.StrankaWithAdressOIB>
    <izvorni_sadrzaj>REPUBLIKA HRVATSKA, Ministarstvo financija, Porezna uprava, Područni ured Istra, Primorje, Gorski Kotar  i Lika, OIB 52634238587,GRAD UMAG - UMAGO, Umag, OIB 84097228497, G. Garibaldi 6,52470 Umag,SGP GRADITELJ d.d. KAMNIK, Republika Slovenija, OIB 51700892471, Maistrova ulica 7,1241 KAMNIK</izvorni_sadrzaj>
    <derivirana_varijabla naziv="DomainObject.Predmet.StrankaWithAdressOIB_1">REPUBLIKA HRVATSKA, Ministarstvo financija, Porezna uprava, Područni ured Istra, Primorje, Gorski Kotar  i Lika, OIB 52634238587,GRAD UMAG - UMAGO, Umag, OIB 84097228497, G. Garibaldi 6,52470 Umag,SGP GRADITELJ d.d. KAMNIK, Republika Slovenija, OIB 51700892471, Maistrova ulica 7,1241 KAMNIK</derivirana_varijabla>
  </DomainObject.Predmet.StrankaWithAdressOIB>
  <DomainObject.Predmet.StrankaNazivFormated>
    <izvorni_sadrzaj>REPUBLIKA HRVATSKA, Ministarstvo financija, Porezna uprava, Područni ured Istra, Primorje, Gorski Kotar  i Lika,GRAD UMAG - UMAGO, Umag,SGP GRADITELJ d.d. KAMNIK, Republika Slovenija</izvorni_sadrzaj>
    <derivirana_varijabla naziv="DomainObject.Predmet.StrankaNazivFormated_1">REPUBLIKA HRVATSKA, Ministarstvo financija, Porezna uprava, Područni ured Istra, Primorje, Gorski Kotar  i Lika,GRAD UMAG - UMAGO, Umag,SGP GRADITELJ d.d. KAMNIK, Republika Slovenija</derivirana_varijabla>
  </DomainObject.Predmet.StrankaNazivFormated>
  <DomainObject.Predmet.StrankaNazivFormatedOIB>
    <izvorni_sadrzaj>REPUBLIKA HRVATSKA, Ministarstvo financija, Porezna uprava, Područni ured Istra, Primorje, Gorski Kotar  i Lika, OIB 52634238587,GRAD UMAG - UMAGO, Umag, OIB 84097228497,SGP GRADITELJ d.d. KAMNIK, Republika Slovenija, OIB 51700892471</izvorni_sadrzaj>
    <derivirana_varijabla naziv="DomainObject.Predmet.StrankaNazivFormatedOIB_1">REPUBLIKA HRVATSKA, Ministarstvo financija, Porezna uprava, Područni ured Istra, Primorje, Gorski Kotar  i Lika, OIB 52634238587,GRAD UMAG - UMAGO, Umag, OIB 84097228497,SGP GRADITELJ d.d. KAMNIK, Republika Slovenija, OIB 51700892471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10636649.21</izvorni_sadrzaj>
    <derivirana_varijabla naziv="DomainObject.Predmet.TrenutnaVrijednost_1">10636649.21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REPUBLIKA HRVATSKA, Ministarstvo financija, Porezna uprava, Područni ured Istra, Primorje, Gorski Kotar  i Lika zastupanog po punomoćniku ŽDO PULA</item>
      <item>GRAD UMAG - UMAGO, Umag</item>
      <item>SGP GRADITELJ d.d. KAMNIK, Republika Slovenija zastupanog po punomoćniku Odvj. društvo  Trgovec &amp; Valenčak j.t.d.</item>
    </izvorni_sadrzaj>
    <derivirana_varijabla naziv="DomainObject.Predmet.StrankaListFormated_1">
      <item>REPUBLIKA HRVATSKA, Ministarstvo financija, Porezna uprava, Područni ured Istra, Primorje, Gorski Kotar  i Lika zastupanog po punomoćniku ŽDO PULA</item>
      <item>GRAD UMAG - UMAGO, Umag</item>
      <item>SGP GRADITELJ d.d. KAMNIK, Republika Slovenija zastupanog po punomoćniku Odvj. društvo  Trgovec &amp; Valenčak j.t.d.</item>
    </derivirana_varijabla>
  </DomainObject.Predmet.StrankaListFormated>
  <DomainObject.Predmet.StrankaListFormatedOIB>
    <izvorni_sadrzaj>
      <item>REPUBLIKA HRVATSKA, Ministarstvo financija, Porezna uprava, Područni ured Istra, Primorje, Gorski Kotar  i Lika, OIB 52634238587 zastupanog po punomoćniku ŽDO PULA</item>
      <item>GRAD UMAG - UMAGO, Umag, OIB 84097228497</item>
      <item>SGP GRADITELJ d.d. KAMNIK, Republika Slovenija, OIB 51700892471 zastupanog po punomoćniku Odvj. društvo  Trgovec &amp; Valenčak j.t.d.</item>
    </izvorni_sadrzaj>
    <derivirana_varijabla naziv="DomainObject.Predmet.StrankaListFormatedOIB_1">
      <item>REPUBLIKA HRVATSKA, Ministarstvo financija, Porezna uprava, Područni ured Istra, Primorje, Gorski Kotar  i Lika, OIB 52634238587 zastupanog po punomoćniku ŽDO PULA</item>
      <item>GRAD UMAG - UMAGO, Umag, OIB 84097228497</item>
      <item>SGP GRADITELJ d.d. KAMNIK, Republika Slovenija, OIB 51700892471 zastupanog po punomoćniku Odvj. društvo  Trgovec &amp; Valenčak j.t.d.</item>
    </derivirana_varijabla>
  </DomainObject.Predmet.StrankaListFormatedOIB>
  <DomainObject.Predmet.StrankaListFormatedWithAdress>
    <izvorni_sadrzaj>
      <item>REPUBLIKA HRVATSKA, Ministarstvo financija, Porezna uprava, Područni ured Istra, Primorje, Gorski Kotar  i Lika zastupanog po punomoćniku ŽDO PULA</item>
      <item>GRAD UMAG - UMAGO, Umag, G. Garibaldi 6, 52470 Umag</item>
      <item>SGP GRADITELJ d.d. KAMNIK, Republika Slovenija, Maistrova ulica 7, 1241 KAMNIK zastupanog po punomoćniku Odvj. društvo  Trgovec &amp; Valenčak j.t.d.</item>
    </izvorni_sadrzaj>
    <derivirana_varijabla naziv="DomainObject.Predmet.StrankaListFormatedWithAdress_1">
      <item>REPUBLIKA HRVATSKA, Ministarstvo financija, Porezna uprava, Područni ured Istra, Primorje, Gorski Kotar  i Lika zastupanog po punomoćniku ŽDO PULA</item>
      <item>GRAD UMAG - UMAGO, Umag, G. Garibaldi 6, 52470 Umag</item>
      <item>SGP GRADITELJ d.d. KAMNIK, Republika Slovenija, Maistrova ulica 7, 1241 KAMNIK zastupanog po punomoćniku Odvj. društvo  Trgovec &amp; Valenčak j.t.d.</item>
    </derivirana_varijabla>
  </DomainObject.Predmet.StrankaListFormatedWithAdress>
  <DomainObject.Predmet.StrankaListFormatedWithAdressOIB>
    <izvorni_sadrzaj>
      <item>REPUBLIKA HRVATSKA, Ministarstvo financija, Porezna uprava, Područni ured Istra, Primorje, Gorski Kotar  i Lika, OIB 52634238587 zastupanog po punomoćniku ŽDO PULA</item>
      <item>GRAD UMAG - UMAGO, Umag, OIB 84097228497, G. Garibaldi 6, 52470 Umag</item>
      <item>SGP GRADITELJ d.d. KAMNIK, Republika Slovenija, OIB 51700892471, Maistrova ulica 7, 1241 KAMNIK zastupanog po punomoćniku Odvj. društvo  Trgovec &amp; Valenčak j.t.d.</item>
    </izvorni_sadrzaj>
    <derivirana_varijabla naziv="DomainObject.Predmet.StrankaListFormatedWithAdressOIB_1">
      <item>REPUBLIKA HRVATSKA, Ministarstvo financija, Porezna uprava, Područni ured Istra, Primorje, Gorski Kotar  i Lika, OIB 52634238587 zastupanog po punomoćniku ŽDO PULA</item>
      <item>GRAD UMAG - UMAGO, Umag, OIB 84097228497, G. Garibaldi 6, 52470 Umag</item>
      <item>SGP GRADITELJ d.d. KAMNIK, Republika Slovenija, OIB 51700892471, Maistrova ulica 7, 1241 KAMNIK zastupanog po punomoćniku Odvj. društvo  Trgovec &amp; Valenčak j.t.d.</item>
    </derivirana_varijabla>
  </DomainObject.Predmet.StrankaListFormatedWithAdressOIB>
  <DomainObject.Predmet.StrankaListNazivFormated>
    <izvorni_sadrzaj>
      <item>REPUBLIKA HRVATSKA, Ministarstvo financija, Porezna uprava, Područni ured Istra, Primorje, Gorski Kotar  i Lika</item>
      <item>GRAD UMAG - UMAGO, Umag</item>
      <item>SGP GRADITELJ d.d. KAMNIK, Republika Slovenija</item>
    </izvorni_sadrzaj>
    <derivirana_varijabla naziv="DomainObject.Predmet.StrankaListNazivFormated_1">
      <item>REPUBLIKA HRVATSKA, Ministarstvo financija, Porezna uprava, Područni ured Istra, Primorje, Gorski Kotar  i Lika</item>
      <item>GRAD UMAG - UMAGO, Umag</item>
      <item>SGP GRADITELJ d.d. KAMNIK, Republika Slovenija</item>
    </derivirana_varijabla>
  </DomainObject.Predmet.StrankaListNazivFormated>
  <DomainObject.Predmet.StrankaListNazivFormatedOIB>
    <izvorni_sadrzaj>
      <item>REPUBLIKA HRVATSKA, Ministarstvo financija, Porezna uprava, Područni ured Istra, Primorje, Gorski Kotar  i Lika, OIB 52634238587</item>
      <item>GRAD UMAG - UMAGO, Umag, OIB 84097228497</item>
      <item>SGP GRADITELJ d.d. KAMNIK, Republika Slovenija, OIB 51700892471</item>
    </izvorni_sadrzaj>
    <derivirana_varijabla naziv="DomainObject.Predmet.StrankaListNazivFormatedOIB_1">
      <item>REPUBLIKA HRVATSKA, Ministarstvo financija, Porezna uprava, Područni ured Istra, Primorje, Gorski Kotar  i Lika, OIB 52634238587</item>
      <item>GRAD UMAG - UMAGO, Umag, OIB 84097228497</item>
      <item>SGP GRADITELJ d.d. KAMNIK, Republika Slovenija, OIB 51700892471</item>
    </derivirana_varijabla>
  </DomainObject.Predmet.StrankaListNazivFormatedOIB>
  <DomainObject.Predmet.ProtuStrankaListFormated>
    <izvorni_sadrzaj>
      <item>VILA SAVUDRIJA d.o.o. UMAG</item>
    </izvorni_sadrzaj>
    <derivirana_varijabla naziv="DomainObject.Predmet.ProtuStrankaListFormated_1">
      <item>VILA SAVUDRIJA d.o.o. UMAG</item>
    </derivirana_varijabla>
  </DomainObject.Predmet.ProtuStrankaListFormated>
  <DomainObject.Predmet.ProtuStrankaListFormatedOIB>
    <izvorni_sadrzaj>
      <item>VILA SAVUDRIJA d.o.o. UMAG, OIB 38602604042</item>
    </izvorni_sadrzaj>
    <derivirana_varijabla naziv="DomainObject.Predmet.ProtuStrankaListFormatedOIB_1">
      <item>VILA SAVUDRIJA d.o.o. UMAG, OIB 38602604042</item>
    </derivirana_varijabla>
  </DomainObject.Predmet.ProtuStrankaListFormatedOIB>
  <DomainObject.Predmet.ProtuStrankaListFormatedWithAdress>
    <izvorni_sadrzaj>
      <item>VILA SAVUDRIJA d.o.o. UMAG, A. Vivode 22, 52470 Umag</item>
    </izvorni_sadrzaj>
    <derivirana_varijabla naziv="DomainObject.Predmet.ProtuStrankaListFormatedWithAdress_1">
      <item>VILA SAVUDRIJA d.o.o. UMAG, A. Vivode 22, 52470 Umag</item>
    </derivirana_varijabla>
  </DomainObject.Predmet.ProtuStrankaListFormatedWithAdress>
  <DomainObject.Predmet.ProtuStrankaListFormatedWithAdressOIB>
    <izvorni_sadrzaj>
      <item>VILA SAVUDRIJA d.o.o. UMAG, OIB 38602604042, A. Vivode 22, 52470 Umag</item>
    </izvorni_sadrzaj>
    <derivirana_varijabla naziv="DomainObject.Predmet.ProtuStrankaListFormatedWithAdressOIB_1">
      <item>VILA SAVUDRIJA d.o.o. UMAG, OIB 38602604042, A. Vivode 22, 52470 Umag</item>
    </derivirana_varijabla>
  </DomainObject.Predmet.ProtuStrankaListFormatedWithAdressOIB>
  <DomainObject.Predmet.ProtuStrankaListNazivFormated>
    <izvorni_sadrzaj>
      <item>VILA SAVUDRIJA d.o.o. UMAG</item>
    </izvorni_sadrzaj>
    <derivirana_varijabla naziv="DomainObject.Predmet.ProtuStrankaListNazivFormated_1">
      <item>VILA SAVUDRIJA d.o.o. UMAG</item>
    </derivirana_varijabla>
  </DomainObject.Predmet.ProtuStrankaListNazivFormated>
  <DomainObject.Predmet.ProtuStrankaListNazivFormatedOIB>
    <izvorni_sadrzaj>
      <item>VILA SAVUDRIJA d.o.o. UMAG, OIB 38602604042</item>
    </izvorni_sadrzaj>
    <derivirana_varijabla naziv="DomainObject.Predmet.ProtuStrankaListNazivFormatedOIB_1">
      <item>VILA SAVUDRIJA d.o.o. UMAG, OIB 38602604042</item>
    </derivirana_varijabla>
  </DomainObject.Predmet.ProtuStrankaListNazivFormatedOIB>
  <DomainObject.Predmet.OstaliListFormated>
    <izvorni_sadrzaj>
      <item>ŽDO PULA punomoćnik sudionika u postupku REPUBLIKA HRVATSKA, Ministarstvo financija, Porezna uprava, Područni ured Istra, Primorje, Gorski Kotar  i Lika</item>
      <item>Odvj. društvo  Trgovec &amp; Valenčak j.t.d. punomoćnik sudionika u postupku SGP GRADITELJ d.d. KAMNIK, Republika Slovenija</item>
    </izvorni_sadrzaj>
    <derivirana_varijabla naziv="DomainObject.Predmet.OstaliListFormated_1">
      <item>ŽDO PULA punomoćnik sudionika u postupku REPUBLIKA HRVATSKA, Ministarstvo financija, Porezna uprava, Područni ured Istra, Primorje, Gorski Kotar  i Lika</item>
      <item>Odvj. društvo  Trgovec &amp; Valenčak j.t.d. punomoćnik sudionika u postupku SGP GRADITELJ d.d. KAMNIK, Republika Slovenija</item>
    </derivirana_varijabla>
  </DomainObject.Predmet.OstaliListFormated>
  <DomainObject.Predmet.OstaliListFormatedOIB>
    <izvorni_sadrzaj>
      <item>ŽDO PULA punomoćnik sudionika u postupku REPUBLIKA HRVATSKA, Ministarstvo financija, Porezna uprava, Područni ured Istra, Primorje, Gorski Kotar  i Lika</item>
      <item>Odvj. društvo  Trgovec &amp; Valenčak j.t.d., OIB 98186950479 punomoćnik sudionika u postupku SGP GRADITELJ d.d. KAMNIK, Republika Slovenija</item>
    </izvorni_sadrzaj>
    <derivirana_varijabla naziv="DomainObject.Predmet.OstaliListFormatedOIB_1">
      <item>ŽDO PULA punomoćnik sudionika u postupku REPUBLIKA HRVATSKA, Ministarstvo financija, Porezna uprava, Područni ured Istra, Primorje, Gorski Kotar  i Lika</item>
      <item>Odvj. društvo  Trgovec &amp; Valenčak j.t.d., OIB 98186950479 punomoćnik sudionika u postupku SGP GRADITELJ d.d. KAMNIK, Republika Slovenija</item>
    </derivirana_varijabla>
  </DomainObject.Predmet.OstaliListFormatedOIB>
  <DomainObject.Predmet.OstaliListFormatedWithAdress>
    <izvorni_sadrzaj>
      <item>ŽDO PULA, Kranjčevićeva 8, 52100 Pula punomoćnik sudionika u postupku REPUBLIKA HRVATSKA, Ministarstvo financija, Porezna uprava, Područni ured Istra, Primorje, Gorski Kotar  i Lika</item>
      <item>Odvj. društvo  Trgovec &amp; Valenčak j.t.d., Miramarska cesta 24/6, 10000 Zagreb punomoćnik sudionika u postupku SGP GRADITELJ d.d. KAMNIK, Republika Slovenija</item>
    </izvorni_sadrzaj>
    <derivirana_varijabla naziv="DomainObject.Predmet.OstaliListFormatedWithAdress_1">
      <item>ŽDO PULA, Kranjčevićeva 8, 52100 Pula punomoćnik sudionika u postupku REPUBLIKA HRVATSKA, Ministarstvo financija, Porezna uprava, Područni ured Istra, Primorje, Gorski Kotar  i Lika</item>
      <item>Odvj. društvo  Trgovec &amp; Valenčak j.t.d., Miramarska cesta 24/6, 10000 Zagreb punomoćnik sudionika u postupku SGP GRADITELJ d.d. KAMNIK, Republika Slovenija</item>
    </derivirana_varijabla>
  </DomainObject.Predmet.OstaliListFormatedWithAdress>
  <DomainObject.Predmet.OstaliListFormatedWithAdressOIB>
    <izvorni_sadrzaj>
      <item>ŽDO PULA, Kranjčevićeva 8, 52100 Pula punomoćnik sudionika u postupku REPUBLIKA HRVATSKA, Ministarstvo financija, Porezna uprava, Područni ured Istra, Primorje, Gorski Kotar  i Lika</item>
      <item>Odvj. društvo  Trgovec &amp; Valenčak j.t.d., OIB 98186950479, Miramarska cesta 24/6, 10000 Zagreb punomoćnik sudionika u postupku SGP GRADITELJ d.d. KAMNIK, Republika Slovenija</item>
    </izvorni_sadrzaj>
    <derivirana_varijabla naziv="DomainObject.Predmet.OstaliListFormatedWithAdressOIB_1">
      <item>ŽDO PULA, Kranjčevićeva 8, 52100 Pula punomoćnik sudionika u postupku REPUBLIKA HRVATSKA, Ministarstvo financija, Porezna uprava, Područni ured Istra, Primorje, Gorski Kotar  i Lika</item>
      <item>Odvj. društvo  Trgovec &amp; Valenčak j.t.d., OIB 98186950479, Miramarska cesta 24/6, 10000 Zagreb punomoćnik sudionika u postupku SGP GRADITELJ d.d. KAMNIK, Republika Slovenija</item>
    </derivirana_varijabla>
  </DomainObject.Predmet.OstaliListFormatedWithAdressOIB>
  <DomainObject.Predmet.OstaliListNazivFormated>
    <izvorni_sadrzaj>
      <item>ŽDO PULA</item>
      <item>Odvj. društvo  Trgovec &amp; Valenčak j.t.d.</item>
    </izvorni_sadrzaj>
    <derivirana_varijabla naziv="DomainObject.Predmet.OstaliListNazivFormated_1">
      <item>ŽDO PULA</item>
      <item>Odvj. društvo  Trgovec &amp; Valenčak j.t.d.</item>
    </derivirana_varijabla>
  </DomainObject.Predmet.OstaliListNazivFormated>
  <DomainObject.Predmet.OstaliListNazivFormatedOIB>
    <izvorni_sadrzaj>
      <item>ŽDO PULA</item>
      <item>Odvj. društvo  Trgovec &amp; Valenčak j.t.d., OIB 98186950479</item>
    </izvorni_sadrzaj>
    <derivirana_varijabla naziv="DomainObject.Predmet.OstaliListNazivFormatedOIB_1">
      <item>ŽDO PULA</item>
      <item>Odvj. društvo  Trgovec &amp; Valenčak j.t.d., OIB 98186950479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prosinca 2017.</izvorni_sadrzaj>
    <derivirana_varijabla naziv="DomainObject.Datum_1">7.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Istra, Primorje, Gorski Kotar  i Lika i dr.</izvorni_sadrzaj>
    <derivirana_varijabla naziv="DomainObject.Predmet.StrankaIDrugi_1">REPUBLIKA HRVATSKA, Ministarstvo financija, Porezna uprava, Područni ured Istra, Primorje, Gorski Kotar  i Lika i dr.</derivirana_varijabla>
  </DomainObject.Predmet.StrankaIDrugi>
  <DomainObject.Predmet.ProtustrankaIDrugi>
    <izvorni_sadrzaj>VILA SAVUDRIJA d.o.o. UMAG</izvorni_sadrzaj>
    <derivirana_varijabla naziv="DomainObject.Predmet.ProtustrankaIDrugi_1">VILA SAVUDRIJA d.o.o. UMAG</derivirana_varijabla>
  </DomainObject.Predmet.ProtustrankaIDrugi>
  <DomainObject.Predmet.StrankaIDrugiAdressOIB>
    <izvorni_sadrzaj>REPUBLIKA HRVATSKA, Ministarstvo financija, Porezna uprava, Područni ured Istra, Primorje, Gorski Kotar  i Lika, OIB 52634238587 i dr.</izvorni_sadrzaj>
    <derivirana_varijabla naziv="DomainObject.Predmet.StrankaIDrugiAdressOIB_1">REPUBLIKA HRVATSKA, Ministarstvo financija, Porezna uprava, Područni ured Istra, Primorje, Gorski Kotar  i Lika, OIB 52634238587 i dr.</derivirana_varijabla>
  </DomainObject.Predmet.StrankaIDrugiAdressOIB>
  <DomainObject.Predmet.ProtustrankaIDrugiAdressOIB>
    <izvorni_sadrzaj>VILA SAVUDRIJA d.o.o. UMAG, OIB 38602604042, A. Vivode 22, 52470 Umag</izvorni_sadrzaj>
    <derivirana_varijabla naziv="DomainObject.Predmet.ProtustrankaIDrugiAdressOIB_1">VILA SAVUDRIJA d.o.o. UMAG, OIB 38602604042, A. Vivode 22,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VILA SAVUDRIJA d.o.o. UMAG</item>
      <item>REPUBLIKA HRVATSKA, Ministarstvo financija, Porezna uprava, Područni ured Istra, Primorje, Gorski Kotar  i Lika</item>
      <item>GRAD UMAG - UMAGO, Umag</item>
      <item>SGP GRADITELJ d.d. KAMNIK, Republika Slovenija</item>
      <item>ŽDO PULA</item>
      <item>Odvj. društvo  Trgovec &amp; Valenčak j.t.d.</item>
    </izvorni_sadrzaj>
    <derivirana_varijabla naziv="DomainObject.Predmet.SudioniciListNaziv_1">
      <item>VILA SAVUDRIJA d.o.o. UMAG</item>
      <item>REPUBLIKA HRVATSKA, Ministarstvo financija, Porezna uprava, Područni ured Istra, Primorje, Gorski Kotar  i Lika</item>
      <item>GRAD UMAG - UMAGO, Umag</item>
      <item>SGP GRADITELJ d.d. KAMNIK, Republika Slovenija</item>
      <item>ŽDO PULA</item>
      <item>Odvj. društvo  Trgovec &amp; Valenčak j.t.d.</item>
    </derivirana_varijabla>
  </DomainObject.Predmet.SudioniciListNaziv>
  <DomainObject.Predmet.SudioniciListAdressOIB>
    <izvorni_sadrzaj>
      <item>VILA SAVUDRIJA d.o.o. UMAG, OIB 38602604042, A. Vivode 22,52470 Umag</item>
      <item>REPUBLIKA HRVATSKA, Ministarstvo financija, Porezna uprava, Područni ured Istra, Primorje, Gorski Kotar  i Lika, OIB 52634238587</item>
      <item>GRAD UMAG - UMAGO, Umag, OIB 84097228497, G. Garibaldi 6,52470 Umag</item>
      <item>SGP GRADITELJ d.d. KAMNIK, Republika Slovenija, OIB 51700892471, Maistrova ulica 7,1241 KAMNIK</item>
      <item>ŽDO PULA, Kranjčevićeva 8,52100 Pula</item>
      <item>Odvj. društvo  Trgovec &amp; Valenčak j.t.d., OIB 98186950479, Miramarska cesta 24/6,10000 Zagreb</item>
    </izvorni_sadrzaj>
    <derivirana_varijabla naziv="DomainObject.Predmet.SudioniciListAdressOIB_1">
      <item>VILA SAVUDRIJA d.o.o. UMAG, OIB 38602604042, A. Vivode 22,52470 Umag</item>
      <item>REPUBLIKA HRVATSKA, Ministarstvo financija, Porezna uprava, Područni ured Istra, Primorje, Gorski Kotar  i Lika, OIB 52634238587</item>
      <item>GRAD UMAG - UMAGO, Umag, OIB 84097228497, G. Garibaldi 6,52470 Umag</item>
      <item>SGP GRADITELJ d.d. KAMNIK, Republika Slovenija, OIB 51700892471, Maistrova ulica 7,1241 KAMNIK</item>
      <item>ŽDO PULA, Kranjčevićeva 8,52100 Pula</item>
      <item>Odvj. društvo  Trgovec &amp; Valenčak j.t.d., OIB 98186950479, Miramarska cesta 24/6,10000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38602604042</item>
      <item>, OIB 52634238587</item>
      <item>, OIB 84097228497</item>
      <item>, OIB 51700892471</item>
      <item>, OIB null</item>
      <item>, OIB 98186950479</item>
    </izvorni_sadrzaj>
    <derivirana_varijabla naziv="DomainObject.Predmet.SudioniciListNazivOIB_1">
      <item>, OIB 38602604042</item>
      <item>, OIB 52634238587</item>
      <item>, OIB 84097228497</item>
      <item>, OIB 51700892471</item>
      <item>, OIB null</item>
      <item>, OIB 98186950479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Ljubica Juranović-Skočić, OIB 88499470397, Ćikovići 26/11 Kastav</item>
    </izvorni_sadrzaj>
    <derivirana_varijabla naziv="DomainObject.Predmet.StecajniUpraviteljiListAddressOIB_1">
      <item>Ljubica Juranović-Skočić, OIB 88499470397, Ćikovići 26/11 Kastav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736</properties:Words>
  <properties:Characters>3849</properties:Characters>
  <properties:Lines>101</properties:Lines>
  <properties:Paragraphs>56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4707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2017-12-07T09:14:00Z</dcterms:created>
  <dc:creator>Damir Rabar</dc:creator>
  <cp:lastModifiedBy>Lorena Paris Aničić</cp:lastModifiedBy>
  <cp:lastPrinted>2017-12-07T09:25:00Z</cp:lastPrinted>
  <dcterms:modified xmlns:xsi="http://www.w3.org/2001/XMLSchema-instance" xsi:type="dcterms:W3CDTF">2017-12-07T09:30:00Z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false</vt:bool>
  </prop:property>
</prop:Properties>
</file>