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6c1d" w14:paraId="bea6c1d" w:rsidRDefault="000D16CF" w:rsidP="00B72803" w:rsidR="000D16CF">
      <w:pPr>
        <w15:collapsed w:val="false"/>
      </w:pPr>
      <w:bookmarkStart w:name="_GoBack" w:id="0"/>
      <w:bookmarkEnd w:id="0"/>
    </w:p>
    <w:p w:rsidRDefault="006A05D0" w:rsidP="00B72803" w:rsidR="006A05D0"/>
    <w:p w:rsidRDefault="006B7107" w:rsidP="006B7107" w:rsidR="006B7107">
      <w:pPr>
        <w:jc w:val="right"/>
      </w:pPr>
      <w:r>
        <w:t>Broj: St-</w:t>
      </w:r>
      <w:r w:rsidR="00122EA1">
        <w:t>131/15-47</w:t>
      </w: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 xml:space="preserve">REPUBLIKA HRVATSKA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122EA1">
        <w:rPr>
          <w:b/>
        </w:rPr>
        <w:t>VESTER d.o.o. za trgovinu i ugostiteljstvo "u stečaju", Osijek, I. Gundulića 28, OIB: 85748756041, MBS: 030080486</w:t>
      </w:r>
      <w:r w:rsidRPr="00C26EF6">
        <w:t>,</w:t>
      </w:r>
      <w:r w:rsidRPr="00B07079">
        <w:t xml:space="preserve"> nakon prvog ispitnog ročišta, održanog dana </w:t>
      </w:r>
      <w:r w:rsidR="00122EA1">
        <w:t>13. rujna</w:t>
      </w:r>
      <w:r>
        <w:t xml:space="preserve"> 2016. g., dana </w:t>
      </w:r>
      <w:r w:rsidR="00122EA1">
        <w:t>1</w:t>
      </w:r>
      <w:r w:rsidR="002673FA">
        <w:t>5</w:t>
      </w:r>
      <w:r w:rsidR="00122EA1">
        <w:t>. rujna</w:t>
      </w:r>
      <w:r>
        <w:t xml:space="preserve"> 2016. g.,</w:t>
      </w:r>
      <w:r w:rsidRPr="00B07079">
        <w:t xml:space="preserve"> </w:t>
      </w:r>
    </w:p>
    <w:p w:rsidRDefault="006B7107" w:rsidP="00122EA1" w:rsidR="006B7107" w:rsidRPr="00B07079">
      <w:pPr>
        <w:ind w:firstLine="708"/>
      </w:pPr>
    </w:p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B44EB9" w:rsidP="00C468BB" w:rsidR="00B44EB9">
      <w:pPr>
        <w:rPr>
          <w:b/>
          <w:bCs/>
          <w:color w:val="000000"/>
        </w:rPr>
      </w:pPr>
    </w:p>
    <w:p w:rsidRDefault="00122EA1" w:rsidP="00122EA1" w:rsidR="00122EA1">
      <w:pPr>
        <w:ind w:firstLine="708"/>
        <w:jc w:val="both"/>
      </w:pPr>
      <w:r>
        <w:t>II VIŠI ISPLATNI RED</w:t>
      </w:r>
    </w:p>
    <w:p w:rsidRDefault="00122EA1" w:rsidP="00122EA1" w:rsidR="00122EA1"/>
    <w:p w:rsidRDefault="00122EA1" w:rsidP="00122EA1" w:rsidR="00122EA1"/>
    <w:tbl>
      <w:tblPr>
        <w:tblW w:type="pct" w:w="5000"/>
        <w:tblLook w:val="04A0" w:noVBand="1" w:noHBand="0" w:lastColumn="0" w:firstColumn="1" w:lastRow="0" w:firstRow="1"/>
      </w:tblPr>
      <w:tblGrid>
        <w:gridCol w:w="742"/>
        <w:gridCol w:w="948"/>
        <w:gridCol w:w="903"/>
        <w:gridCol w:w="748"/>
        <w:gridCol w:w="875"/>
        <w:gridCol w:w="921"/>
        <w:gridCol w:w="875"/>
        <w:gridCol w:w="921"/>
        <w:gridCol w:w="718"/>
        <w:gridCol w:w="828"/>
        <w:gridCol w:w="809"/>
      </w:tblGrid>
      <w:tr w:rsidTr="00122EA1" w:rsidR="00122EA1">
        <w:trPr>
          <w:trHeight w:val="420"/>
        </w:trPr>
        <w:tc>
          <w:tcPr>
            <w:tcW w:type="pct" w:w="292"/>
            <w:noWrap/>
            <w:vAlign w:val="bottom"/>
            <w:hideMark/>
          </w:tcPr>
          <w:p w:rsidRDefault="00122EA1" w:rsidR="00122EA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644"/>
            <w:noWrap/>
            <w:vAlign w:val="bottom"/>
            <w:hideMark/>
          </w:tcPr>
          <w:p w:rsidRDefault="00122EA1" w:rsidR="00122EA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363"/>
            <w:noWrap/>
            <w:vAlign w:val="bottom"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type="pct" w:w="734"/>
            <w:noWrap/>
            <w:vAlign w:val="center"/>
          </w:tcPr>
          <w:p w:rsidRDefault="00122EA1" w:rsidR="00122EA1">
            <w:pPr>
              <w:ind w:left="-2444"/>
              <w:rPr>
                <w:rFonts w:hAnsi="Calibri" w:ascii="Calibri"/>
                <w:b/>
                <w:bCs/>
                <w:color w:val="000000"/>
                <w:sz w:val="32"/>
                <w:szCs w:val="32"/>
                <w:lang w:eastAsia="en-US"/>
              </w:rPr>
            </w:pPr>
          </w:p>
        </w:tc>
        <w:tc>
          <w:tcPr>
            <w:tcW w:type="pct" w:w="351"/>
            <w:noWrap/>
            <w:vAlign w:val="bottom"/>
            <w:hideMark/>
          </w:tcPr>
          <w:p w:rsidRDefault="00122EA1" w:rsidR="00122EA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393"/>
            <w:noWrap/>
            <w:vAlign w:val="bottom"/>
            <w:hideMark/>
          </w:tcPr>
          <w:p w:rsidRDefault="00122EA1" w:rsidR="00122EA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365"/>
            <w:noWrap/>
            <w:vAlign w:val="bottom"/>
            <w:hideMark/>
          </w:tcPr>
          <w:p w:rsidRDefault="00122EA1" w:rsidR="00122EA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371"/>
            <w:noWrap/>
            <w:vAlign w:val="bottom"/>
            <w:hideMark/>
          </w:tcPr>
          <w:p w:rsidRDefault="00122EA1" w:rsidR="00122EA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281"/>
            <w:noWrap/>
            <w:vAlign w:val="bottom"/>
            <w:hideMark/>
          </w:tcPr>
          <w:p w:rsidRDefault="00122EA1" w:rsidR="00122EA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633"/>
            <w:noWrap/>
            <w:vAlign w:val="bottom"/>
            <w:hideMark/>
          </w:tcPr>
          <w:p w:rsidRDefault="00122EA1" w:rsidR="00122EA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573"/>
            <w:noWrap/>
            <w:vAlign w:val="bottom"/>
            <w:hideMark/>
          </w:tcPr>
          <w:p w:rsidRDefault="00122EA1" w:rsidR="00122EA1">
            <w:pPr>
              <w:rPr>
                <w:sz w:val="20"/>
                <w:szCs w:val="20"/>
                <w:lang w:eastAsia="en-US"/>
              </w:rPr>
            </w:pPr>
          </w:p>
        </w:tc>
      </w:tr>
      <w:tr w:rsidTr="00122EA1" w:rsidR="00122EA1">
        <w:trPr>
          <w:trHeight w:val="300"/>
        </w:trPr>
        <w:tc>
          <w:tcPr>
            <w:tcW w:type="pct" w:w="292"/>
            <w:noWrap/>
            <w:vAlign w:val="bottom"/>
            <w:hideMark/>
          </w:tcPr>
          <w:p w:rsidRDefault="00122EA1" w:rsidR="00122EA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644"/>
            <w:noWrap/>
            <w:vAlign w:val="bottom"/>
            <w:hideMark/>
          </w:tcPr>
          <w:p w:rsidRDefault="00122EA1" w:rsidR="00122EA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363"/>
            <w:noWrap/>
            <w:vAlign w:val="bottom"/>
            <w:hideMark/>
          </w:tcPr>
          <w:p w:rsidRDefault="00122EA1" w:rsidR="00122EA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734"/>
            <w:noWrap/>
            <w:vAlign w:val="bottom"/>
            <w:hideMark/>
          </w:tcPr>
          <w:p w:rsidRDefault="00122EA1" w:rsidR="00122EA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351"/>
            <w:noWrap/>
            <w:vAlign w:val="bottom"/>
            <w:hideMark/>
          </w:tcPr>
          <w:p w:rsidRDefault="00122EA1" w:rsidR="00122EA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393"/>
            <w:noWrap/>
            <w:vAlign w:val="bottom"/>
            <w:hideMark/>
          </w:tcPr>
          <w:p w:rsidRDefault="00122EA1" w:rsidR="00122EA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365"/>
            <w:noWrap/>
            <w:vAlign w:val="bottom"/>
            <w:hideMark/>
          </w:tcPr>
          <w:p w:rsidRDefault="00122EA1" w:rsidR="00122EA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371"/>
            <w:noWrap/>
            <w:vAlign w:val="bottom"/>
            <w:hideMark/>
          </w:tcPr>
          <w:p w:rsidRDefault="00122EA1" w:rsidR="00122EA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281"/>
            <w:noWrap/>
            <w:vAlign w:val="bottom"/>
            <w:hideMark/>
          </w:tcPr>
          <w:p w:rsidRDefault="00122EA1" w:rsidR="00122EA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633"/>
            <w:noWrap/>
            <w:vAlign w:val="bottom"/>
            <w:hideMark/>
          </w:tcPr>
          <w:p w:rsidRDefault="00122EA1" w:rsidR="00122EA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573"/>
            <w:noWrap/>
            <w:vAlign w:val="bottom"/>
            <w:hideMark/>
          </w:tcPr>
          <w:p w:rsidRDefault="00122EA1" w:rsidR="00122EA1">
            <w:pPr>
              <w:rPr>
                <w:sz w:val="20"/>
                <w:szCs w:val="20"/>
                <w:lang w:eastAsia="en-US"/>
              </w:rPr>
            </w:pPr>
          </w:p>
        </w:tc>
      </w:tr>
      <w:tr w:rsidTr="00122EA1" w:rsidR="00122EA1">
        <w:trPr>
          <w:trHeight w:val="1560"/>
        </w:trPr>
        <w:tc>
          <w:tcPr>
            <w:tcW w:type="pct" w:w="29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 xml:space="preserve">Redni broj 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 xml:space="preserve">prijavljene 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>tražbine</w:t>
            </w:r>
          </w:p>
        </w:tc>
        <w:tc>
          <w:tcPr>
            <w:tcW w:type="pct" w:w="64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Ime i prezime /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 xml:space="preserve"> tvrtka  ili 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>naziv vjerovnika</w:t>
            </w:r>
          </w:p>
        </w:tc>
        <w:tc>
          <w:tcPr>
            <w:tcW w:type="pct" w:w="36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 xml:space="preserve">OIB vjerovnika </w:t>
            </w:r>
          </w:p>
        </w:tc>
        <w:tc>
          <w:tcPr>
            <w:tcW w:type="pct" w:w="7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Adresa / sjedište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 xml:space="preserve"> vjerovnika</w:t>
            </w:r>
          </w:p>
        </w:tc>
        <w:tc>
          <w:tcPr>
            <w:tcW w:type="pct" w:w="35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bookmarkStart w:name="RANGE!E7" w:id="1"/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 xml:space="preserve">Iznos 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 xml:space="preserve">prijavljene 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>tražbine (kn)</w:t>
            </w:r>
            <w:bookmarkEnd w:id="1"/>
          </w:p>
        </w:tc>
        <w:tc>
          <w:tcPr>
            <w:tcW w:type="pct" w:w="39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 xml:space="preserve">Pravna osnova 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>prijavljene tražbine</w:t>
            </w:r>
          </w:p>
        </w:tc>
        <w:tc>
          <w:tcPr>
            <w:tcW w:type="pct" w:w="36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 xml:space="preserve">Iznos 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 xml:space="preserve">priznate 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>tražbine (kn)</w:t>
            </w:r>
          </w:p>
        </w:tc>
        <w:tc>
          <w:tcPr>
            <w:tcW w:type="pct" w:w="3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 xml:space="preserve">Pravna osnova 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>priznate tražbine</w:t>
            </w:r>
          </w:p>
        </w:tc>
        <w:tc>
          <w:tcPr>
            <w:tcW w:type="pct" w:w="28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 xml:space="preserve">Iznos 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 xml:space="preserve">osporene 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>tražbine u kn</w:t>
            </w:r>
          </w:p>
        </w:tc>
        <w:tc>
          <w:tcPr>
            <w:tcW w:type="pct" w:w="63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 xml:space="preserve">Razlog 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 xml:space="preserve">osporavanja 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>tražbine</w:t>
            </w:r>
          </w:p>
        </w:tc>
        <w:tc>
          <w:tcPr>
            <w:tcW w:type="pct" w:w="57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Oznaka ovršne isprave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 xml:space="preserve"> ako se tražbine 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>zasniva na ovršnoj ispravi</w:t>
            </w:r>
          </w:p>
        </w:tc>
      </w:tr>
      <w:tr w:rsidTr="00122EA1" w:rsidR="00122EA1">
        <w:trPr>
          <w:trHeight w:val="1275"/>
        </w:trPr>
        <w:tc>
          <w:tcPr>
            <w:tcW w:type="pct" w:w="29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type="pct" w:w="64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Prviredna banka Zagreb d.d.</w:t>
            </w:r>
          </w:p>
        </w:tc>
        <w:tc>
          <w:tcPr>
            <w:tcW w:type="pct" w:w="36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02535697732</w:t>
            </w:r>
          </w:p>
        </w:tc>
        <w:tc>
          <w:tcPr>
            <w:tcW w:type="pct" w:w="7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Zagreb,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>Radnička cesta 50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right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7.342.171,42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Vjerodostojna isprava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right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7.341.091,79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Vjerodostojna isprava</w:t>
            </w:r>
          </w:p>
        </w:tc>
        <w:tc>
          <w:tcPr>
            <w:tcW w:type="pct" w:w="28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1.079,63</w:t>
            </w:r>
          </w:p>
        </w:tc>
        <w:tc>
          <w:tcPr>
            <w:tcW w:type="pct" w:w="63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Razlika obračuna kamata od 04.09.2015. do 29.03.2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lastRenderedPageBreak/>
              <w:t>016. po Ug. o otvaranju i vođenju posl. Računa</w:t>
            </w:r>
          </w:p>
        </w:tc>
        <w:tc>
          <w:tcPr>
            <w:tcW w:type="pct" w:w="57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lastRenderedPageBreak/>
              <w:t xml:space="preserve">OU-87/06 od 02-02-2006., OU-314/05 od 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lastRenderedPageBreak/>
              <w:t>01.04.2005.</w:t>
            </w:r>
          </w:p>
        </w:tc>
      </w:tr>
      <w:tr w:rsidTr="00122EA1" w:rsidR="00122EA1">
        <w:trPr>
          <w:trHeight w:val="765"/>
        </w:trPr>
        <w:tc>
          <w:tcPr>
            <w:tcW w:type="pct" w:w="29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lastRenderedPageBreak/>
              <w:t>2.</w:t>
            </w:r>
          </w:p>
        </w:tc>
        <w:tc>
          <w:tcPr>
            <w:tcW w:type="pct" w:w="64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RH Ministarstvo finacija - Porezna uprava</w:t>
            </w:r>
          </w:p>
        </w:tc>
        <w:tc>
          <w:tcPr>
            <w:tcW w:type="pct" w:w="36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232323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232323"/>
                <w:sz w:val="20"/>
                <w:szCs w:val="20"/>
                <w:lang w:eastAsia="en-US"/>
              </w:rPr>
              <w:t>5,2634E+10</w:t>
            </w:r>
          </w:p>
        </w:tc>
        <w:tc>
          <w:tcPr>
            <w:tcW w:type="pct" w:w="7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Osijek,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>Županijska 4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right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780.362,31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Vjerodostojna isprava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right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733.975,79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Vjerodostojna isprava</w:t>
            </w:r>
          </w:p>
        </w:tc>
        <w:tc>
          <w:tcPr>
            <w:tcW w:type="pct" w:w="28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46.386,52</w:t>
            </w:r>
          </w:p>
        </w:tc>
        <w:tc>
          <w:tcPr>
            <w:tcW w:type="pct" w:w="63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Razlika obračuna kamata od 04.09.2015. do 29.03.2016.</w:t>
            </w:r>
          </w:p>
        </w:tc>
        <w:tc>
          <w:tcPr>
            <w:tcW w:type="pct" w:w="57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Tr="00122EA1" w:rsidR="00122EA1">
        <w:trPr>
          <w:trHeight w:val="1485"/>
        </w:trPr>
        <w:tc>
          <w:tcPr>
            <w:tcW w:type="pct" w:w="29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type="pct" w:w="64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HEP- Toplinarstvo d.o.o. Pogon Osijek</w:t>
            </w:r>
          </w:p>
        </w:tc>
        <w:tc>
          <w:tcPr>
            <w:tcW w:type="pct" w:w="36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15907062900</w:t>
            </w:r>
          </w:p>
        </w:tc>
        <w:tc>
          <w:tcPr>
            <w:tcW w:type="pct" w:w="7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Osijek,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>Ul. Cara Hadrijana 3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right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115.412,42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Vjerodostojna isprava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right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115.412,42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Vjerodostojna isprava</w:t>
            </w:r>
          </w:p>
        </w:tc>
        <w:tc>
          <w:tcPr>
            <w:tcW w:type="pct" w:w="28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type="pct" w:w="63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type="pct" w:w="57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Ovrv-796/11, Ovrv-2227/08, Ovrv-1085/09, Ovrv-16930/10, Ovrv-3363/10 i Ovrv-681/09</w:t>
            </w:r>
          </w:p>
        </w:tc>
      </w:tr>
      <w:tr w:rsidTr="00122EA1" w:rsidR="00122EA1">
        <w:trPr>
          <w:trHeight w:val="1485"/>
        </w:trPr>
        <w:tc>
          <w:tcPr>
            <w:tcW w:type="pct" w:w="29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type="pct" w:w="64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RH Osječko-baranjska županija Grad Osijek</w:t>
            </w:r>
          </w:p>
        </w:tc>
        <w:tc>
          <w:tcPr>
            <w:tcW w:type="pct" w:w="36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30050049642</w:t>
            </w:r>
          </w:p>
        </w:tc>
        <w:tc>
          <w:tcPr>
            <w:tcW w:type="pct" w:w="7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Osijek, Kuhačeva 9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right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92.324,99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Vjerodostojna isprava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right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89.435,18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Vjerodostojna isprava</w:t>
            </w:r>
          </w:p>
        </w:tc>
        <w:tc>
          <w:tcPr>
            <w:tcW w:type="pct" w:w="28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2.889,81</w:t>
            </w:r>
          </w:p>
        </w:tc>
        <w:tc>
          <w:tcPr>
            <w:tcW w:type="pct" w:w="63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Razlika obračuna kamata od 04.09.2015. do 29.03.2016.</w:t>
            </w:r>
          </w:p>
        </w:tc>
        <w:tc>
          <w:tcPr>
            <w:tcW w:type="pct" w:w="57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Tr="00122EA1" w:rsidR="00122EA1">
        <w:trPr>
          <w:trHeight w:val="765"/>
        </w:trPr>
        <w:tc>
          <w:tcPr>
            <w:tcW w:type="pct" w:w="29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type="pct" w:w="64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 xml:space="preserve">Hrvatska radiotelevizija, 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>javna ustanova</w:t>
            </w:r>
          </w:p>
        </w:tc>
        <w:tc>
          <w:tcPr>
            <w:tcW w:type="pct" w:w="36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68419124305</w:t>
            </w:r>
          </w:p>
        </w:tc>
        <w:tc>
          <w:tcPr>
            <w:tcW w:type="pct" w:w="7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Zagreb,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>Prisavlje 3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right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44.866,70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Vjerodostojna isprava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right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44.711,09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Vjerodostojna isprava</w:t>
            </w:r>
          </w:p>
        </w:tc>
        <w:tc>
          <w:tcPr>
            <w:tcW w:type="pct" w:w="28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155,61</w:t>
            </w:r>
          </w:p>
        </w:tc>
        <w:tc>
          <w:tcPr>
            <w:tcW w:type="pct" w:w="63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Razlika obračuna kamata od 04.09.2015. do 29.03.2016.</w:t>
            </w:r>
          </w:p>
        </w:tc>
        <w:tc>
          <w:tcPr>
            <w:tcW w:type="pct" w:w="57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Tr="00122EA1" w:rsidR="00122EA1">
        <w:trPr>
          <w:trHeight w:val="559"/>
        </w:trPr>
        <w:tc>
          <w:tcPr>
            <w:tcW w:type="pct" w:w="29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type="pct" w:w="64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VIPnet d.o.o.</w:t>
            </w:r>
          </w:p>
        </w:tc>
        <w:tc>
          <w:tcPr>
            <w:tcW w:type="pct" w:w="36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29524210204</w:t>
            </w:r>
          </w:p>
        </w:tc>
        <w:tc>
          <w:tcPr>
            <w:tcW w:type="pct" w:w="7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Zagreb,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>Vrtni put 1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right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12.250,60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Vjerodostojna isprava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right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12.250,60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Vjerodostojna isprava</w:t>
            </w:r>
          </w:p>
        </w:tc>
        <w:tc>
          <w:tcPr>
            <w:tcW w:type="pct" w:w="28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type="pct" w:w="63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type="pct" w:w="57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Tr="00122EA1" w:rsidR="00122EA1">
        <w:trPr>
          <w:trHeight w:val="765"/>
        </w:trPr>
        <w:tc>
          <w:tcPr>
            <w:tcW w:type="pct" w:w="29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lastRenderedPageBreak/>
              <w:t>7.</w:t>
            </w:r>
          </w:p>
        </w:tc>
        <w:tc>
          <w:tcPr>
            <w:tcW w:type="pct" w:w="64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Croatia osiguranje d.d. Podružnica Osijek</w:t>
            </w:r>
          </w:p>
        </w:tc>
        <w:tc>
          <w:tcPr>
            <w:tcW w:type="pct" w:w="36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2,6188E+10</w:t>
            </w:r>
          </w:p>
        </w:tc>
        <w:tc>
          <w:tcPr>
            <w:tcW w:type="pct" w:w="7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 xml:space="preserve">Osijek, 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>Trg Ljudevita Gaja 1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right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6.226,97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Vjerodostojna isprava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right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6.054,38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Vjerodostojna isprava</w:t>
            </w:r>
          </w:p>
        </w:tc>
        <w:tc>
          <w:tcPr>
            <w:tcW w:type="pct" w:w="28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172,59</w:t>
            </w:r>
          </w:p>
        </w:tc>
        <w:tc>
          <w:tcPr>
            <w:tcW w:type="pct" w:w="63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Razlika obračuna kamata od 04.09.2015. do 29.03.2016.</w:t>
            </w:r>
          </w:p>
        </w:tc>
        <w:tc>
          <w:tcPr>
            <w:tcW w:type="pct" w:w="57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Tr="00122EA1" w:rsidR="00122EA1">
        <w:trPr>
          <w:trHeight w:val="1020"/>
        </w:trPr>
        <w:tc>
          <w:tcPr>
            <w:tcW w:type="pct" w:w="29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8.</w:t>
            </w:r>
          </w:p>
        </w:tc>
        <w:tc>
          <w:tcPr>
            <w:tcW w:type="pct" w:w="64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PURIS d.d. u stečaju</w:t>
            </w:r>
          </w:p>
        </w:tc>
        <w:tc>
          <w:tcPr>
            <w:tcW w:type="pct" w:w="36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31015447714</w:t>
            </w:r>
          </w:p>
        </w:tc>
        <w:tc>
          <w:tcPr>
            <w:tcW w:type="pct" w:w="7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Pazin,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>Hrvatskog narodnog preporoda 2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right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5.862,71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Vjerodostojna isprava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right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5.862,71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Vjerodostojna isprava</w:t>
            </w:r>
          </w:p>
        </w:tc>
        <w:tc>
          <w:tcPr>
            <w:tcW w:type="pct" w:w="28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type="pct" w:w="63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type="pct" w:w="57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Tr="00122EA1" w:rsidR="00122EA1">
        <w:trPr>
          <w:trHeight w:val="765"/>
        </w:trPr>
        <w:tc>
          <w:tcPr>
            <w:tcW w:type="pct" w:w="29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9.</w:t>
            </w:r>
          </w:p>
        </w:tc>
        <w:tc>
          <w:tcPr>
            <w:tcW w:type="pct" w:w="64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 xml:space="preserve">Hrvatske vode </w:t>
            </w:r>
          </w:p>
        </w:tc>
        <w:tc>
          <w:tcPr>
            <w:tcW w:type="pct" w:w="36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28921383001</w:t>
            </w:r>
          </w:p>
        </w:tc>
        <w:tc>
          <w:tcPr>
            <w:tcW w:type="pct" w:w="7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Osijek, Splavarska 2a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right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5.481,57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Vjerodostojna isprava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right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5.301,33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Vjerodostojna isprava</w:t>
            </w:r>
          </w:p>
        </w:tc>
        <w:tc>
          <w:tcPr>
            <w:tcW w:type="pct" w:w="28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180,24</w:t>
            </w:r>
          </w:p>
        </w:tc>
        <w:tc>
          <w:tcPr>
            <w:tcW w:type="pct" w:w="63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Razlika obračuna kamata od 04.09.2015. do 29.03.2016.</w:t>
            </w:r>
          </w:p>
        </w:tc>
        <w:tc>
          <w:tcPr>
            <w:tcW w:type="pct" w:w="57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Tr="00122EA1" w:rsidR="00122EA1">
        <w:trPr>
          <w:trHeight w:val="525"/>
        </w:trPr>
        <w:tc>
          <w:tcPr>
            <w:tcW w:type="pct" w:w="29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type="pct" w:w="644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RH Osječko-baranjska županija</w:t>
            </w:r>
          </w:p>
        </w:tc>
        <w:tc>
          <w:tcPr>
            <w:tcW w:type="pct" w:w="36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10383308860</w:t>
            </w:r>
          </w:p>
        </w:tc>
        <w:tc>
          <w:tcPr>
            <w:tcW w:type="pct" w:w="734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Osijek,</w:t>
            </w: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br/>
              <w:t>Županijska 4</w:t>
            </w:r>
          </w:p>
        </w:tc>
        <w:tc>
          <w:tcPr>
            <w:tcW w:type="pct" w:w="351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right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704,89</w:t>
            </w:r>
          </w:p>
        </w:tc>
        <w:tc>
          <w:tcPr>
            <w:tcW w:type="pct" w:w="39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Vjerodostojna isprava</w:t>
            </w:r>
          </w:p>
        </w:tc>
        <w:tc>
          <w:tcPr>
            <w:tcW w:type="pct" w:w="36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right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704,89</w:t>
            </w:r>
          </w:p>
        </w:tc>
        <w:tc>
          <w:tcPr>
            <w:tcW w:type="pct" w:w="371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Vjerodostojna isprava</w:t>
            </w:r>
          </w:p>
        </w:tc>
        <w:tc>
          <w:tcPr>
            <w:tcW w:type="pct" w:w="281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type="pct" w:w="63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center"/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type="pct" w:w="57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Tr="00122EA1" w:rsidR="00122EA1">
        <w:trPr>
          <w:trHeight w:val="315"/>
        </w:trPr>
        <w:tc>
          <w:tcPr>
            <w:tcW w:type="pct" w:w="29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right"/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en-US"/>
              </w:rPr>
              <w:t>UKUPNO</w:t>
            </w:r>
          </w:p>
        </w:tc>
        <w:tc>
          <w:tcPr>
            <w:tcW w:type="pct" w:w="64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36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35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right"/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en-US"/>
              </w:rPr>
              <w:t>8.405.664,58</w:t>
            </w:r>
          </w:p>
        </w:tc>
        <w:tc>
          <w:tcPr>
            <w:tcW w:type="pct" w:w="39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36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right"/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en-US"/>
              </w:rPr>
              <w:t>8.354.800,18</w:t>
            </w:r>
          </w:p>
        </w:tc>
        <w:tc>
          <w:tcPr>
            <w:tcW w:type="pct" w:w="3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28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jc w:val="right"/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en-US"/>
              </w:rPr>
              <w:t>50.864,40</w:t>
            </w:r>
          </w:p>
        </w:tc>
        <w:tc>
          <w:tcPr>
            <w:tcW w:type="pct" w:w="63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57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22EA1" w:rsidR="00122EA1">
            <w:pPr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</w:tbl>
    <w:p w:rsidRDefault="00122EA1" w:rsidP="00122EA1" w:rsidR="00122EA1"/>
    <w:p w:rsidRDefault="00122EA1" w:rsidP="00122EA1" w:rsidR="00122EA1"/>
    <w:p w:rsidRDefault="00122EA1" w:rsidP="00122EA1" w:rsidR="00122EA1"/>
    <w:p w:rsidRDefault="00122EA1" w:rsidP="00122EA1" w:rsidR="00122EA1">
      <w:pPr>
        <w:jc w:val="both"/>
      </w:pPr>
      <w:r w:rsidRPr="00463855">
        <w:t>Vjerovnici kojima je stečajni upravitelj osporio tražbinu, upućuj</w:t>
      </w:r>
      <w:r>
        <w:t>u</w:t>
      </w:r>
      <w:r w:rsidRPr="00463855">
        <w:t xml:space="preserve"> se na parnicu u roku od 8 dana od dana primitka ovog rješenja, protiv stečajnog dužnika radi utvrđivanja ospo</w:t>
      </w:r>
      <w:r>
        <w:t>r</w:t>
      </w:r>
      <w:r w:rsidRPr="00463855">
        <w:t>ene tražbine.</w:t>
      </w:r>
    </w:p>
    <w:p w:rsidRDefault="00122EA1" w:rsidP="00122EA1" w:rsidR="00122EA1" w:rsidRPr="00463855">
      <w:pPr>
        <w:ind w:firstLine="360"/>
        <w:jc w:val="both"/>
      </w:pPr>
    </w:p>
    <w:p w:rsidRDefault="00122EA1" w:rsidP="00122EA1" w:rsidR="00122EA1" w:rsidRPr="00463855">
      <w:pPr>
        <w:ind w:firstLine="403"/>
        <w:jc w:val="both"/>
      </w:pPr>
      <w:r w:rsidRPr="00463855">
        <w:t>Ako osoba koja je upućena na parnicu u označenom roku ne pokrene parnicu, smatrat će se da je odustala od prava na vođenje parnice.</w:t>
      </w:r>
    </w:p>
    <w:p w:rsidRDefault="00122EA1" w:rsidP="00122EA1" w:rsidR="00122EA1">
      <w:pPr>
        <w:jc w:val="both"/>
      </w:pPr>
    </w:p>
    <w:p w:rsidRDefault="00122EA1" w:rsidP="00122EA1" w:rsidR="00122EA1"/>
    <w:p w:rsidRDefault="00122EA1" w:rsidP="00122EA1" w:rsidR="00122EA1">
      <w:pPr>
        <w:jc w:val="center"/>
        <w:rPr>
          <w:b/>
        </w:rPr>
      </w:pPr>
      <w:r>
        <w:rPr>
          <w:b/>
        </w:rPr>
        <w:t>Obrazloženje:</w:t>
      </w:r>
    </w:p>
    <w:p w:rsidRDefault="00122EA1" w:rsidP="00122EA1" w:rsidR="00122EA1">
      <w:pPr>
        <w:jc w:val="center"/>
        <w:rPr>
          <w:b/>
        </w:rPr>
      </w:pPr>
    </w:p>
    <w:p w:rsidRDefault="00122EA1" w:rsidP="00122EA1" w:rsidR="00122EA1" w:rsidRPr="00122EA1">
      <w:pPr>
        <w:jc w:val="center"/>
        <w:rPr>
          <w:b/>
        </w:rPr>
      </w:pPr>
    </w:p>
    <w:p w:rsidRDefault="00122EA1" w:rsidP="002673FA" w:rsidR="006F2C7D">
      <w:pPr>
        <w:ind w:firstLine="708"/>
        <w:jc w:val="both"/>
      </w:pPr>
      <w:r w:rsidRPr="00D83A21">
        <w:t xml:space="preserve">Na ispitnom ročištu održanog dana </w:t>
      </w:r>
      <w:r>
        <w:t>1</w:t>
      </w:r>
      <w:r w:rsidR="002673FA">
        <w:t>3</w:t>
      </w:r>
      <w:r>
        <w:t xml:space="preserve">. rujna 2016. g. </w:t>
      </w:r>
      <w:r w:rsidRPr="00D83A21">
        <w:t xml:space="preserve"> u stečajnom predmetu </w:t>
      </w:r>
      <w:r>
        <w:rPr>
          <w:b/>
        </w:rPr>
        <w:t>VESTER d.o.o. za trgovinu i ugostiteljstvo "u stečaju", Osijek, I. Gundulića 28, OIB: 85748756041, MBS: 030080486</w:t>
      </w:r>
      <w:r w:rsidRPr="00D83A21">
        <w:t xml:space="preserve">, stečajni upravitelj je ispitao </w:t>
      </w:r>
      <w:r w:rsidR="002673FA">
        <w:t>10</w:t>
      </w:r>
      <w:r>
        <w:t xml:space="preserve"> </w:t>
      </w:r>
      <w:r w:rsidRPr="00D83A21">
        <w:t xml:space="preserve">tražbina </w:t>
      </w:r>
      <w:r>
        <w:t xml:space="preserve">vjerovnika II </w:t>
      </w:r>
      <w:r w:rsidRPr="00D83A21">
        <w:t xml:space="preserve"> </w:t>
      </w:r>
      <w:r>
        <w:t>višeg isplatnog reda koje su prijavljen</w:t>
      </w:r>
      <w:r w:rsidR="002673FA">
        <w:t>e</w:t>
      </w:r>
      <w:r>
        <w:t xml:space="preserve"> u ukupnom iznosu od </w:t>
      </w:r>
      <w:r w:rsidR="002673FA">
        <w:t>8.</w:t>
      </w:r>
      <w:r w:rsidR="006F2C7D">
        <w:t>405.664,58</w:t>
      </w:r>
      <w:r>
        <w:t xml:space="preserve"> kn</w:t>
      </w:r>
      <w:r w:rsidR="006F2C7D">
        <w:t>, priznate u ukupnom iznosu od 8.354.800,18 kn a osporene u ukupnom iznosu od 50.864,40 kn.</w:t>
      </w:r>
    </w:p>
    <w:p w:rsidRDefault="006F2C7D" w:rsidP="002673FA" w:rsidR="006F2C7D">
      <w:pPr>
        <w:ind w:firstLine="708"/>
        <w:jc w:val="both"/>
      </w:pPr>
    </w:p>
    <w:p w:rsidRDefault="006F2C7D" w:rsidP="002673FA" w:rsidR="00122EA1">
      <w:pPr>
        <w:ind w:firstLine="708"/>
        <w:jc w:val="both"/>
      </w:pPr>
      <w:r>
        <w:t>Osporene tražbine odnose se na razliku obračuna kamata a kako je to navedeno u izreci rješenja u odnosu na svakog pojedinog stečajnog vjerovnika.</w:t>
      </w:r>
      <w:r w:rsidR="00122EA1" w:rsidRPr="00D83A21">
        <w:t xml:space="preserve"> </w:t>
      </w:r>
    </w:p>
    <w:p w:rsidRDefault="006F2C7D" w:rsidP="006F2C7D" w:rsidR="006F2C7D">
      <w:pPr>
        <w:jc w:val="right"/>
      </w:pPr>
      <w:r>
        <w:lastRenderedPageBreak/>
        <w:t>Broj: St-131/15-47</w:t>
      </w:r>
    </w:p>
    <w:p w:rsidRDefault="00122EA1" w:rsidP="00122EA1" w:rsidR="00122EA1"/>
    <w:p w:rsidRDefault="006F2C7D" w:rsidP="00122EA1" w:rsidR="006F2C7D" w:rsidRPr="00463855"/>
    <w:p w:rsidRDefault="00122EA1" w:rsidP="00122EA1" w:rsidR="00122EA1" w:rsidRPr="00B07079">
      <w:pPr>
        <w:ind w:firstLine="708"/>
      </w:pPr>
      <w:r w:rsidRPr="00463855">
        <w:t xml:space="preserve">Imajući u vidu odredbe čl. 71. st. 2. u vezi </w:t>
      </w:r>
      <w:r>
        <w:t xml:space="preserve">s </w:t>
      </w:r>
      <w:r w:rsidRPr="00463855">
        <w:t>čl. 177. st. 1. u svezi s čl. 178. st. 1. i 6. Stečajnog zakona sud je odlučio kao u izreci ovog rješenja</w:t>
      </w:r>
      <w:r>
        <w:t xml:space="preserve"> pod točkom 1</w:t>
      </w:r>
      <w:r w:rsidRPr="00463855">
        <w:t>.</w:t>
      </w:r>
      <w:r>
        <w:t xml:space="preserve"> </w:t>
      </w:r>
    </w:p>
    <w:p w:rsidRDefault="00122EA1" w:rsidP="00122EA1" w:rsidR="00122EA1"/>
    <w:p w:rsidRDefault="002673FA" w:rsidP="006F2C7D" w:rsidR="002673FA">
      <w:pPr>
        <w:ind w:firstLine="708"/>
        <w:jc w:val="both"/>
      </w:pPr>
      <w:r>
        <w:t xml:space="preserve">Stečajni upravitelj sačinio je i </w:t>
      </w:r>
      <w:r w:rsidR="006F2C7D">
        <w:t xml:space="preserve">posebnu </w:t>
      </w:r>
      <w:r>
        <w:t>tablic</w:t>
      </w:r>
      <w:r w:rsidR="006F2C7D">
        <w:t>u o razlučnim pravima</w:t>
      </w:r>
      <w:r>
        <w:t xml:space="preserve"> razlučnih vjerovnika </w:t>
      </w:r>
      <w:r w:rsidR="006F2C7D">
        <w:t xml:space="preserve">sukladno čl. 174 st. 2 SZ </w:t>
      </w:r>
      <w:r>
        <w:t>i to:</w:t>
      </w:r>
    </w:p>
    <w:p w:rsidRDefault="002673FA" w:rsidP="002673FA" w:rsidR="002673FA"/>
    <w:p w:rsidRDefault="002673FA" w:rsidP="002673FA" w:rsidR="002673FA"/>
    <w:tbl>
      <w:tblPr>
        <w:tblW w:type="pct" w:w="5000"/>
        <w:tblLook w:val="04A0" w:noVBand="1" w:noHBand="0" w:lastColumn="0" w:firstColumn="1" w:lastRow="0" w:firstRow="1"/>
      </w:tblPr>
      <w:tblGrid>
        <w:gridCol w:w="220"/>
        <w:gridCol w:w="657"/>
        <w:gridCol w:w="1176"/>
        <w:gridCol w:w="1275"/>
        <w:gridCol w:w="1015"/>
        <w:gridCol w:w="1452"/>
        <w:gridCol w:w="1232"/>
        <w:gridCol w:w="1389"/>
        <w:gridCol w:w="872"/>
      </w:tblGrid>
      <w:tr w:rsidTr="001C720A" w:rsidR="002673FA">
        <w:trPr>
          <w:trHeight w:val="465"/>
        </w:trPr>
        <w:tc>
          <w:tcPr>
            <w:tcW w:type="pct" w:w="157"/>
            <w:noWrap/>
            <w:vAlign w:val="bottom"/>
            <w:hideMark/>
          </w:tcPr>
          <w:p w:rsidRDefault="002673FA" w:rsidP="001C720A" w:rsidR="002673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97"/>
            <w:noWrap/>
            <w:vAlign w:val="bottom"/>
            <w:hideMark/>
          </w:tcPr>
          <w:p w:rsidRDefault="002673FA" w:rsidP="001C720A" w:rsidR="002673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509"/>
            <w:noWrap/>
            <w:vAlign w:val="bottom"/>
            <w:hideMark/>
          </w:tcPr>
          <w:p w:rsidRDefault="002673FA" w:rsidP="001C720A" w:rsidR="002673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391"/>
            <w:noWrap/>
            <w:vAlign w:val="bottom"/>
            <w:hideMark/>
          </w:tcPr>
          <w:p w:rsidRDefault="002673FA" w:rsidP="001C720A" w:rsidR="002673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653"/>
            <w:gridSpan w:val="3"/>
            <w:noWrap/>
            <w:vAlign w:val="bottom"/>
            <w:hideMark/>
          </w:tcPr>
          <w:p w:rsidRDefault="002673FA" w:rsidP="001C720A" w:rsidR="002673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322"/>
            <w:noWrap/>
            <w:vAlign w:val="bottom"/>
            <w:hideMark/>
          </w:tcPr>
          <w:p w:rsidRDefault="002673FA" w:rsidP="001C720A" w:rsidR="002673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770"/>
            <w:noWrap/>
            <w:vAlign w:val="bottom"/>
            <w:hideMark/>
          </w:tcPr>
          <w:p w:rsidRDefault="002673FA" w:rsidP="001C720A" w:rsidR="002673FA">
            <w:pPr>
              <w:rPr>
                <w:sz w:val="20"/>
                <w:szCs w:val="20"/>
                <w:lang w:eastAsia="en-US"/>
              </w:rPr>
            </w:pPr>
          </w:p>
        </w:tc>
      </w:tr>
      <w:tr w:rsidTr="001C720A" w:rsidR="002673FA">
        <w:trPr>
          <w:trHeight w:val="319"/>
        </w:trPr>
        <w:tc>
          <w:tcPr>
            <w:tcW w:type="pct" w:w="157"/>
            <w:noWrap/>
            <w:vAlign w:val="bottom"/>
            <w:hideMark/>
          </w:tcPr>
          <w:p w:rsidRDefault="002673FA" w:rsidP="001C720A" w:rsidR="002673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97"/>
            <w:noWrap/>
            <w:vAlign w:val="bottom"/>
            <w:hideMark/>
          </w:tcPr>
          <w:p w:rsidRDefault="002673FA" w:rsidP="001C720A" w:rsidR="002673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509"/>
            <w:noWrap/>
            <w:vAlign w:val="bottom"/>
            <w:hideMark/>
          </w:tcPr>
          <w:p w:rsidRDefault="002673FA" w:rsidP="001C720A" w:rsidR="002673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391"/>
            <w:noWrap/>
            <w:vAlign w:val="bottom"/>
            <w:hideMark/>
          </w:tcPr>
          <w:p w:rsidRDefault="002673FA" w:rsidP="001C720A" w:rsidR="002673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504"/>
            <w:noWrap/>
            <w:vAlign w:val="bottom"/>
            <w:hideMark/>
          </w:tcPr>
          <w:p w:rsidRDefault="002673FA" w:rsidP="001C720A" w:rsidR="002673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634"/>
            <w:noWrap/>
            <w:vAlign w:val="bottom"/>
            <w:hideMark/>
          </w:tcPr>
          <w:p w:rsidRDefault="002673FA" w:rsidP="001C720A" w:rsidR="002673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515"/>
            <w:noWrap/>
            <w:vAlign w:val="bottom"/>
            <w:hideMark/>
          </w:tcPr>
          <w:p w:rsidRDefault="002673FA" w:rsidP="001C720A" w:rsidR="002673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322"/>
            <w:noWrap/>
            <w:vAlign w:val="bottom"/>
            <w:hideMark/>
          </w:tcPr>
          <w:p w:rsidRDefault="002673FA" w:rsidP="001C720A" w:rsidR="002673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770"/>
            <w:noWrap/>
            <w:vAlign w:val="bottom"/>
            <w:hideMark/>
          </w:tcPr>
          <w:p w:rsidRDefault="002673FA" w:rsidP="001C720A" w:rsidR="002673FA">
            <w:pPr>
              <w:rPr>
                <w:sz w:val="20"/>
                <w:szCs w:val="20"/>
                <w:lang w:eastAsia="en-US"/>
              </w:rPr>
            </w:pPr>
          </w:p>
        </w:tc>
      </w:tr>
      <w:tr w:rsidTr="001C720A" w:rsidR="002673FA">
        <w:trPr>
          <w:trHeight w:val="1890"/>
        </w:trPr>
        <w:tc>
          <w:tcPr>
            <w:tcW w:type="pct" w:w="157"/>
            <w:noWrap/>
            <w:vAlign w:val="bottom"/>
            <w:hideMark/>
          </w:tcPr>
          <w:p w:rsidRDefault="002673FA" w:rsidP="001C720A" w:rsidR="002673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9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 xml:space="preserve">Redni broj </w:t>
            </w:r>
          </w:p>
        </w:tc>
        <w:tc>
          <w:tcPr>
            <w:tcW w:type="pct" w:w="50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Ime i prezime /  tvrtka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br/>
              <w:t xml:space="preserve"> ili naziv razlučnog vjerovnika</w:t>
            </w:r>
          </w:p>
        </w:tc>
        <w:tc>
          <w:tcPr>
            <w:tcW w:type="pct" w:w="39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OIB razlučnog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br/>
              <w:t xml:space="preserve"> vjerovnika </w:t>
            </w:r>
          </w:p>
        </w:tc>
        <w:tc>
          <w:tcPr>
            <w:tcW w:type="pct" w:w="50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Adresa / sjedište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br/>
              <w:t xml:space="preserve"> razlučnog vjerovnika</w:t>
            </w:r>
          </w:p>
        </w:tc>
        <w:tc>
          <w:tcPr>
            <w:tcW w:type="pct" w:w="6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Javna knjiga u koju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br/>
              <w:t xml:space="preserve"> je razlučno pravo upisano</w:t>
            </w:r>
          </w:p>
        </w:tc>
        <w:tc>
          <w:tcPr>
            <w:tcW w:type="pct" w:w="51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Iznos tražbine osigurane razlučnim pravom u kn</w:t>
            </w:r>
          </w:p>
        </w:tc>
        <w:tc>
          <w:tcPr>
            <w:tcW w:type="pct" w:w="132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Pravnu osnovu tražbine osigurane razlučnim pravom</w:t>
            </w:r>
          </w:p>
        </w:tc>
        <w:tc>
          <w:tcPr>
            <w:tcW w:type="pct" w:w="77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Dio imovine na koji se odnosi razlučno pravo</w:t>
            </w:r>
          </w:p>
        </w:tc>
      </w:tr>
      <w:tr w:rsidTr="001C720A" w:rsidR="002673FA">
        <w:trPr>
          <w:trHeight w:val="2400"/>
        </w:trPr>
        <w:tc>
          <w:tcPr>
            <w:tcW w:type="pct" w:w="157"/>
            <w:noWrap/>
            <w:vAlign w:val="bottom"/>
            <w:hideMark/>
          </w:tcPr>
          <w:p w:rsidRDefault="002673FA" w:rsidP="001C720A" w:rsidR="002673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9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pct" w:w="50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Prviredna banka Zagreb d.d.</w:t>
            </w:r>
          </w:p>
        </w:tc>
        <w:tc>
          <w:tcPr>
            <w:tcW w:type="pct" w:w="39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02535697732</w:t>
            </w:r>
          </w:p>
        </w:tc>
        <w:tc>
          <w:tcPr>
            <w:tcW w:type="pct" w:w="5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Zagreb,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br/>
              <w:t>Radnička cesta 50</w:t>
            </w:r>
          </w:p>
        </w:tc>
        <w:tc>
          <w:tcPr>
            <w:tcW w:type="pct" w:w="6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RH Općinski sud u Osijeku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br/>
              <w:t>Zemljišnoknjižni odjel Osijek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5.387.945,75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Z-2378/05 od 01.04.2005.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br/>
              <w:t xml:space="preserve">Sporazum radi osiguranja novčane tražbine zasnivanjem založnog prava solemniziranog od strane javnog bilježnika Tatjane Kovačev iz Osijeka dana 01.04.2005.g. Pod brojem OU-314/05, a radi potraživanja po Ugovoru o dugoročnom kreditu s valutnom klauzulom broj: 48/05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lastRenderedPageBreak/>
              <w:t>od 25.03.2005.g.</w:t>
            </w:r>
          </w:p>
        </w:tc>
        <w:tc>
          <w:tcPr>
            <w:tcW w:type="pct" w:w="77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lastRenderedPageBreak/>
              <w:t>ZK ul.br. 8212, k.o. Osijek, kat. čest. 5757, 2 kuće Franje Kuhača 4 i dvorište 280m2,</w:t>
            </w:r>
          </w:p>
        </w:tc>
      </w:tr>
      <w:tr w:rsidTr="001C720A" w:rsidR="002673FA">
        <w:trPr>
          <w:trHeight w:val="2400"/>
        </w:trPr>
        <w:tc>
          <w:tcPr>
            <w:tcW w:type="pct" w:w="157"/>
            <w:noWrap/>
            <w:vAlign w:val="bottom"/>
            <w:hideMark/>
          </w:tcPr>
          <w:p w:rsidRDefault="002673FA" w:rsidP="001C720A" w:rsidR="002673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9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pct" w:w="50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Prviredna banka Zagreb d.d.</w:t>
            </w:r>
          </w:p>
        </w:tc>
        <w:tc>
          <w:tcPr>
            <w:tcW w:type="pct" w:w="39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02535697732</w:t>
            </w:r>
          </w:p>
        </w:tc>
        <w:tc>
          <w:tcPr>
            <w:tcW w:type="pct" w:w="5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Zagreb,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br/>
              <w:t>Radnička cesta 51</w:t>
            </w:r>
          </w:p>
        </w:tc>
        <w:tc>
          <w:tcPr>
            <w:tcW w:type="pct" w:w="6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RH Općinski sud u Osijeku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br/>
              <w:t>Zemljišnoknjižni odjel Osijek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1.933.646,08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Z-1552/06 od 06.02.2006.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br/>
              <w:t>Sporazum radi osiguranja novčane tražbine zasnivanjem založnog prava solemniziranog od strane javnog bilježnika Tatjane Kovačev iz Osijeka dana 01.04.2005.g. Pod brojem OU-87/06, a radi potraživanja po Ugovoru o dugoročnom kreditu s valutnom klauzulom broj: 05/06 od 01.02.2006.g.</w:t>
            </w:r>
          </w:p>
        </w:tc>
        <w:tc>
          <w:tcPr>
            <w:tcW w:type="pct" w:w="77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ZK ul.br. 8212, k.o. Osijek, kat. čest. 5757, 2 kuće Franje Kuhača 4 i dvorište 280m2,</w:t>
            </w:r>
          </w:p>
        </w:tc>
      </w:tr>
      <w:tr w:rsidTr="001C720A" w:rsidR="002673FA">
        <w:trPr>
          <w:trHeight w:val="2700"/>
        </w:trPr>
        <w:tc>
          <w:tcPr>
            <w:tcW w:type="pct" w:w="157"/>
            <w:noWrap/>
            <w:vAlign w:val="bottom"/>
            <w:hideMark/>
          </w:tcPr>
          <w:p w:rsidRDefault="002673FA" w:rsidP="001C720A" w:rsidR="002673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9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pct" w:w="50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HEP- Toplinarstvo d.o.o. Pogon Osijek</w:t>
            </w:r>
          </w:p>
        </w:tc>
        <w:tc>
          <w:tcPr>
            <w:tcW w:type="pct" w:w="39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15907062900</w:t>
            </w:r>
          </w:p>
        </w:tc>
        <w:tc>
          <w:tcPr>
            <w:tcW w:type="pct" w:w="5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Osijek,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br/>
              <w:t>Ul. Cara Hadrijana 3</w:t>
            </w:r>
          </w:p>
        </w:tc>
        <w:tc>
          <w:tcPr>
            <w:tcW w:type="pct" w:w="6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RH Općinski sud u Osijeku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br/>
              <w:t>Zemljišnoknjižni odjel Osijek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115.412,42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Z-3429/13 od 04.04.2013.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br/>
              <w:t>Z-3194/11 od 29.03.2011.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br/>
              <w:t>Rješenje Općinskog suda u Osijeku Ovr-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lastRenderedPageBreak/>
              <w:t>796/2011-3 od 28.03.2011. za osiguranje novčane tražbine zasnivanjem založnog prava na nekretninama dužnika, a na temelju ovršnih isprava - pravmomoćnih rješenja na temelju vjerodostojne isprave: Ovrv-2227/08, Ovrv-1085/09, Ovrv-16930/10, Ovrv-3363/10 i Ovrv-681/09</w:t>
            </w:r>
          </w:p>
        </w:tc>
        <w:tc>
          <w:tcPr>
            <w:tcW w:type="pct" w:w="77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lastRenderedPageBreak/>
              <w:t xml:space="preserve">ZK ul.br. 8212, k.o. Osijek, kat. čest. 5757, 2 kuće Franje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lastRenderedPageBreak/>
              <w:t>Kuhača 4 i dvorište 280m2,</w:t>
            </w:r>
          </w:p>
        </w:tc>
      </w:tr>
      <w:tr w:rsidTr="001C720A" w:rsidR="002673FA">
        <w:trPr>
          <w:trHeight w:val="1215"/>
        </w:trPr>
        <w:tc>
          <w:tcPr>
            <w:tcW w:type="pct" w:w="157"/>
            <w:noWrap/>
            <w:vAlign w:val="bottom"/>
            <w:hideMark/>
          </w:tcPr>
          <w:p w:rsidRDefault="002673FA" w:rsidP="001C720A" w:rsidR="002673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9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type="pct" w:w="50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Mesna industrija Ravlić d.o.o.</w:t>
            </w:r>
          </w:p>
        </w:tc>
        <w:tc>
          <w:tcPr>
            <w:tcW w:type="pct" w:w="39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38495941444</w:t>
            </w:r>
          </w:p>
        </w:tc>
        <w:tc>
          <w:tcPr>
            <w:tcW w:type="pct" w:w="5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Osijek,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br/>
              <w:t>Čvrsnička 4</w:t>
            </w:r>
          </w:p>
        </w:tc>
        <w:tc>
          <w:tcPr>
            <w:tcW w:type="pct" w:w="6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RH Općinski sud u Osijeku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br/>
              <w:t>Zemljišnoknjižni odjel Osijek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67.214,68</w:t>
            </w:r>
          </w:p>
        </w:tc>
        <w:tc>
          <w:tcPr>
            <w:tcW w:type="pct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Z-5892/14 od 31.07.2014.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br/>
              <w:t>Rješenje Općinskog suda u Osijeku Ovr-1951/2014-2 od 30.07.2014.</w:t>
            </w:r>
          </w:p>
        </w:tc>
        <w:tc>
          <w:tcPr>
            <w:tcW w:type="pct" w:w="77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ZK ul.br. 8212, k.o. Osijek, kat. čest. 5757, 2 kuće Franje Kuhača 4 i dvorište 280m2,</w:t>
            </w:r>
          </w:p>
        </w:tc>
      </w:tr>
      <w:tr w:rsidTr="001C720A" w:rsidR="002673FA">
        <w:trPr>
          <w:trHeight w:val="480"/>
        </w:trPr>
        <w:tc>
          <w:tcPr>
            <w:tcW w:type="pct" w:w="157"/>
            <w:noWrap/>
            <w:vAlign w:val="bottom"/>
            <w:hideMark/>
          </w:tcPr>
          <w:p w:rsidRDefault="002673FA" w:rsidP="001C720A" w:rsidR="002673FA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pct" w:w="19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50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UKUPNO</w:t>
            </w:r>
          </w:p>
        </w:tc>
        <w:tc>
          <w:tcPr>
            <w:tcW w:type="pct" w:w="39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50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6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51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7.504.218,93</w:t>
            </w:r>
          </w:p>
        </w:tc>
        <w:tc>
          <w:tcPr>
            <w:tcW w:type="pct" w:w="132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77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673FA" w:rsidP="001C720A" w:rsidR="002673FA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</w:tbl>
    <w:p w:rsidRDefault="00122EA1" w:rsidP="00122EA1" w:rsidR="00122EA1">
      <w:pPr>
        <w:ind w:firstLine="708"/>
      </w:pPr>
    </w:p>
    <w:p w:rsidRDefault="00122EA1" w:rsidP="00122EA1" w:rsidR="00122EA1" w:rsidRPr="00581C7E">
      <w:pPr>
        <w:ind w:firstLine="403"/>
      </w:pPr>
      <w:r w:rsidRPr="00581C7E">
        <w:t>Izlučnih prava nema.</w:t>
      </w:r>
    </w:p>
    <w:p w:rsidRDefault="00122EA1" w:rsidP="00122EA1" w:rsidR="00122EA1"/>
    <w:p w:rsidRDefault="006F2C7D" w:rsidP="00122EA1" w:rsidR="006F2C7D"/>
    <w:p w:rsidRDefault="006F2C7D" w:rsidP="006F2C7D" w:rsidR="006F2C7D">
      <w:pPr>
        <w:jc w:val="right"/>
      </w:pPr>
      <w:r>
        <w:lastRenderedPageBreak/>
        <w:t>Broj: St-131/15-47</w:t>
      </w:r>
    </w:p>
    <w:p w:rsidRDefault="006F2C7D" w:rsidP="00122EA1" w:rsidR="006F2C7D"/>
    <w:p w:rsidRDefault="00122EA1" w:rsidP="00122EA1" w:rsidR="00122EA1">
      <w:pPr>
        <w:ind w:firstLine="403"/>
      </w:pPr>
      <w:r>
        <w:tab/>
        <w:t xml:space="preserve">Zamjenik ŽDO Osijek </w:t>
      </w:r>
      <w:r w:rsidR="006F2C7D">
        <w:t xml:space="preserve">i punomoćnik PBZ d.d. </w:t>
      </w:r>
      <w:r>
        <w:t>na održanom ročištu</w:t>
      </w:r>
      <w:r w:rsidR="006F2C7D">
        <w:t xml:space="preserve"> od 13. rujna 2016. g.  su</w:t>
      </w:r>
      <w:r>
        <w:t xml:space="preserve"> se očitova</w:t>
      </w:r>
      <w:r w:rsidR="006F2C7D">
        <w:t>li</w:t>
      </w:r>
      <w:r>
        <w:t xml:space="preserve"> da nema</w:t>
      </w:r>
      <w:r w:rsidR="006F2C7D">
        <w:t>ju</w:t>
      </w:r>
      <w:r>
        <w:t xml:space="preserve"> primjedbi u odnosu na ispitane i utvrđene tražbine vjerovnika te </w:t>
      </w:r>
      <w:r w:rsidR="006F2C7D">
        <w:t xml:space="preserve">su </w:t>
      </w:r>
      <w:r>
        <w:t>se suglasi</w:t>
      </w:r>
      <w:r w:rsidR="006F2C7D">
        <w:t>li</w:t>
      </w:r>
      <w:r>
        <w:t xml:space="preserve"> s donošenjem odluka</w:t>
      </w:r>
      <w:r w:rsidR="006F2C7D">
        <w:t>.</w:t>
      </w:r>
    </w:p>
    <w:p w:rsidRDefault="0057799A" w:rsidP="0057799A" w:rsidR="0057799A">
      <w:pPr>
        <w:jc w:val="both"/>
      </w:pPr>
    </w:p>
    <w:p w:rsidRDefault="006B7107" w:rsidP="00A24167" w:rsidR="006B7107"/>
    <w:p w:rsidRDefault="006B7107" w:rsidP="006B7107" w:rsidR="006B7107">
      <w:pPr>
        <w:ind w:firstLine="708"/>
      </w:pPr>
    </w:p>
    <w:p w:rsidRDefault="006B7107" w:rsidP="006B7107" w:rsidR="006B7107">
      <w:pPr>
        <w:ind w:firstLine="708"/>
      </w:pPr>
    </w:p>
    <w:p w:rsidRDefault="006B7107" w:rsidP="006B7107" w:rsidR="006B7107">
      <w:pPr>
        <w:jc w:val="center"/>
      </w:pPr>
      <w:r w:rsidRPr="00BA07CE">
        <w:t xml:space="preserve">U Osijeku </w:t>
      </w:r>
      <w:r w:rsidR="002673FA">
        <w:t>15</w:t>
      </w:r>
      <w:r w:rsidR="00122EA1">
        <w:t>. rujna</w:t>
      </w:r>
      <w:r>
        <w:t xml:space="preserve"> 2016.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/>
    <w:p w:rsidRDefault="006B7107" w:rsidP="007F5A7A" w:rsidR="006B7107" w:rsidRPr="00BA07CE">
      <w:pPr>
        <w:ind w:firstLine="708"/>
      </w:pPr>
    </w:p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 w:rsidRPr="00E720E6">
      <w:pPr>
        <w:jc w:val="both"/>
      </w:pPr>
    </w:p>
    <w:p w:rsidRDefault="006B7107" w:rsidP="006B7107" w:rsidR="006B7107" w:rsidRPr="00E720E6"/>
    <w:p w:rsidRDefault="006B7107" w:rsidP="006B7107" w:rsidR="006B7107">
      <w:r w:rsidRPr="00BA07CE">
        <w:t>DNA</w:t>
      </w:r>
      <w:r>
        <w:t>:</w:t>
      </w:r>
    </w:p>
    <w:p w:rsidRDefault="006B7107" w:rsidP="006B7107" w:rsidR="006B7107" w:rsidRPr="00BA07CE"/>
    <w:p w:rsidRDefault="006B7107" w:rsidP="006B7107" w:rsidR="006B7107" w:rsidRPr="00BA07CE">
      <w:pPr>
        <w:tabs>
          <w:tab w:pos="3615" w:val="left"/>
          <w:tab w:pos="4185" w:val="left"/>
        </w:tabs>
      </w:pPr>
      <w:r w:rsidRPr="00BA07CE">
        <w:t>1.</w:t>
      </w:r>
      <w:r>
        <w:t xml:space="preserve"> </w:t>
      </w:r>
      <w:r w:rsidRPr="00BA07CE">
        <w:t>St. upravitelj</w:t>
      </w:r>
      <w:r>
        <w:t xml:space="preserve"> </w:t>
      </w:r>
      <w:r w:rsidR="00122EA1">
        <w:t>Danko Šinka</w:t>
      </w:r>
    </w:p>
    <w:p w:rsidRDefault="006B7107" w:rsidP="006B7107" w:rsidR="006B7107">
      <w:r w:rsidRPr="00BA07CE">
        <w:t>2.</w:t>
      </w:r>
      <w:r>
        <w:t xml:space="preserve"> ŽDO Osijek</w:t>
      </w:r>
    </w:p>
    <w:p w:rsidRDefault="006F2C7D" w:rsidP="006B7107" w:rsidR="006F2C7D">
      <w:r>
        <w:t>3. za PBZ d.d. – pun. Josip Jelić odvjetnik u Sl. Brodu, A. Cesarca 28</w:t>
      </w:r>
    </w:p>
    <w:p w:rsidRDefault="006F2C7D" w:rsidP="006B7107" w:rsidR="006F2C7D">
      <w:r>
        <w:t>4. Grad Osijek</w:t>
      </w:r>
    </w:p>
    <w:p w:rsidRDefault="006F2C7D" w:rsidP="006B7107" w:rsidR="006F2C7D">
      <w:r>
        <w:t>5. za Hrvatsku radioteleviziju – pun. Hanžeković i partneri, Zagreb, Radnička cesta 22</w:t>
      </w:r>
    </w:p>
    <w:p w:rsidRDefault="006F2C7D" w:rsidP="006B7107" w:rsidR="006F2C7D">
      <w:r>
        <w:t>6. Croatia osiguranje d.d. Podružnica Osijek, Trg Lj. Gaja 1</w:t>
      </w:r>
    </w:p>
    <w:p w:rsidRDefault="006F2C7D" w:rsidP="006B7107" w:rsidR="006F2C7D" w:rsidRPr="00BA07CE">
      <w:r>
        <w:t>7. Hrvatske vode, Osijek, Splavarska 2a</w:t>
      </w:r>
    </w:p>
    <w:p w:rsidRDefault="006F2C7D" w:rsidP="006B7107" w:rsidR="006B7107">
      <w:r>
        <w:t>8</w:t>
      </w:r>
      <w:r w:rsidR="006B7107" w:rsidRPr="00BA07CE">
        <w:t>.</w:t>
      </w:r>
      <w:r w:rsidR="006B7107">
        <w:t xml:space="preserve"> </w:t>
      </w:r>
      <w:r w:rsidR="00A24167">
        <w:t>e-</w:t>
      </w:r>
      <w:r w:rsidR="006B7107">
        <w:t>oglasna ploča</w:t>
      </w:r>
    </w:p>
    <w:p w:rsidRDefault="006F2C7D" w:rsidP="006B7107" w:rsidR="006B7107">
      <w:r>
        <w:t>9</w:t>
      </w:r>
      <w:r w:rsidR="00A24167">
        <w:t>. k-</w:t>
      </w:r>
      <w:r>
        <w:t>15.10.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6B7107" w:rsidR="006B7107">
      <w:r>
        <w:t xml:space="preserve">                                                                                                            STEČAJNA SUTKINJA</w:t>
      </w:r>
    </w:p>
    <w:p w:rsidRDefault="006B7107" w:rsidP="006B7107" w:rsidR="006B7107" w:rsidRPr="004638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6B7107" w:rsidP="006B7107" w:rsidR="006B7107" w:rsidRPr="00463855"/>
    <w:p w:rsidRDefault="006B7107" w:rsidP="006B7107" w:rsidR="006B7107" w:rsidRPr="00BA07CE">
      <w:r w:rsidRPr="00BA07CE">
        <w:t>POUKA O PRAVNOM LIJEKU:</w:t>
      </w:r>
    </w:p>
    <w:p w:rsidRDefault="006B7107" w:rsidP="006B7107" w:rsidR="006B7107" w:rsidRPr="00BA07CE">
      <w:r w:rsidRPr="00BA07CE">
        <w:t>Protiv ovog rješenja nezadovoljna stranka može izjavit</w:t>
      </w:r>
      <w:r>
        <w:t xml:space="preserve">i žalbu Visokom trgovačkom sudu </w:t>
      </w:r>
      <w:r w:rsidRPr="00BA07CE">
        <w:t>Republike Hrvatske u Zagrebu u roku od 8 dana u 3 primjerka putem ovog suda.</w:t>
      </w:r>
    </w:p>
    <w:p w:rsidRDefault="006B7107" w:rsidP="006B7107" w:rsidR="006B7107" w:rsidRPr="00BA07CE"/>
    <w:p w:rsidRDefault="006B7107" w:rsidP="006B7107" w:rsidR="006B7107" w:rsidRPr="00463855"/>
    <w:p w:rsidRDefault="006B7107" w:rsidP="006B7107" w:rsidR="006B7107" w:rsidRPr="00463855"/>
    <w:p w:rsidRDefault="006B7107" w:rsidP="006B7107" w:rsidR="006B7107" w:rsidRPr="00463855"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  <w:t xml:space="preserve">                                            </w:t>
      </w:r>
      <w:r>
        <w:t xml:space="preserve">    </w:t>
      </w:r>
      <w:r w:rsidRPr="00463855">
        <w:t>Za točnost otpravka</w:t>
      </w:r>
    </w:p>
    <w:p w:rsidRDefault="006B7107" w:rsidP="006B7107" w:rsidR="006B7107" w:rsidRPr="00463855"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  <w:t xml:space="preserve">        </w:t>
      </w:r>
      <w:r>
        <w:t xml:space="preserve">     </w:t>
      </w:r>
      <w:r w:rsidRPr="00463855">
        <w:t>Ovlašteni službenik</w:t>
      </w:r>
    </w:p>
    <w:p w:rsidRDefault="006B7107" w:rsidP="006B7107" w:rsidR="006B7107" w:rsidRPr="00463855"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  <w:t xml:space="preserve">          </w:t>
      </w:r>
      <w:r>
        <w:t xml:space="preserve">     </w:t>
      </w:r>
      <w:r w:rsidRPr="00463855">
        <w:t>Danijela Sekulić</w:t>
      </w:r>
    </w:p>
    <w:p w:rsidRDefault="006B7107" w:rsidP="006B7107" w:rsidR="006B7107" w:rsidRPr="009771BE"/>
    <w:p w:rsidRDefault="006B7107" w:rsidP="006B7107" w:rsidR="006B7107" w:rsidRPr="00EB0625"/>
    <w:p w:rsidRDefault="006B7107" w:rsidP="00B72803" w:rsidR="006B7107"/>
    <w:sectPr w:rsidR="006B710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D75" w:rsidP="00F57AB4" w:rsidR="00AF3D75">
      <w:r>
        <w:separator/>
      </w:r>
    </w:p>
  </w:endnote>
  <w:endnote w:id="0" w:type="continuationSeparator">
    <w:p w:rsidRDefault="00AF3D75" w:rsidP="00F57AB4" w:rsidR="00AF3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D75" w:rsidP="00F57AB4" w:rsidR="00AF3D75">
      <w:r>
        <w:separator/>
      </w:r>
    </w:p>
  </w:footnote>
  <w:footnote w:id="0" w:type="continuationSeparator">
    <w:p w:rsidRDefault="00AF3D75" w:rsidP="00F57AB4" w:rsidR="00AF3D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F57AB4" w:rsidR="00F57A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365">
          <w:rPr>
            <w:noProof/>
          </w:rPr>
          <w:t>1</w:t>
        </w:r>
        <w:r>
          <w:fldChar w:fldCharType="end"/>
        </w:r>
      </w:p>
    </w:sdtContent>
  </w:sdt>
  <w:p w:rsidRDefault="00A24167" w:rsidP="00A24167" w:rsidR="00F57AB4">
    <w:pPr>
      <w:pStyle w:val="Zaglavlje"/>
      <w:tabs>
        <w:tab w:pos="4536" w:val="clear"/>
        <w:tab w:pos="9072" w:val="clear"/>
        <w:tab w:pos="225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B127F"/>
    <w:rsid w:val="000B407C"/>
    <w:rsid w:val="000D16CF"/>
    <w:rsid w:val="000E48CE"/>
    <w:rsid w:val="0010684D"/>
    <w:rsid w:val="00122EA1"/>
    <w:rsid w:val="00165E4E"/>
    <w:rsid w:val="00170F92"/>
    <w:rsid w:val="00181365"/>
    <w:rsid w:val="00193CDF"/>
    <w:rsid w:val="001F615D"/>
    <w:rsid w:val="002107B9"/>
    <w:rsid w:val="002129B7"/>
    <w:rsid w:val="00226F8B"/>
    <w:rsid w:val="002673FA"/>
    <w:rsid w:val="00273C7F"/>
    <w:rsid w:val="002D1625"/>
    <w:rsid w:val="002E0AFA"/>
    <w:rsid w:val="002E0C1A"/>
    <w:rsid w:val="002E5F65"/>
    <w:rsid w:val="00313A3B"/>
    <w:rsid w:val="00342CA8"/>
    <w:rsid w:val="003728D9"/>
    <w:rsid w:val="00384AC0"/>
    <w:rsid w:val="003B6E67"/>
    <w:rsid w:val="004013FF"/>
    <w:rsid w:val="00427318"/>
    <w:rsid w:val="004279C4"/>
    <w:rsid w:val="004571B5"/>
    <w:rsid w:val="004C3A5D"/>
    <w:rsid w:val="00533068"/>
    <w:rsid w:val="0057799A"/>
    <w:rsid w:val="005D0C32"/>
    <w:rsid w:val="006618B5"/>
    <w:rsid w:val="006A05D0"/>
    <w:rsid w:val="006B7107"/>
    <w:rsid w:val="006D5BAB"/>
    <w:rsid w:val="006F2277"/>
    <w:rsid w:val="006F2C7D"/>
    <w:rsid w:val="00756F2C"/>
    <w:rsid w:val="00781205"/>
    <w:rsid w:val="00793B3B"/>
    <w:rsid w:val="007C311D"/>
    <w:rsid w:val="007C43B3"/>
    <w:rsid w:val="007F5A7A"/>
    <w:rsid w:val="007F60F2"/>
    <w:rsid w:val="007F6F52"/>
    <w:rsid w:val="008214D8"/>
    <w:rsid w:val="0084173F"/>
    <w:rsid w:val="00892557"/>
    <w:rsid w:val="008A371A"/>
    <w:rsid w:val="008C436D"/>
    <w:rsid w:val="008F2264"/>
    <w:rsid w:val="0091103C"/>
    <w:rsid w:val="00924F04"/>
    <w:rsid w:val="0094474F"/>
    <w:rsid w:val="00973B7D"/>
    <w:rsid w:val="00A12E21"/>
    <w:rsid w:val="00A235CF"/>
    <w:rsid w:val="00A24167"/>
    <w:rsid w:val="00AB5069"/>
    <w:rsid w:val="00AE7380"/>
    <w:rsid w:val="00AF3D75"/>
    <w:rsid w:val="00AF72ED"/>
    <w:rsid w:val="00B31AF0"/>
    <w:rsid w:val="00B44EB9"/>
    <w:rsid w:val="00B72803"/>
    <w:rsid w:val="00C04736"/>
    <w:rsid w:val="00C06C57"/>
    <w:rsid w:val="00C468BB"/>
    <w:rsid w:val="00C46C90"/>
    <w:rsid w:val="00CA38CE"/>
    <w:rsid w:val="00D04E03"/>
    <w:rsid w:val="00D16061"/>
    <w:rsid w:val="00D72E97"/>
    <w:rsid w:val="00D970DA"/>
    <w:rsid w:val="00DB052E"/>
    <w:rsid w:val="00DC1E42"/>
    <w:rsid w:val="00DC2184"/>
    <w:rsid w:val="00DE3C0B"/>
    <w:rsid w:val="00DF6734"/>
    <w:rsid w:val="00E07376"/>
    <w:rsid w:val="00E10FCA"/>
    <w:rsid w:val="00E45EB0"/>
    <w:rsid w:val="00E5143C"/>
    <w:rsid w:val="00E6057C"/>
    <w:rsid w:val="00E97308"/>
    <w:rsid w:val="00EB667E"/>
    <w:rsid w:val="00F168F0"/>
    <w:rsid w:val="00F57AB4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13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13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3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3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3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13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13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3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3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3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38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5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5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2015.</izvorni_sadrzaj>
    <derivirana_varijabla naziv="DomainObject.Predmet.DatumOsnivanja_1">25.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St-131/2015</izvorni_sadrzaj>
    <derivirana_varijabla naziv="DomainObject.Predmet.OznakaBroj_1">St-131/2015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VESTER d.o.o. za trgovinu i ugostiteljstvo</izvorni_sadrzaj>
    <derivirana_varijabla naziv="DomainObject.Predmet.ProtustrankaFormated_1">  VESTER d.o.o. za trgovinu i ugostiteljstvo</derivirana_varijabla>
  </DomainObject.Predmet.ProtustrankaFormated>
  <DomainObject.Predmet.ProtustrankaFormatedOIB>
    <izvorni_sadrzaj>  VESTER d.o.o. za trgovinu i ugostiteljstvo, OIB 85748756041</izvorni_sadrzaj>
    <derivirana_varijabla naziv="DomainObject.Predmet.ProtustrankaFormatedOIB_1">  VESTER d.o.o. za trgovinu i ugostiteljstvo, OIB 85748756041</derivirana_varijabla>
  </DomainObject.Predmet.ProtustrankaFormatedOIB>
  <DomainObject.Predmet.ProtustrankaFormatedWithAdress>
    <izvorni_sadrzaj> VESTER d.o.o. za trgovinu i ugostiteljstvo, Kuhačeva 4, 31000 Osijek</izvorni_sadrzaj>
    <derivirana_varijabla naziv="DomainObject.Predmet.ProtustrankaFormatedWithAdress_1"> VESTER d.o.o. za trgovinu i ugostiteljstvo, Kuhačeva 4, 31000 Osijek</derivirana_varijabla>
  </DomainObject.Predmet.ProtustrankaFormatedWithAdress>
  <DomainObject.Predmet.ProtustrankaFormatedWithAdressOIB>
    <izvorni_sadrzaj> VESTER d.o.o. za trgovinu i ugostiteljstvo, OIB 85748756041, Kuhačeva 4, 31000 Osijek</izvorni_sadrzaj>
    <derivirana_varijabla naziv="DomainObject.Predmet.ProtustrankaFormatedWithAdressOIB_1"> VESTER d.o.o. za trgovinu i ugostiteljstvo, OIB 85748756041, Kuhačeva 4, 31000 Osijek</derivirana_varijabla>
  </DomainObject.Predmet.ProtustrankaFormatedWithAdressOIB>
  <DomainObject.Predmet.ProtustrankaWithAdress>
    <izvorni_sadrzaj>VESTER d.o.o. za trgovinu i ugostiteljstvo Kuhačeva 4, 31000 Osijek</izvorni_sadrzaj>
    <derivirana_varijabla naziv="DomainObject.Predmet.ProtustrankaWithAdress_1">VESTER d.o.o. za trgovinu i ugostiteljstvo Kuhačeva 4, 31000 Osijek</derivirana_varijabla>
  </DomainObject.Predmet.ProtustrankaWithAdress>
  <DomainObject.Predmet.ProtustrankaWithAdressOIB>
    <izvorni_sadrzaj>VESTER d.o.o. za trgovinu i ugostiteljstvo, OIB 85748756041, Kuhačeva 4, 31000 Osijek</izvorni_sadrzaj>
    <derivirana_varijabla naziv="DomainObject.Predmet.ProtustrankaWithAdressOIB_1">VESTER d.o.o. za trgovinu i ugostiteljstvo, OIB 85748756041, Kuhačeva 4, 31000 Osijek</derivirana_varijabla>
  </DomainObject.Predmet.ProtustrankaWithAdressOIB>
  <DomainObject.Predmet.ProtustrankaNazivFormated>
    <izvorni_sadrzaj>VESTER d.o.o. za trgovinu i ugostiteljstvo</izvorni_sadrzaj>
    <derivirana_varijabla naziv="DomainObject.Predmet.ProtustrankaNazivFormated_1">VESTER d.o.o. za trgovinu i ugostiteljstvo</derivirana_varijabla>
  </DomainObject.Predmet.ProtustrankaNazivFormated>
  <DomainObject.Predmet.ProtustrankaNazivFormatedOIB>
    <izvorni_sadrzaj>VESTER d.o.o. za trgovinu i ugostiteljstvo, OIB 85748756041</izvorni_sadrzaj>
    <derivirana_varijabla naziv="DomainObject.Predmet.ProtustrankaNazivFormatedOIB_1">VESTER d.o.o. za trgovinu i ugostiteljstvo, OIB 85748756041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Josip Jelić</izvorni_sadrzaj>
    <derivirana_varijabla naziv="DomainObject.Predmet.StrankaFormated_1">  PRIVREDNA BANKA ZAGREB - DIONIČKO DRUŠTVO zastupanog po punomoćniku Josip Jelić</derivirana_varijabla>
  </DomainObject.Predmet.StrankaFormated>
  <DomainObject.Predmet.StrankaFormatedOIB>
    <izvorni_sadrzaj>  PRIVREDNA BANKA ZAGREB - DIONIČKO DRUŠTVO, OIB 02535697732 zastupanog po punomoćniku Josip Jelić</izvorni_sadrzaj>
    <derivirana_varijabla naziv="DomainObject.Predmet.StrankaFormatedOIB_1">  PRIVREDNA BANKA ZAGREB - DIONIČKO DRUŠTVO, OIB 02535697732 zastupanog po punomoćniku Josip Jelić</derivirana_varijabla>
  </DomainObject.Predmet.StrankaFormatedOIB>
  <DomainObject.Predmet.StrankaFormatedWithAdress>
    <izvorni_sadrzaj> PRIVREDNA BANKA ZAGREB - DIONIČKO DRUŠTVO, Radnička cesta 50, Zagreb zastupanog po punomoćniku Josip Jelić</izvorni_sadrzaj>
    <derivirana_varijabla naziv="DomainObject.Predmet.StrankaFormatedWithAdress_1"> PRIVREDNA BANKA ZAGREB - DIONIČKO DRUŠTVO, Radnička cesta 50, Zagreb zastupanog po punomoćniku Josip Jelić</derivirana_varijabla>
  </DomainObject.Predmet.StrankaFormatedWithAdress>
  <DomainObject.Predmet.StrankaFormatedWithAdressOIB>
    <izvorni_sadrzaj> PRIVREDNA BANKA ZAGREB - DIONIČKO DRUŠTVO, OIB 02535697732, Radnička cesta 50, Zagreb zastupanog po punomoćniku Josip Jelić</izvorni_sadrzaj>
    <derivirana_varijabla naziv="DomainObject.Predmet.StrankaFormatedWithAdressOIB_1"> PRIVREDNA BANKA ZAGREB - DIONIČKO DRUŠTVO, OIB 02535697732, Radnička cesta 50, Zagreb zastupanog po punomoćniku Josip Jelić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PRIVREDNA BANKA ZAGREB - DIONIČKO DRUŠTVO zastupanog po punomoćniku Josip Jelić</item>
    </izvorni_sadrzaj>
    <derivirana_varijabla naziv="DomainObject.Predmet.StrankaListFormated_1">
      <item>PRIVREDNA BANKA ZAGREB - DIONIČKO DRUŠTVO zastupanog po punomoćniku Josip Jelić</item>
    </derivirana_varijabla>
  </DomainObject.Predmet.StrankaListFormated>
  <DomainObject.Predmet.StrankaListFormatedOIB>
    <izvorni_sadrzaj>
      <item>PRIVREDNA BANKA ZAGREB - DIONIČKO DRUŠTVO, OIB 02535697732 zastupanog po punomoćniku Josip Jelić</item>
    </izvorni_sadrzaj>
    <derivirana_varijabla naziv="DomainObject.Predmet.StrankaListFormatedOIB_1">
      <item>PRIVREDNA BANKA ZAGREB - DIONIČKO DRUŠTVO, OIB 02535697732 zastupanog po punomoćniku Josip Jelić</item>
    </derivirana_varijabla>
  </DomainObject.Predmet.StrankaListFormatedOIB>
  <DomainObject.Predmet.StrankaListFormatedWithAdress>
    <izvorni_sadrzaj>
      <item>PRIVREDNA BANKA ZAGREB - DIONIČKO DRUŠTVO, Radnička cesta 50, Zagreb zastupanog po punomoćniku Josip Jelić</item>
    </izvorni_sadrzaj>
    <derivirana_varijabla naziv="DomainObject.Predmet.StrankaListFormatedWithAdress_1">
      <item>PRIVREDNA BANKA ZAGREB - DIONIČKO DRUŠTVO, Radnička cesta 50, Zagreb zastupanog po punomoćniku Josip Jelić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Josip Jelić</item>
    </izvorni_sadrzaj>
    <derivirana_varijabla naziv="DomainObject.Predmet.StrankaListFormatedWithAdressOIB_1">
      <item>PRIVREDNA BANKA ZAGREB - DIONIČKO DRUŠTVO, OIB 02535697732, Radnička cesta 50, Zagreb zastupanog po punomoćniku Josip Jelić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VESTER d.o.o. za trgovinu i ugostiteljstvo</item>
    </izvorni_sadrzaj>
    <derivirana_varijabla naziv="DomainObject.Predmet.ProtuStrankaListFormated_1">
      <item>VESTER d.o.o. za trgovinu i ugostiteljstvo</item>
    </derivirana_varijabla>
  </DomainObject.Predmet.ProtuStrankaListFormated>
  <DomainObject.Predmet.ProtuStrankaListFormatedOIB>
    <izvorni_sadrzaj>
      <item>VESTER d.o.o. za trgovinu i ugostiteljstvo, OIB 85748756041</item>
    </izvorni_sadrzaj>
    <derivirana_varijabla naziv="DomainObject.Predmet.ProtuStrankaListFormatedOIB_1">
      <item>VESTER d.o.o. za trgovinu i ugostiteljstvo, OIB 85748756041</item>
    </derivirana_varijabla>
  </DomainObject.Predmet.ProtuStrankaListFormatedOIB>
  <DomainObject.Predmet.ProtuStrankaListFormatedWithAdress>
    <izvorni_sadrzaj>
      <item>VESTER d.o.o. za trgovinu i ugostiteljstvo, Kuhačeva 4, 31000 Osijek</item>
    </izvorni_sadrzaj>
    <derivirana_varijabla naziv="DomainObject.Predmet.ProtuStrankaListFormatedWithAdress_1">
      <item>VESTER d.o.o. za trgovinu i ugostiteljstvo, Kuhačeva 4, 31000 Osijek</item>
    </derivirana_varijabla>
  </DomainObject.Predmet.ProtuStrankaListFormatedWithAdress>
  <DomainObject.Predmet.ProtuStrankaListFormatedWithAdressOIB>
    <izvorni_sadrzaj>
      <item>VESTER d.o.o. za trgovinu i ugostiteljstvo, OIB 85748756041, Kuhačeva 4, 31000 Osijek</item>
    </izvorni_sadrzaj>
    <derivirana_varijabla naziv="DomainObject.Predmet.ProtuStrankaListFormatedWithAdressOIB_1">
      <item>VESTER d.o.o. za trgovinu i ugostiteljstvo, OIB 85748756041, Kuhačeva 4, 31000 Osijek</item>
    </derivirana_varijabla>
  </DomainObject.Predmet.ProtuStrankaListFormatedWithAdressOIB>
  <DomainObject.Predmet.ProtuStrankaListNazivFormated>
    <izvorni_sadrzaj>
      <item>VESTER d.o.o. za trgovinu i ugostiteljstvo</item>
    </izvorni_sadrzaj>
    <derivirana_varijabla naziv="DomainObject.Predmet.ProtuStrankaListNazivFormated_1">
      <item>VESTER d.o.o. za trgovinu i ugostiteljstvo</item>
    </derivirana_varijabla>
  </DomainObject.Predmet.ProtuStrankaListNazivFormated>
  <DomainObject.Predmet.ProtuStrankaListNazivFormatedOIB>
    <izvorni_sadrzaj>
      <item>VESTER d.o.o. za trgovinu i ugostiteljstvo, OIB 85748756041</item>
    </izvorni_sadrzaj>
    <derivirana_varijabla naziv="DomainObject.Predmet.ProtuStrankaListNazivFormatedOIB_1">
      <item>VESTER d.o.o. za trgovinu i ugostiteljstvo, OIB 85748756041</item>
    </derivirana_varijabla>
  </DomainObject.Predmet.ProtuStrankaListNazivFormatedOIB>
  <DomainObject.Predmet.OstaliListFormated>
    <izvorni_sadrzaj>
      <item>Josip Jelić punomoćnik sudionika u postupku PRIVREDNA BANKA ZAGREB - DIONIČKO DRUŠTVO</item>
      <item>oglasna ploča-VESTER d.o.o.</item>
      <item>Danko Šinka</item>
      <item>ŽDO GUO</item>
      <item>Porezna uprava Osijek</item>
      <item>FINA Osijek</item>
    </izvorni_sadrzaj>
    <derivirana_varijabla naziv="DomainObject.Predmet.OstaliListFormated_1">
      <item>Josip Jelić punomoćnik sudionika u postupku PRIVREDNA BANKA ZAGREB - DIONIČKO DRUŠTVO</item>
      <item>oglasna ploča-VESTER d.o.o.</item>
      <item>Danko Šinka</item>
      <item>ŽDO GUO</item>
      <item>Porezna uprava Osijek</item>
      <item>FINA Osijek</item>
    </derivirana_varijabla>
  </DomainObject.Predmet.OstaliListFormated>
  <DomainObject.Predmet.OstaliListFormatedOIB>
    <izvorni_sadrzaj>
      <item>Josip Jelić, OIB 10131386050 punomoćnik sudionika u postupku PRIVREDNA BANKA ZAGREB - DIONIČKO DRUŠTVO</item>
      <item>oglasna ploča-VESTER d.o.o.</item>
      <item>Danko Šinka, OIB 43572319915</item>
      <item>ŽDO GUO, OIB 61379160880</item>
      <item>Porezna uprava Osijek, OIB 18683136487</item>
      <item>FINA Osijek, OIB 85821130368</item>
    </izvorni_sadrzaj>
    <derivirana_varijabla naziv="DomainObject.Predmet.OstaliListFormatedOIB_1">
      <item>Josip Jelić, OIB 10131386050 punomoćnik sudionika u postupku PRIVREDNA BANKA ZAGREB - DIONIČKO DRUŠTVO</item>
      <item>oglasna ploča-VESTER d.o.o.</item>
      <item>Danko Šinka, OIB 43572319915</item>
      <item>ŽDO GUO, OIB 61379160880</item>
      <item>Porezna uprava Osijek, OIB 18683136487</item>
      <item>FINA Osijek, OIB 85821130368</item>
    </derivirana_varijabla>
  </DomainObject.Predmet.OstaliListFormatedOIB>
  <DomainObject.Predmet.OstaliListFormatedWithAdress>
    <izvorni_sadrzaj>
      <item>Josip Jelić, A. Cesarca 28, 35000 Slavonski Brod punomoćnik sudionika u postupku PRIVREDNA BANKA ZAGREB - DIONIČKO DRUŠTVO</item>
      <item>oglasna ploča-VESTER d.o.o.</item>
      <item>Danko Šinka, Trg Slobode 8, 31000 Osijek</item>
      <item>ŽDO GUO</item>
      <item>Porezna uprava Osijek</item>
      <item>FINA Osijek</item>
    </izvorni_sadrzaj>
    <derivirana_varijabla naziv="DomainObject.Predmet.OstaliListFormatedWithAdress_1">
      <item>Josip Jelić, A. Cesarca 28, 35000 Slavonski Brod punomoćnik sudionika u postupku PRIVREDNA BANKA ZAGREB - DIONIČKO DRUŠTVO</item>
      <item>oglasna ploča-VESTER d.o.o.</item>
      <item>Danko Šinka, Trg Slobode 8, 31000 Osijek</item>
      <item>ŽDO GUO</item>
      <item>Porezna uprava Osijek</item>
      <item>FINA Osijek</item>
    </derivirana_varijabla>
  </DomainObject.Predmet.OstaliListFormatedWithAdress>
  <DomainObject.Predmet.OstaliListFormatedWithAdressOIB>
    <izvorni_sadrzaj>
      <item>Josip Jelić, OIB 10131386050, A. Cesarca 28, 35000 Slavonski Brod punomoćnik sudionika u postupku PRIVREDNA BANKA ZAGREB - DIONIČKO DRUŠTVO</item>
      <item>oglasna ploča-VESTER d.o.o.</item>
      <item>Danko Šinka, OIB 43572319915, Trg Slobode 8, 31000 Osijek</item>
      <item>ŽDO GUO, OIB 61379160880</item>
      <item>Porezna uprava Osijek, OIB 18683136487</item>
      <item>FINA Osijek, OIB 85821130368</item>
    </izvorni_sadrzaj>
    <derivirana_varijabla naziv="DomainObject.Predmet.OstaliListFormatedWithAdressOIB_1">
      <item>Josip Jelić, OIB 10131386050, A. Cesarca 28, 35000 Slavonski Brod punomoćnik sudionika u postupku PRIVREDNA BANKA ZAGREB - DIONIČKO DRUŠTVO</item>
      <item>oglasna ploča-VESTER d.o.o.</item>
      <item>Danko Šinka, OIB 43572319915, Trg Slobode 8, 31000 Osijek</item>
      <item>ŽDO GUO, OIB 61379160880</item>
      <item>Porezna uprava Osijek, OIB 18683136487</item>
      <item>FINA Osijek, OIB 85821130368</item>
    </derivirana_varijabla>
  </DomainObject.Predmet.OstaliListFormatedWithAdressOIB>
  <DomainObject.Predmet.OstaliListNazivFormated>
    <izvorni_sadrzaj>
      <item>Josip Jelić</item>
      <item>oglasna ploča-VESTER d.o.o.</item>
      <item>Danko Šinka</item>
      <item>ŽDO GUO</item>
      <item>Porezna uprava Osijek</item>
      <item>FINA Osijek</item>
    </izvorni_sadrzaj>
    <derivirana_varijabla naziv="DomainObject.Predmet.OstaliListNazivFormated_1">
      <item>Josip Jelić</item>
      <item>oglasna ploča-VESTER d.o.o.</item>
      <item>Danko Šinka</item>
      <item>ŽDO GUO</item>
      <item>Porezna uprava Osijek</item>
      <item>FINA Osijek</item>
    </derivirana_varijabla>
  </DomainObject.Predmet.OstaliListNazivFormated>
  <DomainObject.Predmet.OstaliListNazivFormatedOIB>
    <izvorni_sadrzaj>
      <item>Josip Jelić, OIB 10131386050</item>
      <item>oglasna ploča-VESTER d.o.o.</item>
      <item>Danko Šinka, OIB 43572319915</item>
      <item>ŽDO GUO, OIB 61379160880</item>
      <item>Porezna uprava Osijek, OIB 18683136487</item>
      <item>FINA Osijek, OIB 85821130368</item>
    </izvorni_sadrzaj>
    <derivirana_varijabla naziv="DomainObject.Predmet.OstaliListNazivFormatedOIB_1">
      <item>Josip Jelić, OIB 10131386050</item>
      <item>oglasna ploča-VESTER d.o.o.</item>
      <item>Danko Šinka, OIB 43572319915</item>
      <item>ŽDO GUO, OIB 61379160880</item>
      <item>Porezna uprava Osijek, OIB 18683136487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VESTER d.o.o. za trgovinu i ugostiteljstvo</izvorni_sadrzaj>
    <derivirana_varijabla naziv="DomainObject.Predmet.ProtustrankaIDrugi_1">VESTER d.o.o. za trgovinu i ugostiteljstvo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VESTER d.o.o. za trgovinu i ugostiteljstvo, OIB 85748756041, Kuhačeva 4, 31000 Osijek</izvorni_sadrzaj>
    <derivirana_varijabla naziv="DomainObject.Predmet.ProtustrankaIDrugiAdressOIB_1">VESTER d.o.o. za trgovinu i ugostiteljstvo, OIB 85748756041, Kuhačeva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VESTER d.o.o. za trgovinu i ugostiteljstvo</item>
      <item>Josip Jelić</item>
      <item>oglasna ploča-VESTER d.o.o.</item>
      <item>Danko Šinka</item>
      <item>ŽDO GUO</item>
      <item>Porezna uprava Osijek</item>
      <item>FINA Osijek</item>
    </izvorni_sadrzaj>
    <derivirana_varijabla naziv="DomainObject.Predmet.SudioniciListNaziv_1">
      <item>PRIVREDNA BANKA ZAGREB - DIONIČKO DRUŠTVO</item>
      <item>VESTER d.o.o. za trgovinu i ugostiteljstvo</item>
      <item>Josip Jelić</item>
      <item>oglasna ploča-VESTER d.o.o.</item>
      <item>Danko Šinka</item>
      <item>ŽDO GUO</item>
      <item>Porezna uprava Osijek</item>
      <item>FINA Osijek</item>
    </derivirana_varijabla>
  </DomainObject.Predmet.SudioniciListNaziv>
  <DomainObject.Predmet.SudioniciListAdressOIB>
    <izvorni_sadrzaj>
      <item>PRIVREDNA BANKA ZAGREB - DIONIČKO DRUŠTVO, OIB 02535697732, Radnička cesta 50,Zagreb</item>
      <item>VESTER d.o.o. za trgovinu i ugostiteljstvo, OIB 85748756041, Kuhačeva 4,31000 Osijek</item>
      <item>Josip Jelić, OIB 10131386050, A. Cesarca 28,35000 Slavonski Brod</item>
      <item>oglasna ploča-VESTER d.o.o.</item>
      <item>Danko Šinka, OIB 43572319915, Trg Slobode 8,31000 Osijek</item>
      <item>ŽDO GUO, OIB 61379160880</item>
      <item>Porezna uprava Osijek, OIB 18683136487</item>
      <item>FINA Osijek, OIB 85821130368</item>
    </izvorni_sadrzaj>
    <derivirana_varijabla naziv="DomainObject.Predmet.SudioniciListAdressOIB_1">
      <item>PRIVREDNA BANKA ZAGREB - DIONIČKO DRUŠTVO, OIB 02535697732, Radnička cesta 50,Zagreb</item>
      <item>VESTER d.o.o. za trgovinu i ugostiteljstvo, OIB 85748756041, Kuhačeva 4,31000 Osijek</item>
      <item>Josip Jelić, OIB 10131386050, A. Cesarca 28,35000 Slavonski Brod</item>
      <item>oglasna ploča-VESTER d.o.o.</item>
      <item>Danko Šinka, OIB 43572319915, Trg Slobode 8,31000 Osijek</item>
      <item>ŽDO GUO, OIB 61379160880</item>
      <item>Porezna uprava Osijek, OIB 18683136487</item>
      <item>FINA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85748756041</item>
      <item>, OIB 10131386050</item>
      <item>, OIB null</item>
      <item>, OIB 43572319915</item>
      <item>, OIB 61379160880</item>
      <item>, OIB 18683136487</item>
      <item>, OIB 85821130368</item>
    </izvorni_sadrzaj>
    <derivirana_varijabla naziv="DomainObject.Predmet.SudioniciListNazivOIB_1">
      <item>, OIB 02535697732</item>
      <item>, OIB 85748756041</item>
      <item>, OIB 10131386050</item>
      <item>, OIB null</item>
      <item>, OIB 43572319915</item>
      <item>, OIB 61379160880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1081</properties:Words>
  <properties:Characters>6381</properties:Characters>
  <properties:Lines>921</properties:Lines>
  <properties:Paragraphs>201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2016-09-14T12:17:00Z</dcterms:created>
  <dc:creator>wsadmin</dc:creator>
  <cp:lastModifiedBy>Danijela Sekulić</cp:lastModifiedBy>
  <cp:lastPrinted>2016-09-15T09:31:00Z</cp:lastPrinted>
  <dcterms:modified xmlns:xsi="http://www.w3.org/2001/XMLSchema-instance" xsi:type="dcterms:W3CDTF">2016-09-15T09:32:00Z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