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5028" w14:paraId="5c4502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0424" w:rsidP="00840424" w:rsidR="00840424">
      <w:pPr>
        <w:pStyle w:val="Bezproreda"/>
      </w:pPr>
      <w:r>
        <w:t>1 St-753/2017-17</w:t>
      </w:r>
    </w:p>
    <w:p w:rsidRDefault="00840424" w:rsidP="00840424" w:rsidR="00840424">
      <w:pPr>
        <w:keepNext/>
        <w:spacing w:after="480" w:before="480"/>
        <w:jc w:val="center"/>
        <w:rPr>
          <w:rFonts w:cs="Times New Roman"/>
          <w:caps/>
          <w:spacing w:val="100"/>
        </w:rPr>
      </w:pPr>
    </w:p>
    <w:p w:rsidRDefault="00840424" w:rsidP="00840424" w:rsidR="00840424">
      <w:pPr>
        <w:keepNext/>
        <w:spacing w:after="480" w:before="480"/>
        <w:jc w:val="center"/>
        <w:rPr>
          <w:rFonts w:cs="Times New Roman"/>
          <w:caps/>
          <w:spacing w:val="100"/>
        </w:rPr>
      </w:pPr>
      <w:r>
        <w:rPr>
          <w:rFonts w:cs="Times New Roman"/>
          <w:caps/>
          <w:spacing w:val="100"/>
        </w:rPr>
        <w:t>republika hrvatska</w:t>
      </w:r>
    </w:p>
    <w:p w:rsidRDefault="00840424" w:rsidP="00840424" w:rsidR="00840424">
      <w:pPr>
        <w:keepNext/>
        <w:spacing w:after="480" w:before="480"/>
        <w:jc w:val="center"/>
        <w:rPr>
          <w:rFonts w:cs="Times New Roman" w:eastAsia="Times New Roman"/>
          <w:caps/>
          <w:spacing w:val="100"/>
        </w:rPr>
      </w:pPr>
      <w:r>
        <w:rPr>
          <w:rFonts w:cs="Times New Roman" w:eastAsia="Times New Roman"/>
          <w:caps/>
          <w:spacing w:val="100"/>
        </w:rPr>
        <w:t>RJEŠENJE</w:t>
      </w:r>
    </w:p>
    <w:p w:rsidRDefault="00840424" w:rsidP="00840424" w:rsidR="00840424">
      <w:pPr>
        <w:pStyle w:val="Bezproreda"/>
        <w:rPr>
          <w:caps/>
          <w:spacing w:val="100"/>
          <w:lang w:eastAsia="en-US"/>
        </w:rPr>
      </w:pPr>
      <w:r>
        <w:rPr>
          <w:noProof/>
        </w:rPr>
        <w:t xml:space="preserve">TRGOVAČKI SUD U BJELOVARU,  po  </w:t>
      </w:r>
      <w:r>
        <w:t xml:space="preserve">sucu Branki Pleskalt </w:t>
      </w:r>
      <w:r>
        <w:rPr>
          <w:noProof/>
        </w:rPr>
        <w:t>u stečajnom postupku dužnikom STEČAJNA MASA iza stečajnog dužnika VE – DAL d.o.o. za proizvodnju, turizam, ugostiteljstvo, trgovinu i usluge, u stečaju,  MILANOVAC, VIROVITICA, Ferde Rusana 100, OIB: 79834160393, dana 11. kolovoza 2017. godine</w:t>
      </w:r>
    </w:p>
    <w:p w:rsidRDefault="00840424" w:rsidP="00840424" w:rsidR="00840424">
      <w:pPr>
        <w:keepNext/>
        <w:spacing w:after="480" w:before="480"/>
        <w:jc w:val="center"/>
        <w:rPr>
          <w:rFonts w:cs="Times New Roman" w:eastAsia="Times New Roman"/>
          <w:spacing w:val="100"/>
          <w:lang w:eastAsia="hr-HR"/>
        </w:rPr>
      </w:pPr>
      <w:r>
        <w:rPr>
          <w:rFonts w:cs="Times New Roman" w:eastAsia="Times New Roman"/>
          <w:spacing w:val="100"/>
          <w:lang w:eastAsia="hr-HR"/>
        </w:rPr>
        <w:t>riješio je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Otvara se stečajni postupak nad STEČAJNOM MASOM iza </w:t>
      </w:r>
      <w:r>
        <w:rPr>
          <w:noProof/>
        </w:rPr>
        <w:t>VE – DAL d.o.o. za proizvodnju, turizam, ugostiteljstvo, trgovinu i usluge, u stečaju,  MILANOVAC, VIROVITICA, Ferde Rusana 100, OIB: 79834160393</w:t>
      </w:r>
      <w:r>
        <w:rPr>
          <w:rFonts w:cs="Times New Roman" w:eastAsia="Times New Roman"/>
          <w:lang w:eastAsia="hr-HR"/>
        </w:rPr>
        <w:t>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Za stečajnog upravitelja imenuje se Branko Valentić iz Virovitice, Ferde Rusana 100, OIB: 85378232573.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lang w:eastAsia="hr-HR"/>
        </w:rPr>
        <w:tab/>
        <w:t>Stečajni postupak otvoren je  dana 11. kolovoza 2017. godine 9,00 sati.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Pozivaju se stečajni vjerovnici viših isplatnih redova da u roku od 60 dana računajući</w:t>
      </w:r>
      <w:r>
        <w:rPr>
          <w:rFonts w:cs="Times New Roman" w:eastAsia="Times New Roman"/>
          <w:color w:val="FF0000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od proteka osmoga dana od dana objave oglasa o otvaranju stečajnog postupka na e-oglasnoj ploči suda, prijave svoje tražbine stečajnom upravitelju u skladu s pravilima Stečajnog zakona o prijavi tražbina, u dva primjerka, s priloženim ispravama iz kojih tražbina proizlazi i dokazom o uplati sudske pristojbe u iznosu od 2% od iznosa prijavljene tražbine (ali ne više od 500,00 kn). Pristojba se uplaćuje na račun Državnog proračuna RH IBAN: HR1210010051863000160, model HR64, poziv na broj: 5045-3515-753-17 svrha uplate: sudska pristojba u predmetu St-753/2017.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prijavi je potrebno navesti pravnu osnovu i iznos tražbine u kunama, te broj računa vjerovnika. </w:t>
      </w:r>
    </w:p>
    <w:p w:rsidRDefault="00840424" w:rsidP="00840424" w:rsidR="00840424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se prijavljuju tražbine o kojima se vodi parnica, u prijavi treba navesti sud pred kojim se vodi parnica s naznakom broja spisa.</w:t>
      </w:r>
    </w:p>
    <w:p w:rsidRDefault="00840424" w:rsidP="00840424" w:rsidR="00840424">
      <w:pPr>
        <w:ind w:firstLine="567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Prijave se dostavljaju na adresu stečajnog upravitelja Branka Valentić iz Virovitice, Ferde Rusana 100.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Pozivaju se </w:t>
      </w:r>
      <w:r>
        <w:rPr>
          <w:rFonts w:cs="Times New Roman" w:eastAsia="Times New Roman"/>
          <w:noProof/>
          <w:lang w:eastAsia="hr-HR"/>
        </w:rPr>
        <w:t>razlučni</w:t>
      </w:r>
      <w:r>
        <w:rPr>
          <w:rFonts w:cs="Times New Roman" w:eastAsia="Times New Roman"/>
          <w:lang w:eastAsia="hr-HR"/>
        </w:rPr>
        <w:t xml:space="preserve"> i izlučni vjerovnici da u roku 60 dana računajući od proteka osmoga dana od dana objave oglasa o otvaranju stečajnog postupka na e-oglasnoj ploči ovog suda,  obavijeste stečajnog upravitelja o svojim pravima u skladu s odredbama </w:t>
      </w:r>
      <w:r>
        <w:rPr>
          <w:rFonts w:cs="Times New Roman" w:eastAsia="Times New Roman"/>
          <w:noProof/>
          <w:lang w:eastAsia="hr-HR"/>
        </w:rPr>
        <w:t>čl.</w:t>
      </w:r>
      <w:r>
        <w:rPr>
          <w:rFonts w:cs="Times New Roman" w:eastAsia="Times New Roman"/>
          <w:lang w:eastAsia="hr-HR"/>
        </w:rPr>
        <w:t xml:space="preserve"> 173. st. 4., 5. i 6. Stečajnog zakona.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Pozivaju se dužnikovi dužnici da svoje obveze bez odgode ispunjavaju stečajnom upravitelju za stečajnoga dužnika.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Određuje se upis rješenja o otvaranju stečajnog postupka u sudski registar, u zemljišne knjige, upisnik brodova, upisnik brodova u izgradnji, upisnik zrakoplova te upisnik prava intelektualnog vlasništva.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Ročište vjerovnika na kojem će se ispitati prijavljene tražbine (opće Ispitno ročište)</w:t>
      </w:r>
      <w:r>
        <w:rPr>
          <w:rFonts w:cs="Times New Roman" w:eastAsia="Times New Roman"/>
          <w:b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određuje se za dan 20. listopada 2017. godine u 9,30 sati, soba  br. 4. Trgovačkog suda u Bjelovaru.</w:t>
      </w:r>
    </w:p>
    <w:p w:rsidRDefault="00840424" w:rsidP="00840424" w:rsidR="00840424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Ročište vjerovnika na kojem će se na temelju izvješća stečajnog upravitelja odlučivati o daljnjem tijeku stečajnog postupka (Izvještajno ročište) određuje se za 20. listopada 2017. godine  u 10,00 sati na istom mjestu.</w:t>
      </w:r>
    </w:p>
    <w:p w:rsidRDefault="00840424" w:rsidP="00840424" w:rsidR="00840424">
      <w:pPr>
        <w:keepNext/>
        <w:spacing w:after="480" w:before="48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Obrazloženje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 xml:space="preserve">Rješenjem ovoga suda od 15. ožujka 2017. </w:t>
      </w:r>
      <w:proofErr w:type="spellStart"/>
      <w:r>
        <w:rPr>
          <w:rFonts w:cs="Times New Roman"/>
        </w:rPr>
        <w:t>posl</w:t>
      </w:r>
      <w:proofErr w:type="spellEnd"/>
      <w:r>
        <w:rPr>
          <w:rFonts w:cs="Times New Roman"/>
        </w:rPr>
        <w:t xml:space="preserve">. broj: 1 St-1391/16-6 otvoren je i zaključen stečajni postupak nad stečajnim dužnikom označenim u izreci, a za stečajnog upravitelja imenovan je Branko Valentić iz Virovitice, Ferde Rusana 100, te je naloženo brisanje stečajnog dužnika nakon pravomoćnosti tog rješenja. 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>Navedeno rješenje postalo je pravomoćno 25.  travnja 2017.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Dana 30. lipnja 2017. stečajni upravitelj Branko Valentić dostavio je sudu podnesak kojim predlaže nastavak postupka jer je iza stečajnog dužnika ostala stečajna masa – nekretnine u </w:t>
      </w:r>
      <w:proofErr w:type="spellStart"/>
      <w:r>
        <w:rPr>
          <w:rFonts w:cs="Times New Roman"/>
        </w:rPr>
        <w:t>zjk</w:t>
      </w:r>
      <w:proofErr w:type="spellEnd"/>
      <w:r>
        <w:rPr>
          <w:rFonts w:cs="Times New Roman"/>
        </w:rPr>
        <w:t xml:space="preserve">. ul. br. 12229 k.o. Virovitica i to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1808, koje se sastoje od 5. suvlasničkog dijela 998/10000 etažno vlasništvo E-5, poslovni prostor oznake PP4, u prizemlju zgrade, ukupne površine 82,44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i nekretnine upisane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1596 k.o. </w:t>
      </w:r>
      <w:proofErr w:type="spellStart"/>
      <w:r>
        <w:rPr>
          <w:rFonts w:cs="Times New Roman"/>
        </w:rPr>
        <w:t>Rezovac</w:t>
      </w:r>
      <w:proofErr w:type="spellEnd"/>
      <w:r>
        <w:rPr>
          <w:rFonts w:cs="Times New Roman"/>
        </w:rPr>
        <w:t xml:space="preserve"> i to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894/2 oranica </w:t>
      </w:r>
      <w:proofErr w:type="spellStart"/>
      <w:r>
        <w:rPr>
          <w:rFonts w:cs="Times New Roman"/>
        </w:rPr>
        <w:t>Rezovački</w:t>
      </w:r>
      <w:proofErr w:type="spellEnd"/>
      <w:r>
        <w:rPr>
          <w:rFonts w:cs="Times New Roman"/>
        </w:rPr>
        <w:t xml:space="preserve"> vinogradi sa 1352 m</w:t>
      </w:r>
      <w:r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, radi čega je predložio da sud nastavi postupak u odnosu na stečajnu masu. 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U prilogu navedenog podneska stečajni upravitelj je dostavio izvadak iz zemljišnih knjiga  iz kojeg proizlazi da je stečajni dužnik vlasnik nekretnina koje predstavljaju imovinu koja ulazi u stečajnu masu. 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lastRenderedPageBreak/>
        <w:tab/>
        <w:t>Članak 289. st. 1. Stečajnog zakona (dalje SZ, Narodne novine broj 71/15) propisuje da će sud odrediti nastavljanje postupka radi naknadne diobe ako se nakon završnog ročišta pronađe imovina koja ulazi u stečajnu masu, te da će se ista upisati u sudski registar (st. 1. t. 3., st. 5.  tog članka)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Odluka o ponovnom imenovanju stečajnog upravitelja Branka Valentić iz Virovitice donijeta je iz razloga što je isti bio imenovan stečajnim upraviteljem dužnika VE-DAL d.o.o. za proizvodnju, turizam, ugostiteljstvo, trgovinu i usluge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Vinogradski put 13/II.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>Također je sud u skladu s čl. 133. st. 1. i 6. Stečajnog zakona. zakazao ispitno i izvještajno ročište i pozvao vjerovnike stečajnog dužnika da stečajnom upravitelju u roku od 30 dana prijave svoje tražbine.</w:t>
      </w:r>
    </w:p>
    <w:p w:rsidRDefault="00840424" w:rsidP="00840424" w:rsidR="00840424">
      <w:pPr>
        <w:jc w:val="both"/>
        <w:rPr>
          <w:rFonts w:cs="Times New Roman"/>
        </w:rPr>
      </w:pPr>
      <w:r>
        <w:rPr>
          <w:rFonts w:cs="Times New Roman"/>
        </w:rPr>
        <w:tab/>
        <w:t>Radi navedenog odlučeno je kao u izreci ovog rješenja.</w:t>
      </w:r>
    </w:p>
    <w:p w:rsidRDefault="00840424" w:rsidP="00840424" w:rsidR="00840424">
      <w:pPr>
        <w:pStyle w:val="Bezproreda"/>
      </w:pPr>
      <w:r>
        <w:t>U Bjelovaru, 11. kolovoza 2017.</w:t>
      </w:r>
    </w:p>
    <w:p w:rsidRDefault="00840424" w:rsidP="00840424" w:rsidR="00840424">
      <w:pPr>
        <w:pStyle w:val="Bezproreda"/>
      </w:pPr>
    </w:p>
    <w:p w:rsidRDefault="00840424" w:rsidP="00840424" w:rsidR="008404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40424" w:rsidP="00840424" w:rsidR="00840424">
      <w:pPr>
        <w:pStyle w:val="Bezproreda"/>
      </w:pPr>
    </w:p>
    <w:p w:rsidRDefault="00840424" w:rsidP="00840424" w:rsidR="008404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v.r.</w:t>
      </w:r>
    </w:p>
    <w:p w:rsidRDefault="00840424" w:rsidP="00840424" w:rsidR="00840424">
      <w:pPr>
        <w:pStyle w:val="Bezproreda"/>
      </w:pPr>
    </w:p>
    <w:p w:rsidRDefault="00840424" w:rsidP="00840424" w:rsidR="0084042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40424" w:rsidP="00840424" w:rsidR="0084042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40424" w:rsidP="00840424" w:rsidR="00840424">
      <w:pPr>
        <w:pStyle w:val="Bezproreda"/>
      </w:pPr>
    </w:p>
    <w:p w:rsidRDefault="00840424" w:rsidP="00840424" w:rsidR="00840424">
      <w:pPr>
        <w:pStyle w:val="Bezproreda"/>
      </w:pPr>
    </w:p>
    <w:p w:rsidRDefault="00840424" w:rsidP="00840424" w:rsidR="00840424">
      <w:pPr>
        <w:ind w:left="5664"/>
        <w:jc w:val="both"/>
        <w:rPr>
          <w:rFonts w:cs="Times New Roman"/>
        </w:rPr>
      </w:pPr>
    </w:p>
    <w:p w:rsidRDefault="00840424" w:rsidP="00840424" w:rsidR="00840424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840424" w:rsidP="00840424" w:rsidR="00840424">
      <w:pPr>
        <w:pStyle w:val="Bezproreda"/>
      </w:pPr>
      <w:r>
        <w:t>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424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St-753/2017-2</izvorni_sadrzaj>
    <derivirana_varijabla naziv="DomainObject.Oznaka_1">St-753/2017-2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St-753/2017-2</izvorni_sadrzaj>
    <derivirana_varijabla naziv="DomainObject.PoslovniBrojDokumenta_1">St-753/2017-2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</izvorni_sadrzaj>
    <derivirana_varijabla naziv="DomainObject.Predmet.SudioniciListNaziv_1">
      <item>Stečajna masa iza VE-DAL d.o.o. za proizvodnju, turizam, ugostiteljstvo, trgovinu i usluge u stečaju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17181-CBE0-46F9-B800-E83FE1B87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4848</properties:Characters>
  <properties:Lines>95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2017-08-11T06:53:00Z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St-753/2017-2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