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3715a" w14:paraId="ac3715a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B22C83">
        <w:rPr>
          <w:rFonts w:hAnsi="Times New Roman" w:ascii="Times New Roman"/>
          <w:sz w:val="24"/>
          <w:szCs w:val="24"/>
        </w:rPr>
        <w:t>672</w:t>
      </w:r>
      <w:r w:rsidR="00AC3342">
        <w:rPr>
          <w:rFonts w:hAnsi="Times New Roman" w:ascii="Times New Roman"/>
          <w:sz w:val="24"/>
          <w:szCs w:val="24"/>
        </w:rPr>
        <w:t>/16-</w:t>
      </w:r>
      <w:r w:rsidR="00B22C83">
        <w:rPr>
          <w:rFonts w:hAnsi="Times New Roman" w:ascii="Times New Roman"/>
          <w:sz w:val="24"/>
          <w:szCs w:val="24"/>
        </w:rPr>
        <w:t>14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B22C83" w:rsidRPr="00B22C83">
        <w:rPr>
          <w:rFonts w:hAnsi="Times New Roman" w:ascii="Times New Roman"/>
          <w:sz w:val="24"/>
          <w:szCs w:val="24"/>
        </w:rPr>
        <w:t>DPO j.d.o.o., Osijek, J. J. Strossmayera 194, MBS: 030144865, OIB: 60031038429</w:t>
      </w:r>
      <w:r w:rsidR="00B22C83">
        <w:rPr>
          <w:rFonts w:hAnsi="Times New Roman" w:ascii="Times New Roman"/>
          <w:sz w:val="24"/>
          <w:szCs w:val="24"/>
        </w:rPr>
        <w:t xml:space="preserve">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B22C83">
        <w:rPr>
          <w:rFonts w:hAnsi="Times New Roman" w:ascii="Times New Roman"/>
          <w:sz w:val="24"/>
          <w:szCs w:val="24"/>
        </w:rPr>
        <w:t>30</w:t>
      </w:r>
      <w:r w:rsidR="00D25D44">
        <w:rPr>
          <w:rFonts w:hAnsi="Times New Roman" w:ascii="Times New Roman"/>
          <w:sz w:val="24"/>
          <w:szCs w:val="24"/>
        </w:rPr>
        <w:t>. lipnja</w:t>
      </w:r>
      <w:r w:rsidR="002D6F4F" w:rsidRPr="00AC3342">
        <w:rPr>
          <w:rFonts w:hAnsi="Times New Roman" w:ascii="Times New Roman"/>
          <w:sz w:val="24"/>
          <w:szCs w:val="24"/>
        </w:rPr>
        <w:t xml:space="preserve"> 2017</w:t>
      </w:r>
      <w:r w:rsidR="00F540E2" w:rsidRPr="00AC3342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7D368E" w:rsidP="00F132BA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Privremenom</w:t>
      </w:r>
      <w:r w:rsidR="00D66A0C">
        <w:rPr>
          <w:b w:val="false"/>
          <w:sz w:val="24"/>
          <w:szCs w:val="24"/>
        </w:rPr>
        <w:t xml:space="preserve"> s</w:t>
      </w:r>
      <w:r>
        <w:rPr>
          <w:b w:val="false"/>
          <w:sz w:val="24"/>
          <w:szCs w:val="24"/>
        </w:rPr>
        <w:t>tečajnom upravitelju</w:t>
      </w:r>
      <w:r w:rsidR="00D74722" w:rsidRPr="00A076FF">
        <w:rPr>
          <w:sz w:val="24"/>
          <w:szCs w:val="24"/>
        </w:rPr>
        <w:t xml:space="preserve"> </w:t>
      </w:r>
      <w:r w:rsidR="00B22C83" w:rsidRPr="00B22C83">
        <w:rPr>
          <w:b w:val="false"/>
          <w:sz w:val="24"/>
          <w:szCs w:val="24"/>
        </w:rPr>
        <w:t>PREDRAG FILAJDIĆ, Sl. Brod, L. Lukića 65, OIB: 32894922284</w:t>
      </w:r>
      <w:r w:rsidR="00DB10A6" w:rsidRPr="00D25D44">
        <w:rPr>
          <w:b w:val="false"/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B22C83" w:rsidRPr="00B22C83">
        <w:rPr>
          <w:b w:val="false"/>
          <w:sz w:val="24"/>
          <w:szCs w:val="24"/>
        </w:rPr>
        <w:t>DPO j.d.o.o., Osijek, J. J. Strossmayera 194, MBS: 030144865, OIB: 60031038429</w:t>
      </w:r>
      <w:r w:rsidR="00B22C83">
        <w:rPr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B22C83">
        <w:rPr>
          <w:b w:val="false"/>
          <w:sz w:val="24"/>
          <w:szCs w:val="24"/>
        </w:rPr>
        <w:t>3.500</w:t>
      </w:r>
      <w:r w:rsidR="005526A7">
        <w:rPr>
          <w:b w:val="false"/>
          <w:sz w:val="24"/>
          <w:szCs w:val="24"/>
        </w:rPr>
        <w:t>,00 kn.</w:t>
      </w:r>
    </w:p>
    <w:p w:rsidRDefault="004A75B6" w:rsidP="004A75B6" w:rsidR="004A75B6" w:rsidRPr="005526A7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923BDA" w:rsidP="0075314D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r w:rsidR="00F70D20">
        <w:rPr>
          <w:rFonts w:hAnsi="Times New Roman" w:ascii="Times New Roman"/>
          <w:sz w:val="24"/>
          <w:szCs w:val="24"/>
        </w:rPr>
        <w:t>kontovnika 8500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B22C83">
        <w:rPr>
          <w:rFonts w:hAnsi="Times New Roman" w:ascii="Times New Roman"/>
          <w:sz w:val="24"/>
          <w:szCs w:val="24"/>
        </w:rPr>
        <w:t>3.500</w:t>
      </w:r>
      <w:r w:rsidR="00C618CD">
        <w:rPr>
          <w:rFonts w:hAnsi="Times New Roman" w:ascii="Times New Roman"/>
          <w:sz w:val="24"/>
          <w:szCs w:val="24"/>
        </w:rPr>
        <w:t>,</w:t>
      </w:r>
      <w:r w:rsidR="002D6F4F">
        <w:rPr>
          <w:rFonts w:hAnsi="Times New Roman" w:ascii="Times New Roman"/>
          <w:sz w:val="24"/>
          <w:szCs w:val="24"/>
        </w:rPr>
        <w:t>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2D6F4F">
        <w:rPr>
          <w:rFonts w:hAnsi="Times New Roman" w:ascii="Times New Roman"/>
          <w:sz w:val="24"/>
          <w:szCs w:val="24"/>
        </w:rPr>
        <w:t>s</w:t>
      </w:r>
      <w:r w:rsidR="007D368E">
        <w:rPr>
          <w:rFonts w:hAnsi="Times New Roman" w:ascii="Times New Roman"/>
          <w:sz w:val="24"/>
          <w:szCs w:val="24"/>
        </w:rPr>
        <w:t>tečajnom upravitelju</w:t>
      </w:r>
      <w:r w:rsidR="002D6F4F" w:rsidRPr="002D6F4F">
        <w:rPr>
          <w:rFonts w:hAnsi="Times New Roman" w:ascii="Times New Roman"/>
          <w:sz w:val="24"/>
          <w:szCs w:val="24"/>
        </w:rPr>
        <w:t xml:space="preserve"> </w:t>
      </w:r>
      <w:r w:rsidR="00B22C83" w:rsidRPr="00B22C83">
        <w:rPr>
          <w:rFonts w:hAnsi="Times New Roman" w:ascii="Times New Roman"/>
          <w:sz w:val="24"/>
          <w:szCs w:val="24"/>
        </w:rPr>
        <w:t>PREDRAG FILAJDIĆ, Sl. Brod, L. Lukića 65, OIB: 32894922284</w:t>
      </w:r>
      <w:r w:rsidR="00D25D44" w:rsidRPr="00D25D44">
        <w:rPr>
          <w:b/>
          <w:sz w:val="24"/>
          <w:szCs w:val="24"/>
        </w:rPr>
        <w:t xml:space="preserve"> </w:t>
      </w:r>
      <w:r w:rsidR="00A076FF" w:rsidRPr="00A076FF">
        <w:rPr>
          <w:rFonts w:hAnsi="Times New Roman" w:ascii="Times New Roman"/>
          <w:sz w:val="24"/>
          <w:szCs w:val="24"/>
        </w:rPr>
        <w:t xml:space="preserve">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A076FF" w:rsidRP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 xml:space="preserve">broj </w:t>
      </w:r>
      <w:r w:rsidR="00D25D44" w:rsidRPr="00D25D44">
        <w:rPr>
          <w:rFonts w:hAnsi="Times New Roman" w:ascii="Times New Roman"/>
          <w:sz w:val="24"/>
          <w:szCs w:val="24"/>
        </w:rPr>
        <w:t xml:space="preserve">IBAN: </w:t>
      </w:r>
      <w:r w:rsidR="00B22C83">
        <w:rPr>
          <w:rFonts w:hAnsi="Times New Roman" w:ascii="Times New Roman"/>
          <w:sz w:val="24"/>
          <w:szCs w:val="24"/>
        </w:rPr>
        <w:t>HR9623400093100273992</w:t>
      </w:r>
      <w:r w:rsidR="00DB10A6">
        <w:rPr>
          <w:rFonts w:hAnsi="Times New Roman" w:ascii="Times New Roman"/>
          <w:sz w:val="24"/>
          <w:szCs w:val="24"/>
        </w:rPr>
        <w:t xml:space="preserve">,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B22C83">
        <w:rPr>
          <w:rFonts w:hAnsi="Times New Roman" w:ascii="Times New Roman"/>
          <w:sz w:val="24"/>
          <w:szCs w:val="24"/>
        </w:rPr>
        <w:t>672</w:t>
      </w:r>
      <w:r w:rsidR="003F4E8B">
        <w:rPr>
          <w:rFonts w:hAnsi="Times New Roman" w:ascii="Times New Roman"/>
          <w:sz w:val="24"/>
          <w:szCs w:val="24"/>
        </w:rPr>
        <w:t>/</w:t>
      </w:r>
      <w:r w:rsidR="00A076FF">
        <w:rPr>
          <w:rFonts w:hAnsi="Times New Roman" w:ascii="Times New Roman"/>
          <w:sz w:val="24"/>
          <w:szCs w:val="24"/>
        </w:rPr>
        <w:t xml:space="preserve">16 od </w:t>
      </w:r>
      <w:r w:rsidR="00B22C83">
        <w:rPr>
          <w:rFonts w:hAnsi="Times New Roman" w:ascii="Times New Roman"/>
          <w:sz w:val="24"/>
          <w:szCs w:val="24"/>
        </w:rPr>
        <w:t>10. ožujka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B22C83" w:rsidRPr="00B22C83">
        <w:rPr>
          <w:rFonts w:hAnsi="Times New Roman" w:ascii="Times New Roman"/>
          <w:sz w:val="24"/>
          <w:szCs w:val="24"/>
        </w:rPr>
        <w:t>DPO j.d.o.o., Osijek, J. J. Strossmayera 194, MBS: 030144865, OIB: 60031038429</w:t>
      </w:r>
      <w:r w:rsidR="007B62F9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7D368E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7D368E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7D368E">
        <w:rPr>
          <w:rFonts w:hAnsi="Times New Roman" w:ascii="Times New Roman"/>
          <w:sz w:val="24"/>
          <w:szCs w:val="24"/>
        </w:rPr>
        <w:t>a</w:t>
      </w:r>
      <w:r w:rsidR="00265F8E">
        <w:rPr>
          <w:rFonts w:hAnsi="Times New Roman" w:ascii="Times New Roman"/>
          <w:sz w:val="24"/>
          <w:szCs w:val="24"/>
        </w:rPr>
        <w:t xml:space="preserve"> 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B22C83">
        <w:rPr>
          <w:rFonts w:hAnsi="Times New Roman" w:ascii="Times New Roman"/>
          <w:sz w:val="24"/>
          <w:szCs w:val="24"/>
        </w:rPr>
        <w:t>Predrag Filajdić iz Slavonskog Broda</w:t>
      </w:r>
      <w:r>
        <w:rPr>
          <w:rFonts w:hAnsi="Times New Roman" w:ascii="Times New Roman"/>
          <w:sz w:val="24"/>
          <w:szCs w:val="24"/>
        </w:rPr>
        <w:t>.</w:t>
      </w:r>
    </w:p>
    <w:p w:rsidRDefault="00A076FF" w:rsidP="00F132BA" w:rsidR="00A076F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C3342" w:rsidP="00F132BA" w:rsidR="00AC33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076FF" w:rsidP="00F70D20" w:rsidR="00F70D20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B22C83">
        <w:rPr>
          <w:rFonts w:hAnsi="Times New Roman" w:ascii="Times New Roman"/>
          <w:sz w:val="24"/>
          <w:szCs w:val="24"/>
        </w:rPr>
        <w:t>672/16-14</w:t>
      </w:r>
    </w:p>
    <w:p w:rsidRDefault="00F132BA" w:rsidP="00F70D20" w:rsidR="00F132BA" w:rsidRPr="0086293E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B22C83" w:rsidR="003F4E8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7D368E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7D368E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7D368E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7D368E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7D368E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7D368E">
        <w:rPr>
          <w:rFonts w:hAnsi="Times New Roman" w:ascii="Times New Roman"/>
          <w:sz w:val="24"/>
          <w:szCs w:val="24"/>
        </w:rPr>
        <w:t>dostavio</w:t>
      </w:r>
      <w:r w:rsidR="00F70D20">
        <w:rPr>
          <w:rFonts w:hAnsi="Times New Roman" w:ascii="Times New Roman"/>
          <w:sz w:val="24"/>
          <w:szCs w:val="24"/>
        </w:rPr>
        <w:t xml:space="preserve"> ovom sudu dana </w:t>
      </w:r>
      <w:r w:rsidR="00B22C83">
        <w:rPr>
          <w:rFonts w:hAnsi="Times New Roman" w:ascii="Times New Roman"/>
          <w:sz w:val="24"/>
          <w:szCs w:val="24"/>
        </w:rPr>
        <w:t>2. svibnja</w:t>
      </w:r>
      <w:r w:rsidR="00F70D20">
        <w:rPr>
          <w:rFonts w:hAnsi="Times New Roman" w:ascii="Times New Roman"/>
          <w:sz w:val="24"/>
          <w:szCs w:val="24"/>
        </w:rPr>
        <w:t xml:space="preserve"> 2017. </w:t>
      </w:r>
      <w:r w:rsidR="003F4E8B">
        <w:rPr>
          <w:rFonts w:hAnsi="Times New Roman" w:ascii="Times New Roman"/>
          <w:sz w:val="24"/>
          <w:szCs w:val="24"/>
        </w:rPr>
        <w:t>nav</w:t>
      </w:r>
      <w:r w:rsidR="007D368E">
        <w:rPr>
          <w:rFonts w:hAnsi="Times New Roman" w:ascii="Times New Roman"/>
          <w:sz w:val="24"/>
          <w:szCs w:val="24"/>
        </w:rPr>
        <w:t>odeći koje sve radnje je obavio</w:t>
      </w:r>
      <w:r w:rsidR="003F4E8B">
        <w:rPr>
          <w:rFonts w:hAnsi="Times New Roman" w:ascii="Times New Roman"/>
          <w:sz w:val="24"/>
          <w:szCs w:val="24"/>
        </w:rPr>
        <w:t xml:space="preserve"> radi utvrđivanja činjeničnog stanja. </w:t>
      </w:r>
    </w:p>
    <w:p w:rsidRDefault="00F132BA" w:rsidP="003F4E8B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7D368E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7D368E">
        <w:rPr>
          <w:rFonts w:hAnsi="Times New Roman" w:ascii="Times New Roman"/>
          <w:sz w:val="24"/>
          <w:szCs w:val="24"/>
        </w:rPr>
        <w:t>o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7D368E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B22C83">
        <w:rPr>
          <w:rFonts w:hAnsi="Times New Roman" w:ascii="Times New Roman"/>
          <w:sz w:val="24"/>
          <w:szCs w:val="24"/>
        </w:rPr>
        <w:t>3.500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B22C83">
        <w:rPr>
          <w:rFonts w:hAnsi="Times New Roman" w:ascii="Times New Roman"/>
          <w:sz w:val="24"/>
          <w:szCs w:val="24"/>
        </w:rPr>
        <w:t>30</w:t>
      </w:r>
      <w:r w:rsidR="00D25D44">
        <w:rPr>
          <w:rFonts w:hAnsi="Times New Roman" w:ascii="Times New Roman"/>
          <w:sz w:val="24"/>
          <w:szCs w:val="24"/>
        </w:rPr>
        <w:t>. lipnja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265F8E">
        <w:rPr>
          <w:rFonts w:hAnsi="Times New Roman" w:ascii="Times New Roman"/>
          <w:sz w:val="24"/>
          <w:szCs w:val="24"/>
        </w:rPr>
        <w:t>Žana Bem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B22C83">
        <w:rPr>
          <w:rFonts w:hAnsi="Times New Roman" w:ascii="Times New Roman"/>
          <w:sz w:val="24"/>
          <w:szCs w:val="24"/>
        </w:rPr>
        <w:t>Predrag Filajdić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70D20" w:rsidP="00F132BA" w:rsidR="00F132BA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 </w:t>
      </w:r>
      <w:r w:rsidR="00B22C83">
        <w:rPr>
          <w:rFonts w:hAnsi="Times New Roman" w:ascii="Times New Roman"/>
          <w:sz w:val="24"/>
          <w:szCs w:val="24"/>
        </w:rPr>
        <w:t>30</w:t>
      </w:r>
      <w:r w:rsidR="00D25D44">
        <w:rPr>
          <w:rFonts w:hAnsi="Times New Roman" w:ascii="Times New Roman"/>
          <w:sz w:val="24"/>
          <w:szCs w:val="24"/>
        </w:rPr>
        <w:t>/7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33F3" w:rsidP="00F427F2" w:rsidR="00EA33F3">
      <w:pPr>
        <w:spacing w:lineRule="auto" w:line="240" w:after="0"/>
      </w:pPr>
      <w:r>
        <w:separator/>
      </w:r>
    </w:p>
  </w:endnote>
  <w:end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33F3" w:rsidP="00F427F2" w:rsidR="00EA33F3">
      <w:pPr>
        <w:spacing w:lineRule="auto" w:line="240" w:after="0"/>
      </w:pPr>
      <w:r>
        <w:separator/>
      </w:r>
    </w:p>
  </w:footnote>
  <w:foot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B6C6D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1B157C"/>
    <w:rsid w:val="001C62E9"/>
    <w:rsid w:val="001E0666"/>
    <w:rsid w:val="00246940"/>
    <w:rsid w:val="00265F8E"/>
    <w:rsid w:val="00283837"/>
    <w:rsid w:val="00294CD7"/>
    <w:rsid w:val="002C0D19"/>
    <w:rsid w:val="002D0508"/>
    <w:rsid w:val="002D6F4F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3F4E8B"/>
    <w:rsid w:val="00404F3C"/>
    <w:rsid w:val="004164EB"/>
    <w:rsid w:val="00417717"/>
    <w:rsid w:val="004900EE"/>
    <w:rsid w:val="004A75B6"/>
    <w:rsid w:val="004C6983"/>
    <w:rsid w:val="004D0DB9"/>
    <w:rsid w:val="004F2585"/>
    <w:rsid w:val="004F3379"/>
    <w:rsid w:val="00505B1C"/>
    <w:rsid w:val="00512965"/>
    <w:rsid w:val="005526A7"/>
    <w:rsid w:val="0055314B"/>
    <w:rsid w:val="0055434A"/>
    <w:rsid w:val="00573829"/>
    <w:rsid w:val="00594D7A"/>
    <w:rsid w:val="006254CE"/>
    <w:rsid w:val="006C67A8"/>
    <w:rsid w:val="006C6E23"/>
    <w:rsid w:val="006D487D"/>
    <w:rsid w:val="00752475"/>
    <w:rsid w:val="0075314D"/>
    <w:rsid w:val="007919D0"/>
    <w:rsid w:val="007B43BB"/>
    <w:rsid w:val="007B62F9"/>
    <w:rsid w:val="007B7E29"/>
    <w:rsid w:val="007C0E88"/>
    <w:rsid w:val="007D368E"/>
    <w:rsid w:val="0087007C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601A9"/>
    <w:rsid w:val="00A855CE"/>
    <w:rsid w:val="00AB6C6D"/>
    <w:rsid w:val="00AC3342"/>
    <w:rsid w:val="00AC6D07"/>
    <w:rsid w:val="00AF773F"/>
    <w:rsid w:val="00B071A9"/>
    <w:rsid w:val="00B1188C"/>
    <w:rsid w:val="00B22C83"/>
    <w:rsid w:val="00B33D31"/>
    <w:rsid w:val="00BD30B1"/>
    <w:rsid w:val="00BE0DC1"/>
    <w:rsid w:val="00C50577"/>
    <w:rsid w:val="00C618CD"/>
    <w:rsid w:val="00CA1194"/>
    <w:rsid w:val="00CE019E"/>
    <w:rsid w:val="00D16580"/>
    <w:rsid w:val="00D25D44"/>
    <w:rsid w:val="00D463FF"/>
    <w:rsid w:val="00D54561"/>
    <w:rsid w:val="00D6411F"/>
    <w:rsid w:val="00D66A0C"/>
    <w:rsid w:val="00D74553"/>
    <w:rsid w:val="00D74722"/>
    <w:rsid w:val="00DB10A6"/>
    <w:rsid w:val="00DB2B18"/>
    <w:rsid w:val="00DB2D35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70D20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AB6C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6C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6C6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6C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6C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AB6C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6C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6C6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6C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6C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lipnja 2017.</izvorni_sadrzaj>
    <derivirana_varijabla naziv="DomainObject.Predmet.DatumRjesavanja_1">28.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St-672/2016</izvorni_sadrzaj>
    <derivirana_varijabla naziv="DomainObject.Predmet.OznakaBroj_1">St-672/2016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DPO jednostavno društvo s ograničenom odgovornošću za završne radove u građevinarstvu</izvorni_sadrzaj>
    <derivirana_varijabla naziv="DomainObject.Predmet.ProtustrankaFormated_1">  DPO jednostavno društvo s ograničenom odgovornošću za završne radove u građevinarstvu</derivirana_varijabla>
  </DomainObject.Predmet.ProtustrankaFormated>
  <DomainObject.Predmet.ProtustrankaFormatedOIB>
    <izvorni_sadrzaj>  DPO jednostavno društvo s ograničenom odgovornošću za završne radove u građevinarstvu, OIB 60031038429</izvorni_sadrzaj>
    <derivirana_varijabla naziv="DomainObject.Predmet.ProtustrankaFormatedOIB_1">  DPO jednostavno društvo s ograničenom odgovornošću za završne radove u građevinarstvu, OIB 60031038429</derivirana_varijabla>
  </DomainObject.Predmet.ProtustrankaFormatedOIB>
  <DomainObject.Predmet.ProtustrankaFormatedWithAdress>
    <izvorni_sadrzaj> DPO jednostavno društvo s ograničenom odgovornošću za završne radove u građevinarstvu, J.J.Strossmayera 194, 31000 Osijek</izvorni_sadrzaj>
    <derivirana_varijabla naziv="DomainObject.Predmet.ProtustrankaFormatedWithAdress_1"> DPO jednostavno društvo s ograničenom odgovornošću za završne radove u građevinarstvu, J.J.Strossmayera 194, 31000 Osijek</derivirana_varijabla>
  </DomainObject.Predmet.ProtustrankaFormatedWithAdress>
  <DomainObject.Predmet.ProtustrankaFormatedWithAdressOIB>
    <izvorni_sadrzaj> DPO jednostavno društvo s ograničenom odgovornošću za završne radove u građevinarstvu, OIB 60031038429, J.J.Strossmayera 194, 31000 Osijek</izvorni_sadrzaj>
    <derivirana_varijabla naziv="DomainObject.Predmet.ProtustrankaFormatedWithAdressOIB_1"> DPO jednostavno društvo s ograničenom odgovornošću za završne radove u građevinarstvu, OIB 60031038429, J.J.Strossmayera 194, 31000 Osijek</derivirana_varijabla>
  </DomainObject.Predmet.ProtustrankaFormatedWithAdressOIB>
  <DomainObject.Predmet.ProtustrankaWithAdress>
    <izvorni_sadrzaj>DPO jednostavno društvo s ograničenom odgovornošću za završne radove u građevinarstvu J.J.Strossmayera 194, 31000 Osijek</izvorni_sadrzaj>
    <derivirana_varijabla naziv="DomainObject.Predmet.ProtustrankaWithAdress_1">DPO jednostavno društvo s ograničenom odgovornošću za završne radove u građevinarstvu J.J.Strossmayera 194, 31000 Osijek</derivirana_varijabla>
  </DomainObject.Predmet.ProtustrankaWithAdress>
  <DomainObject.Predmet.ProtustrankaWithAdressOIB>
    <izvorni_sadrzaj>DPO jednostavno društvo s ograničenom odgovornošću za završne radove u građevinarstvu, OIB 60031038429, J.J.Strossmayera 194, 31000 Osijek</izvorni_sadrzaj>
    <derivirana_varijabla naziv="DomainObject.Predmet.ProtustrankaWithAdressOIB_1">DPO jednostavno društvo s ograničenom odgovornošću za završne radove u građevinarstvu, OIB 60031038429, J.J.Strossmayera 194, 31000 Osijek</derivirana_varijabla>
  </DomainObject.Predmet.ProtustrankaWithAdressOIB>
  <DomainObject.Predmet.ProtustrankaNazivFormated>
    <izvorni_sadrzaj>DPO jednostavno društvo s ograničenom odgovornošću za završne radove u građevinarstvu</izvorni_sadrzaj>
    <derivirana_varijabla naziv="DomainObject.Predmet.ProtustrankaNazivFormated_1">DPO jednostavno društvo s ograničenom odgovornošću za završne radove u građevinarstvu</derivirana_varijabla>
  </DomainObject.Predmet.ProtustrankaNazivFormated>
  <DomainObject.Predmet.ProtustrankaNazivFormatedOIB>
    <izvorni_sadrzaj>DPO jednostavno društvo s ograničenom odgovornošću za završne radove u građevinarstvu, OIB 60031038429</izvorni_sadrzaj>
    <derivirana_varijabla naziv="DomainObject.Predmet.ProtustrankaNazivFormatedOIB_1">DPO jednostavno društvo s ograničenom odgovornošću za završne radove u građevinarstvu, OIB 60031038429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DPO jednostavno društvo s ograničenom odgovornošću za završne radove u građevinarstvu</item>
    </izvorni_sadrzaj>
    <derivirana_varijabla naziv="DomainObject.Predmet.ProtuStrankaListFormated_1">
      <item>DPO jednostavno društvo s ograničenom odgovornošću za završne radove u građevinarstvu</item>
    </derivirana_varijabla>
  </DomainObject.Predmet.ProtuStrankaListFormated>
  <DomainObject.Predmet.ProtuStrankaListFormatedOIB>
    <izvorni_sadrzaj>
      <item>DPO jednostavno društvo s ograničenom odgovornošću za završne radove u građevinarstvu, OIB 60031038429</item>
    </izvorni_sadrzaj>
    <derivirana_varijabla naziv="DomainObject.Predmet.ProtuStrankaListFormatedOIB_1">
      <item>DPO jednostavno društvo s ograničenom odgovornošću za završne radove u građevinarstvu, OIB 60031038429</item>
    </derivirana_varijabla>
  </DomainObject.Predmet.ProtuStrankaListFormatedOIB>
  <DomainObject.Predmet.ProtuStrankaListFormatedWithAdress>
    <izvorni_sadrzaj>
      <item>DPO jednostavno društvo s ograničenom odgovornošću za završne radove u građevinarstvu, J.J.Strossmayera 194, 31000 Osijek</item>
    </izvorni_sadrzaj>
    <derivirana_varijabla naziv="DomainObject.Predmet.ProtuStrankaListFormatedWithAdress_1">
      <item>DPO jednostavno društvo s ograničenom odgovornošću za završne radove u građevinarstvu, J.J.Strossmayera 194, 31000 Osijek</item>
    </derivirana_varijabla>
  </DomainObject.Predmet.ProtuStrankaListFormatedWithAdress>
  <DomainObject.Predmet.ProtuStrankaListFormatedWithAdressOIB>
    <izvorni_sadrzaj>
      <item>DPO jednostavno društvo s ograničenom odgovornošću za završne radove u građevinarstvu, OIB 60031038429, J.J.Strossmayera 194, 31000 Osijek</item>
    </izvorni_sadrzaj>
    <derivirana_varijabla naziv="DomainObject.Predmet.ProtuStrankaListFormatedWithAdressOIB_1">
      <item>DPO jednostavno društvo s ograničenom odgovornošću za završne radove u građevinarstvu, OIB 60031038429, J.J.Strossmayera 194, 31000 Osijek</item>
    </derivirana_varijabla>
  </DomainObject.Predmet.ProtuStrankaListFormatedWithAdressOIB>
  <DomainObject.Predmet.ProtuStrankaListNazivFormated>
    <izvorni_sadrzaj>
      <item>DPO jednostavno društvo s ograničenom odgovornošću za završne radove u građevinarstvu</item>
    </izvorni_sadrzaj>
    <derivirana_varijabla naziv="DomainObject.Predmet.ProtuStrankaListNazivFormated_1">
      <item>DPO jednostavno društvo s ograničenom odgovornošću za završne radove u građevinarstvu</item>
    </derivirana_varijabla>
  </DomainObject.Predmet.ProtuStrankaListNazivFormated>
  <DomainObject.Predmet.ProtuStrankaListNazivFormatedOIB>
    <izvorni_sadrzaj>
      <item>DPO jednostavno društvo s ograničenom odgovornošću za završne radove u građevinarstvu, OIB 60031038429</item>
    </izvorni_sadrzaj>
    <derivirana_varijabla naziv="DomainObject.Predmet.ProtuStrankaListNazivFormatedOIB_1">
      <item>DPO jednostavno društvo s ograničenom odgovornošću za završne radove u građevinarstvu, OIB 60031038429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DPO jednostavno društvo s ograničenom odgovornošću za završne radove u građevinarstvu</izvorni_sadrzaj>
    <derivirana_varijabla naziv="DomainObject.Predmet.ProtustrankaIDrugi_1">DPO jednostavno društvo s ograničenom odgovornošću za završne radove u građevinarstvu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DPO jednostavno društvo s ograničenom odgovornošću za završne radove u građevinarstvu, OIB 60031038429, J.J.Strossmayera 194, 31000 Osijek</izvorni_sadrzaj>
    <derivirana_varijabla naziv="DomainObject.Predmet.ProtustrankaIDrugiAdressOIB_1">DPO jednostavno društvo s ograničenom odgovornošću za završne radove u građevinarstvu, OIB 60031038429, J.J.Strossmayera 194,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lipnja 2017.</izvorni_sadrzaj>
    <derivirana_varijabla naziv="DomainObject.Predmet.OdlukaRjesenje.DatumDonosenjaOdluke_1">28.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St-672/2016-13</izvorni_sadrzaj>
    <derivirana_varijabla naziv="DomainObject.Predmet.OdlukaRjesenje.Oznaka_1">St-672/2016-13</derivirana_varijabla>
  </DomainObject.Predmet.OdlukaRjesenje.Oznaka>
  <DomainObject.Predmet.SudioniciListNaziv>
    <izvorni_sadrzaj>
      <item>FINA RC OSIJEK</item>
      <item>DPO jednostavno društvo s ograničenom odgovornošću za završne radove u građevinarstvu</item>
    </izvorni_sadrzaj>
    <derivirana_varijabla naziv="DomainObject.Predmet.SudioniciListNaziv_1">
      <item>FINA RC OSIJEK</item>
      <item>DPO jednostavno društvo s ograničenom odgovornošću za završne radove u građevinarstvu</item>
    </derivirana_varijabla>
  </DomainObject.Predmet.SudioniciListNaziv>
  <DomainObject.Predmet.SudioniciListAdressOIB>
    <izvorni_sadrzaj>
      <item>FINA RC OSIJEK, OIB 85821130368</item>
      <item>DPO jednostavno društvo s ograničenom odgovornošću za završne radove u građevinarstvu, OIB 60031038429, J.J.Strossmayera 194,31000 Osijek</item>
    </izvorni_sadrzaj>
    <derivirana_varijabla naziv="DomainObject.Predmet.SudioniciListAdressOIB_1">
      <item>FINA RC OSIJEK, OIB 85821130368</item>
      <item>DPO jednostavno društvo s ograničenom odgovornošću za završne radove u građevinarstvu, OIB 60031038429, J.J.Strossmayera 194,31000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60031038429</item>
    </izvorni_sadrzaj>
    <derivirana_varijabla naziv="DomainObject.Predmet.SudioniciListNazivOIB_1">
      <item>, OIB 85821130368</item>
      <item>, OIB 60031038429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3B79A2-C363-4EFC-B493-313D42AE3F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440</properties:Words>
  <properties:Characters>2374</properties:Characters>
  <properties:Lines>80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2017-06-30T07:10:00Z</dcterms:created>
  <dc:creator>Blanka</dc:creator>
  <cp:lastModifiedBy>Žana Bem</cp:lastModifiedBy>
  <cp:lastPrinted>2017-05-23T06:12:00Z</cp:lastPrinted>
  <dcterms:modified xmlns:xsi="http://www.w3.org/2001/XMLSchema-instance" xsi:type="dcterms:W3CDTF">2017-06-30T07:13:00Z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