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407f" w14:paraId="5fd407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43CEF">
        <w:rPr>
          <w:sz w:val="24"/>
        </w:rPr>
        <w:t>237</w:t>
      </w:r>
      <w:r w:rsidR="006029DE">
        <w:rPr>
          <w:sz w:val="24"/>
        </w:rPr>
        <w:t>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F098E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029DE">
        <w:rPr>
          <w:sz w:val="24"/>
          <w:szCs w:val="24"/>
          <w:lang w:val="pt-BR"/>
        </w:rPr>
        <w:t xml:space="preserve">GRADNER d.o.o., </w:t>
      </w:r>
      <w:r w:rsidR="003541EE">
        <w:rPr>
          <w:sz w:val="24"/>
          <w:szCs w:val="24"/>
          <w:lang w:val="pt-BR"/>
        </w:rPr>
        <w:t xml:space="preserve">Zagreb, Avenija Dubrava 116, OIB: </w:t>
      </w:r>
      <w:proofErr w:type="spellStart"/>
      <w:r w:rsidR="00297587" w:rsidRPr="00297587">
        <w:rPr>
          <w:sz w:val="24"/>
          <w:szCs w:val="24"/>
        </w:rPr>
        <w:t>26651051060</w:t>
      </w:r>
      <w:proofErr w:type="spellEnd"/>
      <w:r w:rsidR="008970A1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071DD1">
        <w:rPr>
          <w:sz w:val="24"/>
          <w:szCs w:val="24"/>
          <w:lang w:val="pt-BR"/>
        </w:rPr>
        <w:t xml:space="preserve">GRADNER d.o.o., Zagreb, Avenija Dubrava 116, OIB: </w:t>
      </w:r>
      <w:proofErr w:type="spellStart"/>
      <w:r w:rsidR="00071DD1" w:rsidRPr="00297587">
        <w:rPr>
          <w:sz w:val="24"/>
          <w:szCs w:val="24"/>
        </w:rPr>
        <w:t>26651051060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601070">
        <w:rPr>
          <w:sz w:val="24"/>
          <w:szCs w:val="24"/>
          <w:lang w:val="pt-BR"/>
        </w:rPr>
        <w:t xml:space="preserve">GRADNER d.o.o., Zagreb, Avenija Dubrava 116, OIB: </w:t>
      </w:r>
      <w:r w:rsidR="00601070" w:rsidRPr="00297587">
        <w:rPr>
          <w:sz w:val="24"/>
          <w:szCs w:val="24"/>
        </w:rPr>
        <w:t>26651051060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DF098E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F098E" w:rsidP="00DF098E" w:rsidR="00DF098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F098E" w:rsidP="00DF098E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7587"/>
    <w:rsid w:val="002A1E38"/>
    <w:rsid w:val="002A257B"/>
    <w:rsid w:val="002C1856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970A1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111A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50C8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098E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St-2374/2016-2</izvorni_sadrzaj>
    <derivirana_varijabla naziv="DomainObject.Oznaka_1">St-2374/2016-2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St-2374/2016</izvorni_sadrzaj>
    <derivirana_varijabla naziv="DomainObject.Predmet.OznakaBroj_1">St-2374/2016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GRADNER d.o.o.</izvorni_sadrzaj>
    <derivirana_varijabla naziv="DomainObject.Predmet.ProtustrankaFormated_1">  GRADNER d.o.o.</derivirana_varijabla>
  </DomainObject.Predmet.ProtustrankaFormated>
  <DomainObject.Predmet.ProtustrankaFormatedOIB>
    <izvorni_sadrzaj>  GRADNER d.o.o., OIB 26651051060</izvorni_sadrzaj>
    <derivirana_varijabla naziv="DomainObject.Predmet.ProtustrankaFormatedOIB_1">  GRADNER d.o.o., OIB 26651051060</derivirana_varijabla>
  </DomainObject.Predmet.ProtustrankaFormatedOIB>
  <DomainObject.Predmet.ProtustrankaFormatedWithAdress>
    <izvorni_sadrzaj> GRADNER d.o.o., Avenija Dubrava 116, 10000 Zagreb</izvorni_sadrzaj>
    <derivirana_varijabla naziv="DomainObject.Predmet.ProtustrankaFormatedWithAdress_1"> GRADNER d.o.o., Avenija Dubrava 116, 10000 Zagreb</derivirana_varijabla>
  </DomainObject.Predmet.ProtustrankaFormatedWithAdress>
  <DomainObject.Predmet.ProtustrankaFormatedWithAdressOIB>
    <izvorni_sadrzaj> GRADNER d.o.o., OIB 26651051060, Avenija Dubrava 116, 10000 Zagreb</izvorni_sadrzaj>
    <derivirana_varijabla naziv="DomainObject.Predmet.ProtustrankaFormatedWithAdressOIB_1"> GRADNER d.o.o., OIB 26651051060, Avenija Dubrava 116, 10000 Zagreb</derivirana_varijabla>
  </DomainObject.Predmet.ProtustrankaFormatedWithAdressOIB>
  <DomainObject.Predmet.ProtustrankaWithAdress>
    <izvorni_sadrzaj>GRADNER d.o.o. Avenija Dubrava 116, 10000 Zagreb</izvorni_sadrzaj>
    <derivirana_varijabla naziv="DomainObject.Predmet.ProtustrankaWithAdress_1">GRADNER d.o.o. Avenija Dubrava 116, 10000 Zagreb</derivirana_varijabla>
  </DomainObject.Predmet.ProtustrankaWithAdress>
  <DomainObject.Predmet.ProtustrankaWithAdressOIB>
    <izvorni_sadrzaj>GRADNER d.o.o., OIB 26651051060, Avenija Dubrava 116, 10000 Zagreb</izvorni_sadrzaj>
    <derivirana_varijabla naziv="DomainObject.Predmet.ProtustrankaWithAdressOIB_1">GRADNER d.o.o., OIB 26651051060, Avenija Dubrava 116, 10000 Zagreb</derivirana_varijabla>
  </DomainObject.Predmet.ProtustrankaWithAdressOIB>
  <DomainObject.Predmet.ProtustrankaNazivFormated>
    <izvorni_sadrzaj>GRADNER d.o.o.</izvorni_sadrzaj>
    <derivirana_varijabla naziv="DomainObject.Predmet.ProtustrankaNazivFormated_1">GRADNER d.o.o.</derivirana_varijabla>
  </DomainObject.Predmet.ProtustrankaNazivFormated>
  <DomainObject.Predmet.ProtustrankaNazivFormatedOIB>
    <izvorni_sadrzaj>GRADNER d.o.o., OIB 26651051060</izvorni_sadrzaj>
    <derivirana_varijabla naziv="DomainObject.Predmet.ProtustrankaNazivFormatedOIB_1">GRADNER d.o.o., OIB 26651051060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GRADNER d.o.o.</item>
    </izvorni_sadrzaj>
    <derivirana_varijabla naziv="DomainObject.Predmet.ProtuStrankaListFormated_1">
      <item>GRADNER d.o.o.</item>
    </derivirana_varijabla>
  </DomainObject.Predmet.ProtuStrankaListFormated>
  <DomainObject.Predmet.ProtuStrankaListFormatedOIB>
    <izvorni_sadrzaj>
      <item>GRADNER d.o.o., OIB 26651051060</item>
    </izvorni_sadrzaj>
    <derivirana_varijabla naziv="DomainObject.Predmet.ProtuStrankaListFormatedOIB_1">
      <item>GRADNER d.o.o., OIB 26651051060</item>
    </derivirana_varijabla>
  </DomainObject.Predmet.ProtuStrankaListFormatedOIB>
  <DomainObject.Predmet.ProtuStrankaListFormatedWithAdress>
    <izvorni_sadrzaj>
      <item>GRADNER d.o.o., Avenija Dubrava 116, 10000 Zagreb</item>
    </izvorni_sadrzaj>
    <derivirana_varijabla naziv="DomainObject.Predmet.ProtuStrankaListFormatedWithAdress_1">
      <item>GRADNER d.o.o., Avenija Dubrava 116, 10000 Zagreb</item>
    </derivirana_varijabla>
  </DomainObject.Predmet.ProtuStrankaListFormatedWithAdress>
  <DomainObject.Predmet.ProtuStrankaListFormatedWithAdressOIB>
    <izvorni_sadrzaj>
      <item>GRADNER d.o.o., OIB 26651051060, Avenija Dubrava 116, 10000 Zagreb</item>
    </izvorni_sadrzaj>
    <derivirana_varijabla naziv="DomainObject.Predmet.ProtuStrankaListFormatedWithAdressOIB_1">
      <item>GRADNER d.o.o., OIB 26651051060, Avenija Dubrava 116, 10000 Zagreb</item>
    </derivirana_varijabla>
  </DomainObject.Predmet.ProtuStrankaListFormatedWithAdressOIB>
  <DomainObject.Predmet.ProtuStrankaListNazivFormated>
    <izvorni_sadrzaj>
      <item>GRADNER d.o.o.</item>
    </izvorni_sadrzaj>
    <derivirana_varijabla naziv="DomainObject.Predmet.ProtuStrankaListNazivFormated_1">
      <item>GRADNER d.o.o.</item>
    </derivirana_varijabla>
  </DomainObject.Predmet.ProtuStrankaListNazivFormated>
  <DomainObject.Predmet.ProtuStrankaListNazivFormatedOIB>
    <izvorni_sadrzaj>
      <item>GRADNER d.o.o., OIB 26651051060</item>
    </izvorni_sadrzaj>
    <derivirana_varijabla naziv="DomainObject.Predmet.ProtuStrankaListNazivFormatedOIB_1">
      <item>GRADNER d.o.o., OIB 26651051060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St-2374/2016-2</izvorni_sadrzaj>
    <derivirana_varijabla naziv="DomainObject.PoslovniBrojDokumenta_1">St-2374/2016-2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GRADNER d.o.o.</izvorni_sadrzaj>
    <derivirana_varijabla naziv="DomainObject.Predmet.ProtustrankaIDrugi_1">GRADNER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GRADNER d.o.o., OIB 26651051060, Avenija Dubrava 116, 10000 Zagreb</izvorni_sadrzaj>
    <derivirana_varijabla naziv="DomainObject.Predmet.ProtustrankaIDrugiAdressOIB_1">GRADNER d.o.o., OIB 26651051060, Avenija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GRADNER d.o.o.</item>
    </izvorni_sadrzaj>
    <derivirana_varijabla naziv="DomainObject.Predmet.SudioniciListNaziv_1">
      <item>FINA Regionalni centar Zagreb</item>
      <item>GRADNER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GRADNER d.o.o., OIB 26651051060, Avenija Dubrava 116,10000 Zagreb</item>
    </izvorni_sadrzaj>
    <derivirana_varijabla naziv="DomainObject.Predmet.SudioniciListAdressOIB_1">
      <item>FINA Regionalni centar Zagreb, OIB 85821130368, Trg svibanjskih žrtava 1995. 1,10000 Zagreb</item>
      <item>GRADNER d.o.o., OIB 26651051060, Avenija Dubrava 116,10000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26651051060</item>
    </izvorni_sadrzaj>
    <derivirana_varijabla naziv="DomainObject.Predmet.SudioniciListNazivOIB_1">
      <item>, OIB 85821130368</item>
      <item>, OIB 26651051060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1369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2017-02-09T09:10:00Z</cp:lastPrinted>
  <dcterms:modified xmlns:xsi="http://www.w3.org/2001/XMLSchema-instance" xsi:type="dcterms:W3CDTF">2017-02-09T09:10:00Z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