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569d" w14:paraId="660569d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0C7FAC">
        <w:rPr>
          <w:rFonts w:hAnsi="Times New Roman" w:ascii="Times New Roman"/>
          <w:szCs w:val="24"/>
          <w:lang w:val="hr-HR"/>
        </w:rPr>
        <w:t>4648</w:t>
      </w:r>
      <w:r w:rsidR="00366FAC">
        <w:rPr>
          <w:rFonts w:hAnsi="Times New Roman" w:ascii="Times New Roman"/>
          <w:szCs w:val="24"/>
          <w:lang w:val="hr-HR"/>
        </w:rPr>
        <w:t xml:space="preserve">/2015 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>Trgovački sud u Zagrebu</w:t>
      </w:r>
      <w:r w:rsidR="009F382C">
        <w:rPr>
          <w:rFonts w:hAnsi="Times New Roman" w:ascii="Times New Roman"/>
          <w:szCs w:val="24"/>
          <w:lang w:val="hr-HR"/>
        </w:rPr>
        <w:t>,</w:t>
      </w:r>
      <w:r w:rsidR="00820EBB">
        <w:rPr>
          <w:rFonts w:hAnsi="Times New Roman" w:ascii="Times New Roman"/>
          <w:szCs w:val="24"/>
          <w:lang w:val="hr-HR"/>
        </w:rPr>
        <w:t xml:space="preserve">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366FAC">
        <w:rPr>
          <w:rFonts w:hAnsi="Times New Roman" w:ascii="Times New Roman"/>
          <w:szCs w:val="24"/>
          <w:lang w:val="hr-HR"/>
        </w:rPr>
        <w:t xml:space="preserve"> </w:t>
      </w:r>
      <w:r w:rsidR="000C7FAC">
        <w:rPr>
          <w:rFonts w:hAnsi="Times New Roman" w:ascii="Times New Roman"/>
        </w:rPr>
        <w:t>CLARK</w:t>
      </w:r>
      <w:r w:rsidR="00366FAC" w:rsidRPr="00366FAC">
        <w:rPr>
          <w:rFonts w:hAnsi="Times New Roman" w:ascii="Times New Roman"/>
        </w:rPr>
        <w:t xml:space="preserve"> d.o.o., </w:t>
      </w:r>
      <w:r w:rsidR="000C7FAC">
        <w:rPr>
          <w:rFonts w:hAnsi="Times New Roman" w:ascii="Times New Roman"/>
        </w:rPr>
        <w:t>Zagreb</w:t>
      </w:r>
      <w:r w:rsidR="00366FAC" w:rsidRPr="00366FAC">
        <w:rPr>
          <w:rFonts w:hAnsi="Times New Roman" w:ascii="Times New Roman"/>
        </w:rPr>
        <w:t xml:space="preserve">, </w:t>
      </w:r>
      <w:r w:rsidR="000C7FAC">
        <w:rPr>
          <w:rFonts w:hAnsi="Times New Roman" w:ascii="Times New Roman"/>
        </w:rPr>
        <w:t>Preradovićeva 8</w:t>
      </w:r>
      <w:r w:rsidR="00366FAC" w:rsidRPr="00366FAC">
        <w:rPr>
          <w:rFonts w:hAnsi="Times New Roman" w:ascii="Times New Roman"/>
        </w:rPr>
        <w:t xml:space="preserve">, OIB: </w:t>
      </w:r>
      <w:r w:rsidR="000C7FAC">
        <w:rPr>
          <w:rFonts w:hAnsi="Times New Roman" w:ascii="Times New Roman"/>
        </w:rPr>
        <w:t>19597957750</w:t>
      </w:r>
      <w:r w:rsidR="00366FAC" w:rsidRPr="00366FAC">
        <w:rPr>
          <w:rFonts w:hAnsi="Times New Roman" w:ascii="Times New Roman"/>
        </w:rPr>
        <w:t xml:space="preserve">, MBS: </w:t>
      </w:r>
      <w:r w:rsidR="000C7FAC">
        <w:rPr>
          <w:rFonts w:hAnsi="Times New Roman" w:ascii="Times New Roman"/>
        </w:rPr>
        <w:t>080421986</w:t>
      </w:r>
      <w:proofErr w:type="gramStart"/>
      <w:r w:rsidR="005B5B41">
        <w:rPr>
          <w:rFonts w:hAnsi="Times New Roman" w:ascii="Times New Roman"/>
          <w:szCs w:val="24"/>
          <w:lang w:val="hr-HR"/>
        </w:rPr>
        <w:t xml:space="preserve">, 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dana</w:t>
      </w:r>
      <w:proofErr w:type="gramEnd"/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C54D36">
        <w:rPr>
          <w:rFonts w:hAnsi="Times New Roman" w:ascii="Times New Roman"/>
          <w:szCs w:val="24"/>
          <w:lang w:val="hr-HR"/>
        </w:rPr>
        <w:t>30</w:t>
      </w:r>
      <w:r w:rsidR="00366FAC">
        <w:rPr>
          <w:rFonts w:hAnsi="Times New Roman" w:ascii="Times New Roman"/>
          <w:szCs w:val="24"/>
          <w:lang w:val="hr-HR"/>
        </w:rPr>
        <w:t xml:space="preserve">. </w:t>
      </w:r>
      <w:r w:rsidR="000C7FAC">
        <w:rPr>
          <w:rFonts w:hAnsi="Times New Roman" w:ascii="Times New Roman"/>
          <w:szCs w:val="24"/>
          <w:lang w:val="hr-HR"/>
        </w:rPr>
        <w:t>lipnja</w:t>
      </w:r>
      <w:r w:rsidR="005B5B41">
        <w:rPr>
          <w:rFonts w:hAnsi="Times New Roman" w:ascii="Times New Roman"/>
          <w:szCs w:val="24"/>
          <w:lang w:val="hr-HR"/>
        </w:rPr>
        <w:t xml:space="preserve">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5B5B41" w:rsidR="005B5B41" w:rsidRPr="005B5B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0C7FAC" w:rsidRPr="000C7FAC">
        <w:t xml:space="preserve"> </w:t>
      </w:r>
      <w:r w:rsidR="000C7FAC" w:rsidRPr="000C7FAC">
        <w:rPr>
          <w:rFonts w:hAnsi="Times New Roman" w:ascii="Times New Roman"/>
          <w:szCs w:val="24"/>
          <w:lang w:val="pt-BR"/>
        </w:rPr>
        <w:t>CLARK d.o.o., Zagreb, Preradovićeva 8, OIB: 19597957750, MBS: 080421986</w:t>
      </w:r>
      <w:r w:rsidR="000C7FAC">
        <w:rPr>
          <w:rFonts w:hAnsi="Times New Roman" w:ascii="Times New Roman"/>
          <w:szCs w:val="24"/>
          <w:lang w:val="pt-BR"/>
        </w:rPr>
        <w:t xml:space="preserve"> </w:t>
      </w:r>
      <w:r w:rsidR="00366FAC">
        <w:rPr>
          <w:rFonts w:hAnsi="Times New Roman" w:ascii="Times New Roman"/>
        </w:rPr>
        <w:t>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34298E" w:rsidP="002E0213" w:rsidR="0034298E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5B5B41" w:rsidR="005B5B41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5B5B41" w:rsidRPr="00F849DB">
        <w:rPr>
          <w:rFonts w:hAnsi="Times New Roman" w:ascii="Times New Roman"/>
          <w:szCs w:val="24"/>
          <w:lang w:val="pt-BR"/>
        </w:rPr>
        <w:t>Nad gore navedenom pravnom osobom</w:t>
      </w:r>
      <w:r w:rsidR="005B5B41" w:rsidRPr="005B5B41">
        <w:rPr>
          <w:rFonts w:hAnsi="Times New Roman" w:ascii="Times New Roman"/>
          <w:szCs w:val="24"/>
          <w:lang w:val="hr-HR"/>
        </w:rPr>
        <w:t xml:space="preserve"> </w:t>
      </w:r>
      <w:r w:rsidR="000C7FAC" w:rsidRPr="000C7FAC">
        <w:rPr>
          <w:rFonts w:hAnsi="Times New Roman" w:ascii="Times New Roman"/>
          <w:szCs w:val="24"/>
          <w:lang w:val="hr-HR"/>
        </w:rPr>
        <w:t>CLARK d.o.o., Zagreb, Preradovićeva 8, OIB: 19597957750, MBS: 080421986</w:t>
      </w:r>
      <w:r w:rsidR="000C7FAC">
        <w:rPr>
          <w:rFonts w:hAnsi="Times New Roman" w:ascii="Times New Roman"/>
          <w:szCs w:val="24"/>
          <w:lang w:val="hr-HR"/>
        </w:rPr>
        <w:t xml:space="preserve"> </w:t>
      </w:r>
      <w:r w:rsidR="005B5B41">
        <w:rPr>
          <w:rFonts w:hAnsi="Times New Roman" w:ascii="Times New Roman"/>
          <w:szCs w:val="24"/>
          <w:lang w:val="hr-HR"/>
        </w:rPr>
        <w:t>rješenjem ovog suda poslovni broj St-</w:t>
      </w:r>
      <w:r w:rsidR="00C54D36">
        <w:rPr>
          <w:rFonts w:hAnsi="Times New Roman" w:ascii="Times New Roman"/>
          <w:szCs w:val="24"/>
          <w:lang w:val="hr-HR"/>
        </w:rPr>
        <w:t>11</w:t>
      </w:r>
      <w:r w:rsidR="00366FAC">
        <w:rPr>
          <w:rFonts w:hAnsi="Times New Roman" w:ascii="Times New Roman"/>
          <w:szCs w:val="24"/>
          <w:lang w:val="hr-HR"/>
        </w:rPr>
        <w:t>/</w:t>
      </w:r>
      <w:r w:rsidR="000C7FAC">
        <w:rPr>
          <w:rFonts w:hAnsi="Times New Roman" w:ascii="Times New Roman"/>
          <w:szCs w:val="24"/>
          <w:lang w:val="hr-HR"/>
        </w:rPr>
        <w:t>2015</w:t>
      </w:r>
      <w:r w:rsidR="005B5B41">
        <w:rPr>
          <w:rFonts w:hAnsi="Times New Roman" w:ascii="Times New Roman"/>
          <w:szCs w:val="24"/>
          <w:lang w:val="hr-HR"/>
        </w:rPr>
        <w:t xml:space="preserve"> od  </w:t>
      </w:r>
      <w:r w:rsidR="00366FAC">
        <w:rPr>
          <w:rFonts w:hAnsi="Times New Roman" w:ascii="Times New Roman"/>
          <w:szCs w:val="24"/>
          <w:lang w:val="hr-HR"/>
        </w:rPr>
        <w:t>2</w:t>
      </w:r>
      <w:r w:rsidR="00C54D36">
        <w:rPr>
          <w:rFonts w:hAnsi="Times New Roman" w:ascii="Times New Roman"/>
          <w:szCs w:val="24"/>
          <w:lang w:val="hr-HR"/>
        </w:rPr>
        <w:t>14. travnja 2016.</w:t>
      </w:r>
      <w:r w:rsidR="005B5B41">
        <w:rPr>
          <w:rFonts w:hAnsi="Times New Roman" w:ascii="Times New Roman"/>
          <w:szCs w:val="24"/>
          <w:lang w:val="hr-HR"/>
        </w:rPr>
        <w:t xml:space="preserve"> otvoren je i </w:t>
      </w:r>
      <w:r w:rsidR="00C54D36">
        <w:rPr>
          <w:rFonts w:hAnsi="Times New Roman" w:ascii="Times New Roman"/>
          <w:szCs w:val="24"/>
          <w:lang w:val="hr-HR"/>
        </w:rPr>
        <w:t xml:space="preserve">istovremeno </w:t>
      </w:r>
      <w:r w:rsidR="005B5B41">
        <w:rPr>
          <w:rFonts w:hAnsi="Times New Roman" w:ascii="Times New Roman"/>
          <w:szCs w:val="24"/>
          <w:lang w:val="hr-HR"/>
        </w:rPr>
        <w:t xml:space="preserve">zaključen stečajni postupak. </w:t>
      </w:r>
    </w:p>
    <w:p w:rsidRDefault="005B5B41" w:rsidP="005B5B41" w:rsidR="005B5B41">
      <w:pPr>
        <w:jc w:val="both"/>
        <w:rPr>
          <w:rFonts w:hAnsi="Times New Roman" w:ascii="Times New Roman"/>
          <w:szCs w:val="24"/>
          <w:lang w:val="hr-HR"/>
        </w:rPr>
      </w:pPr>
    </w:p>
    <w:p w:rsidRDefault="005B5B41" w:rsidP="005B5B41" w:rsidR="005B5B41" w:rsidRPr="00F849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Slijedom navedenog, a s obzirom da </w:t>
      </w:r>
      <w:r>
        <w:rPr>
          <w:rFonts w:hAnsi="Times New Roman" w:ascii="Times New Roman"/>
          <w:szCs w:val="24"/>
          <w:lang w:val="hr-HR"/>
        </w:rPr>
        <w:t xml:space="preserve">su </w:t>
      </w:r>
      <w:r w:rsidRPr="00F849DB">
        <w:rPr>
          <w:rFonts w:hAnsi="Times New Roman" w:ascii="Times New Roman"/>
          <w:szCs w:val="24"/>
          <w:lang w:val="hr-HR"/>
        </w:rPr>
        <w:t xml:space="preserve">u konkretnom postupku ispunjene pretpostavke za pokretanje drugog postupka radi brisanja iz sudskog registra, na temelju odredbe čl. 428.  Stečajnog zakona </w:t>
      </w:r>
      <w:r w:rsidRPr="00F849DB">
        <w:rPr>
          <w:rFonts w:hAnsi="Times New Roman" w:ascii="Times New Roman"/>
          <w:lang w:val="pt-BR"/>
        </w:rPr>
        <w:t>("Narodne novine" broj: 71/15)</w:t>
      </w:r>
      <w:r w:rsidRPr="00F849DB">
        <w:rPr>
          <w:rFonts w:hAnsi="Times New Roman" w:ascii="Times New Roman"/>
          <w:szCs w:val="24"/>
          <w:lang w:val="hr-HR"/>
        </w:rPr>
        <w:t xml:space="preserve"> riješeno je </w:t>
      </w:r>
      <w:r w:rsidRPr="00F849DB">
        <w:rPr>
          <w:rFonts w:hAnsi="Times New Roman" w:ascii="Times New Roman"/>
          <w:lang w:val="hr-HR"/>
        </w:rPr>
        <w:t>kao u izreci.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C54D36">
        <w:rPr>
          <w:rFonts w:hAnsi="Times New Roman" w:ascii="Times New Roman"/>
          <w:szCs w:val="24"/>
          <w:lang w:val="pl-PL"/>
        </w:rPr>
        <w:t>30</w:t>
      </w:r>
      <w:r w:rsidR="00366FAC">
        <w:rPr>
          <w:rFonts w:hAnsi="Times New Roman" w:ascii="Times New Roman"/>
          <w:szCs w:val="24"/>
          <w:lang w:val="pl-PL"/>
        </w:rPr>
        <w:t xml:space="preserve">. </w:t>
      </w:r>
      <w:r w:rsidR="00484593">
        <w:rPr>
          <w:rFonts w:hAnsi="Times New Roman" w:ascii="Times New Roman"/>
          <w:szCs w:val="24"/>
          <w:lang w:val="pl-PL"/>
        </w:rPr>
        <w:t>lipnja</w:t>
      </w:r>
      <w:r w:rsidR="005B5B41">
        <w:rPr>
          <w:rFonts w:hAnsi="Times New Roman" w:ascii="Times New Roman"/>
          <w:szCs w:val="24"/>
          <w:lang w:val="pl-PL"/>
        </w:rPr>
        <w:t xml:space="preserve">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  <w:r w:rsidR="001139EE">
        <w:rPr>
          <w:rFonts w:hAnsi="Times New Roman" w:ascii="Times New Roman"/>
          <w:szCs w:val="24"/>
          <w:lang w:val="pl-PL"/>
        </w:rPr>
        <w:t>, v.r.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366FAC" w:rsidP="00391E54" w:rsidR="00366FAC">
      <w:pPr>
        <w:pStyle w:val="Bezproreda"/>
        <w:rPr>
          <w:rFonts w:hAnsi="Times New Roman" w:ascii="Times New Roman"/>
          <w:sz w:val="24"/>
          <w:szCs w:val="24"/>
        </w:rPr>
      </w:pPr>
    </w:p>
    <w:p w:rsidRDefault="00366FAC" w:rsidP="00391E54" w:rsidR="00366FA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C54D36" w:rsidP="00391E54" w:rsidR="00366FAC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Marina Radaković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sectPr w:rsidSect="002E0213" w:rsid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0481A"/>
    <w:rsid w:val="00016DC7"/>
    <w:rsid w:val="000B609B"/>
    <w:rsid w:val="000C4975"/>
    <w:rsid w:val="000C7FAC"/>
    <w:rsid w:val="000F18BE"/>
    <w:rsid w:val="00112B50"/>
    <w:rsid w:val="001139EE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298E"/>
    <w:rsid w:val="00346FBE"/>
    <w:rsid w:val="003521EB"/>
    <w:rsid w:val="00366FAC"/>
    <w:rsid w:val="004029FE"/>
    <w:rsid w:val="004159A4"/>
    <w:rsid w:val="00427375"/>
    <w:rsid w:val="00484593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5B5B41"/>
    <w:rsid w:val="00600C66"/>
    <w:rsid w:val="006356C5"/>
    <w:rsid w:val="00646282"/>
    <w:rsid w:val="006F2D85"/>
    <w:rsid w:val="007578F8"/>
    <w:rsid w:val="0076293E"/>
    <w:rsid w:val="00763402"/>
    <w:rsid w:val="00786112"/>
    <w:rsid w:val="007A29F9"/>
    <w:rsid w:val="007E24E5"/>
    <w:rsid w:val="00814247"/>
    <w:rsid w:val="00815152"/>
    <w:rsid w:val="00820EBB"/>
    <w:rsid w:val="008210AF"/>
    <w:rsid w:val="00833CB2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9F382C"/>
    <w:rsid w:val="00A26D57"/>
    <w:rsid w:val="00A27108"/>
    <w:rsid w:val="00A52752"/>
    <w:rsid w:val="00A53369"/>
    <w:rsid w:val="00A5576A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97468"/>
    <w:rsid w:val="00BE19C0"/>
    <w:rsid w:val="00BE7691"/>
    <w:rsid w:val="00C25F96"/>
    <w:rsid w:val="00C54D36"/>
    <w:rsid w:val="00C6490C"/>
    <w:rsid w:val="00CF2939"/>
    <w:rsid w:val="00D53F53"/>
    <w:rsid w:val="00D66E11"/>
    <w:rsid w:val="00D81776"/>
    <w:rsid w:val="00DB02A4"/>
    <w:rsid w:val="00DC5B1C"/>
    <w:rsid w:val="00EE1466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366FA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9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9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9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9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366FA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9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9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9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9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4648</izvorni_sadrzaj>
    <derivirana_varijabla naziv="DomainObject.Predmet.Broj_1">4648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St-4648/2015</izvorni_sadrzaj>
    <derivirana_varijabla naziv="DomainObject.Predmet.OznakaBroj_1">St-4648/2015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CLARK d.o.o.</izvorni_sadrzaj>
    <derivirana_varijabla naziv="DomainObject.Predmet.ProtustrankaFormated_1">  CLARK d.o.o.</derivirana_varijabla>
  </DomainObject.Predmet.ProtustrankaFormated>
  <DomainObject.Predmet.ProtustrankaFormatedOIB>
    <izvorni_sadrzaj>  CLARK d.o.o., OIB 19597957750</izvorni_sadrzaj>
    <derivirana_varijabla naziv="DomainObject.Predmet.ProtustrankaFormatedOIB_1">  CLARK d.o.o., OIB 19597957750</derivirana_varijabla>
  </DomainObject.Predmet.ProtustrankaFormatedOIB>
  <DomainObject.Predmet.ProtustrankaFormatedWithAdress>
    <izvorni_sadrzaj> CLARK d.o.o., Preradovićeva 8, 10000 Zagreb</izvorni_sadrzaj>
    <derivirana_varijabla naziv="DomainObject.Predmet.ProtustrankaFormatedWithAdress_1"> CLARK d.o.o., Preradovićeva 8, 10000 Zagreb</derivirana_varijabla>
  </DomainObject.Predmet.ProtustrankaFormatedWithAdress>
  <DomainObject.Predmet.ProtustrankaFormatedWithAdressOIB>
    <izvorni_sadrzaj> CLARK d.o.o., OIB 19597957750, Preradovićeva 8, 10000 Zagreb</izvorni_sadrzaj>
    <derivirana_varijabla naziv="DomainObject.Predmet.ProtustrankaFormatedWithAdressOIB_1"> CLARK d.o.o., OIB 19597957750, Preradovićeva 8, 10000 Zagreb</derivirana_varijabla>
  </DomainObject.Predmet.ProtustrankaFormatedWithAdressOIB>
  <DomainObject.Predmet.ProtustrankaWithAdress>
    <izvorni_sadrzaj>CLARK d.o.o. Preradovićeva 8, 10000 Zagreb</izvorni_sadrzaj>
    <derivirana_varijabla naziv="DomainObject.Predmet.ProtustrankaWithAdress_1">CLARK d.o.o. Preradovićeva 8, 10000 Zagreb</derivirana_varijabla>
  </DomainObject.Predmet.ProtustrankaWithAdress>
  <DomainObject.Predmet.ProtustrankaWithAdressOIB>
    <izvorni_sadrzaj>CLARK d.o.o., OIB 19597957750, Preradovićeva 8, 10000 Zagreb</izvorni_sadrzaj>
    <derivirana_varijabla naziv="DomainObject.Predmet.ProtustrankaWithAdressOIB_1">CLARK d.o.o., OIB 19597957750, Preradovićeva 8, 10000 Zagreb</derivirana_varijabla>
  </DomainObject.Predmet.ProtustrankaWithAdressOIB>
  <DomainObject.Predmet.ProtustrankaNazivFormated>
    <izvorni_sadrzaj>CLARK d.o.o.</izvorni_sadrzaj>
    <derivirana_varijabla naziv="DomainObject.Predmet.ProtustrankaNazivFormated_1">CLARK d.o.o.</derivirana_varijabla>
  </DomainObject.Predmet.ProtustrankaNazivFormated>
  <DomainObject.Predmet.ProtustrankaNazivFormatedOIB>
    <izvorni_sadrzaj>CLARK d.o.o., OIB 19597957750</izvorni_sadrzaj>
    <derivirana_varijabla naziv="DomainObject.Predmet.ProtustrankaNazivFormatedOIB_1">CLARK d.o.o., OIB 19597957750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CLARK d.o.o.</item>
    </izvorni_sadrzaj>
    <derivirana_varijabla naziv="DomainObject.Predmet.ProtuStrankaListFormated_1">
      <item>CLARK d.o.o.</item>
    </derivirana_varijabla>
  </DomainObject.Predmet.ProtuStrankaListFormated>
  <DomainObject.Predmet.ProtuStrankaListFormatedOIB>
    <izvorni_sadrzaj>
      <item>CLARK d.o.o., OIB 19597957750</item>
    </izvorni_sadrzaj>
    <derivirana_varijabla naziv="DomainObject.Predmet.ProtuStrankaListFormatedOIB_1">
      <item>CLARK d.o.o., OIB 19597957750</item>
    </derivirana_varijabla>
  </DomainObject.Predmet.ProtuStrankaListFormatedOIB>
  <DomainObject.Predmet.ProtuStrankaListFormatedWithAdress>
    <izvorni_sadrzaj>
      <item>CLARK d.o.o., Preradovićeva 8, 10000 Zagreb</item>
    </izvorni_sadrzaj>
    <derivirana_varijabla naziv="DomainObject.Predmet.ProtuStrankaListFormatedWithAdress_1">
      <item>CLARK d.o.o., Preradovićeva 8, 10000 Zagreb</item>
    </derivirana_varijabla>
  </DomainObject.Predmet.ProtuStrankaListFormatedWithAdress>
  <DomainObject.Predmet.ProtuStrankaListFormatedWithAdressOIB>
    <izvorni_sadrzaj>
      <item>CLARK d.o.o., OIB 19597957750, Preradovićeva 8, 10000 Zagreb</item>
    </izvorni_sadrzaj>
    <derivirana_varijabla naziv="DomainObject.Predmet.ProtuStrankaListFormatedWithAdressOIB_1">
      <item>CLARK d.o.o., OIB 19597957750, Preradovićeva 8, 10000 Zagreb</item>
    </derivirana_varijabla>
  </DomainObject.Predmet.ProtuStrankaListFormatedWithAdressOIB>
  <DomainObject.Predmet.ProtuStrankaListNazivFormated>
    <izvorni_sadrzaj>
      <item>CLARK d.o.o.</item>
    </izvorni_sadrzaj>
    <derivirana_varijabla naziv="DomainObject.Predmet.ProtuStrankaListNazivFormated_1">
      <item>CLARK d.o.o.</item>
    </derivirana_varijabla>
  </DomainObject.Predmet.ProtuStrankaListNazivFormated>
  <DomainObject.Predmet.ProtuStrankaListNazivFormatedOIB>
    <izvorni_sadrzaj>
      <item>CLARK d.o.o., OIB 19597957750</item>
    </izvorni_sadrzaj>
    <derivirana_varijabla naziv="DomainObject.Predmet.ProtuStrankaListNazivFormatedOIB_1">
      <item>CLARK d.o.o., OIB 19597957750</item>
    </derivirana_varijabla>
  </DomainObject.Predmet.ProtuStrankaListNazivFormatedOIB>
  <DomainObject.Predmet.OstaliListFormated>
    <izvorni_sadrzaj>
      <item>MARICA AJANOVIĆ</item>
      <item>DAVOR AJANOVIĆ</item>
    </izvorni_sadrzaj>
    <derivirana_varijabla naziv="DomainObject.Predmet.OstaliListFormated_1">
      <item>MARICA AJANOVIĆ</item>
      <item>DAVOR AJANOVIĆ</item>
    </derivirana_varijabla>
  </DomainObject.Predmet.OstaliListFormated>
  <DomainObject.Predmet.OstaliListFormatedOIB>
    <izvorni_sadrzaj>
      <item>MARICA AJANOVIĆ, OIB 09686414298</item>
      <item>DAVOR AJANOVIĆ, OIB 01041248115</item>
    </izvorni_sadrzaj>
    <derivirana_varijabla naziv="DomainObject.Predmet.OstaliListFormatedOIB_1">
      <item>MARICA AJANOVIĆ, OIB 09686414298</item>
      <item>DAVOR AJANOVIĆ, OIB 01041248115</item>
    </derivirana_varijabla>
  </DomainObject.Predmet.OstaliListFormatedOIB>
  <DomainObject.Predmet.OstaliListFormatedWithAdress>
    <izvorni_sadrzaj>
      <item>MARICA AJANOVIĆ, PRERADOVIĆEVA 8, 10000 Zagreb</item>
      <item>DAVOR AJANOVIĆ, PRERADOVIĆEVA 8, 10000 Zagreb</item>
    </izvorni_sadrzaj>
    <derivirana_varijabla naziv="DomainObject.Predmet.OstaliListFormatedWithAdress_1">
      <item>MARICA AJANOVIĆ, PRERADOVIĆEVA 8, 10000 Zagreb</item>
      <item>DAVOR AJANOVIĆ, PRERADOVIĆEVA 8, 10000 Zagreb</item>
    </derivirana_varijabla>
  </DomainObject.Predmet.OstaliListFormatedWithAdress>
  <DomainObject.Predmet.OstaliListFormatedWithAdressOIB>
    <izvorni_sadrzaj>
      <item>MARICA AJANOVIĆ, OIB 09686414298, PRERADOVIĆEVA 8, 10000 Zagreb</item>
      <item>DAVOR AJANOVIĆ, OIB 01041248115, PRERADOVIĆEVA 8, 10000 Zagreb</item>
    </izvorni_sadrzaj>
    <derivirana_varijabla naziv="DomainObject.Predmet.OstaliListFormatedWithAdressOIB_1">
      <item>MARICA AJANOVIĆ, OIB 09686414298, PRERADOVIĆEVA 8, 10000 Zagreb</item>
      <item>DAVOR AJANOVIĆ, OIB 01041248115, PRERADOVIĆEVA 8, 10000 Zagreb</item>
    </derivirana_varijabla>
  </DomainObject.Predmet.OstaliListFormatedWithAdressOIB>
  <DomainObject.Predmet.OstaliListNazivFormated>
    <izvorni_sadrzaj>
      <item>MARICA AJANOVIĆ</item>
      <item>DAVOR AJANOVIĆ</item>
    </izvorni_sadrzaj>
    <derivirana_varijabla naziv="DomainObject.Predmet.OstaliListNazivFormated_1">
      <item>MARICA AJANOVIĆ</item>
      <item>DAVOR AJANOVIĆ</item>
    </derivirana_varijabla>
  </DomainObject.Predmet.OstaliListNazivFormated>
  <DomainObject.Predmet.OstaliListNazivFormatedOIB>
    <izvorni_sadrzaj>
      <item>MARICA AJANOVIĆ, OIB 09686414298</item>
      <item>DAVOR AJANOVIĆ, OIB 01041248115</item>
    </izvorni_sadrzaj>
    <derivirana_varijabla naziv="DomainObject.Predmet.OstaliListNazivFormatedOIB_1">
      <item>MARICA AJANOVIĆ, OIB 09686414298</item>
      <item>DAVOR AJANOVIĆ, OIB 01041248115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CLARK d.o.o.</izvorni_sadrzaj>
    <derivirana_varijabla naziv="DomainObject.Predmet.ProtustrankaIDrugi_1">CLARK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CLARK d.o.o., OIB 19597957750, Preradovićeva 8, 10000 Zagreb</izvorni_sadrzaj>
    <derivirana_varijabla naziv="DomainObject.Predmet.ProtustrankaIDrugiAdressOIB_1">CLARK d.o.o., OIB 19597957750, Preradovićeva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CLARK d.o.o.</item>
      <item>MARICA AJANOVIĆ</item>
      <item>DAVOR AJANOVIĆ</item>
    </izvorni_sadrzaj>
    <derivirana_varijabla naziv="DomainObject.Predmet.SudioniciListNaziv_1">
      <item>FINA Regionalni centar Zagreb</item>
      <item>CLARK d.o.o.</item>
      <item>MARICA AJANOVIĆ</item>
      <item>DAVOR AJANOVIĆ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CLARK d.o.o., OIB 19597957750, Preradovićeva 8,10000 Zagreb</item>
      <item>MARICA AJANOVIĆ, OIB 09686414298, PRERADOVIĆEVA 8,10000 Zagreb</item>
      <item>DAVOR AJANOVIĆ, OIB 01041248115, PRERADOVIĆEVA 8,10000 Zagreb</item>
    </izvorni_sadrzaj>
    <derivirana_varijabla naziv="DomainObject.Predmet.SudioniciListAdressOIB_1">
      <item>FINA Regionalni centar Zagreb, OIB 85821130368, Trg svibanjskih žrtava 1995. 1,10000 Zagreb</item>
      <item>CLARK d.o.o., OIB 19597957750, Preradovićeva 8,10000 Zagreb</item>
      <item>MARICA AJANOVIĆ, OIB 09686414298, PRERADOVIĆEVA 8,10000 Zagreb</item>
      <item>DAVOR AJANOVIĆ, OIB 01041248115, PRERADOVIĆEVA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19597957750</item>
      <item>, OIB 09686414298</item>
      <item>, OIB 01041248115</item>
    </izvorni_sadrzaj>
    <derivirana_varijabla naziv="DomainObject.Predmet.SudioniciListNazivOIB_1">
      <item>, OIB 85821130368</item>
      <item>, OIB 19597957750</item>
      <item>, OIB 09686414298</item>
      <item>, OIB 01041248115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4714E-02EB-4FBF-960F-C8171F353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215</properties:Words>
  <properties:Characters>1140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2016-06-17T11:01:00Z</dcterms:created>
  <dc:creator>Sudsko vijeæe</dc:creator>
  <cp:lastModifiedBy>Mirela Šantek</cp:lastModifiedBy>
  <cp:lastPrinted>2016-06-20T08:33:00Z</cp:lastPrinted>
  <dcterms:modified xmlns:xsi="http://www.w3.org/2001/XMLSchema-instance" xsi:type="dcterms:W3CDTF">2016-06-30T12:05:00Z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