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1ae0" w14:paraId="6451ae0" w:rsidRDefault="00185D61" w:rsidP="00185D61" w:rsidR="00185D61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8C3" w:rsidP="004C18C3" w:rsidR="004C18C3" w:rsidRPr="00680BBA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680BBA">
        <w:rPr>
          <w:rFonts w:hAnsi="Times New Roman" w:ascii="Times New Roman"/>
          <w:b w:val="false"/>
          <w:i w:val="false"/>
          <w:szCs w:val="24"/>
        </w:rPr>
        <w:t>REPUBLIKA HRVATSKA</w:t>
      </w:r>
    </w:p>
    <w:p w:rsidRDefault="004C18C3" w:rsidP="004C18C3" w:rsidR="004C18C3" w:rsidRPr="00680BBA">
      <w:pPr>
        <w:jc w:val="both"/>
      </w:pPr>
      <w:r w:rsidRPr="00680BBA">
        <w:t>Trgovački sud u Zagrebu</w:t>
      </w:r>
    </w:p>
    <w:p w:rsidRDefault="004C18C3" w:rsidP="004C18C3" w:rsidR="004C18C3" w:rsidRPr="00680BBA">
      <w:pPr>
        <w:jc w:val="both"/>
      </w:pPr>
      <w:r w:rsidRPr="00680BBA">
        <w:t>Zagreb, Amruševa 2/II</w:t>
      </w:r>
    </w:p>
    <w:p w:rsidRDefault="004C18C3" w:rsidP="004C18C3" w:rsidR="004C18C3" w:rsidRPr="00680BBA">
      <w:pPr>
        <w:jc w:val="both"/>
      </w:pPr>
    </w:p>
    <w:p w:rsidRDefault="004C18C3" w:rsidP="004C18C3" w:rsidR="004C18C3">
      <w:pPr>
        <w:jc w:val="right"/>
        <w:rPr>
          <w:b/>
        </w:rPr>
      </w:pPr>
    </w:p>
    <w:p w:rsidRDefault="004C18C3" w:rsidP="004C18C3" w:rsidR="004C18C3" w:rsidRPr="00775063">
      <w:pPr>
        <w:jc w:val="right"/>
      </w:pPr>
      <w:r>
        <w:rPr>
          <w:b/>
        </w:rPr>
        <w:tab/>
      </w:r>
      <w:r w:rsidRPr="00591294">
        <w:t>40</w:t>
      </w:r>
      <w:r w:rsidRPr="00775063">
        <w:t>-St-</w:t>
      </w:r>
      <w:r>
        <w:t>1768/13</w:t>
      </w:r>
    </w:p>
    <w:p w:rsidRDefault="004C18C3" w:rsidP="004C18C3" w:rsidR="004C18C3">
      <w:pPr>
        <w:jc w:val="center"/>
      </w:pPr>
    </w:p>
    <w:p w:rsidRDefault="004C18C3" w:rsidP="004C18C3" w:rsidR="004C18C3">
      <w:pPr>
        <w:jc w:val="center"/>
      </w:pPr>
    </w:p>
    <w:p w:rsidRDefault="004C18C3" w:rsidP="004C18C3" w:rsidR="004C18C3" w:rsidRPr="00CC58E7">
      <w:pPr>
        <w:jc w:val="center"/>
      </w:pPr>
      <w:r w:rsidRPr="00CC58E7">
        <w:t xml:space="preserve">R E P U B L I K A   H R V A T S K A </w:t>
      </w:r>
    </w:p>
    <w:p w:rsidRDefault="004C18C3" w:rsidP="004C18C3" w:rsidR="004C18C3" w:rsidRPr="00CC58E7">
      <w:pPr>
        <w:jc w:val="center"/>
      </w:pPr>
      <w:r w:rsidRPr="00CC58E7">
        <w:t>R J E Š E NJ E</w:t>
      </w:r>
    </w:p>
    <w:p w:rsidRDefault="004C18C3" w:rsidP="004C18C3" w:rsidR="004C18C3" w:rsidRPr="005B25D2">
      <w:pPr>
        <w:ind w:firstLine="720" w:left="2160"/>
      </w:pPr>
      <w:r>
        <w:t xml:space="preserve">                                                          </w:t>
      </w:r>
    </w:p>
    <w:p w:rsidRDefault="004C18C3" w:rsidP="004C18C3" w:rsidR="004C18C3" w:rsidRPr="00756DA8">
      <w:pPr>
        <w:jc w:val="both"/>
      </w:pPr>
      <w:r w:rsidRPr="00756DA8">
        <w:tab/>
        <w:t xml:space="preserve">TRGOVAČKI SUD U ZAGREBU po sucu Anti Galiću, kao stečajnom sucu, u stečajnom postupku nad dužnikom </w:t>
      </w:r>
      <w:r w:rsidRPr="00132BF6">
        <w:rPr>
          <w:lang w:val="pl-PL"/>
        </w:rPr>
        <w:t>TAVERS</w:t>
      </w:r>
      <w:r w:rsidRPr="00132BF6">
        <w:t xml:space="preserve"> </w:t>
      </w:r>
      <w:r w:rsidRPr="00132BF6">
        <w:rPr>
          <w:lang w:val="pl-PL"/>
        </w:rPr>
        <w:t>d</w:t>
      </w:r>
      <w:r w:rsidRPr="00132BF6">
        <w:t>.</w:t>
      </w:r>
      <w:r w:rsidRPr="00132BF6">
        <w:rPr>
          <w:lang w:val="pl-PL"/>
        </w:rPr>
        <w:t>o</w:t>
      </w:r>
      <w:r w:rsidRPr="00132BF6">
        <w:t>.</w:t>
      </w:r>
      <w:r w:rsidRPr="00132BF6">
        <w:rPr>
          <w:lang w:val="pl-PL"/>
        </w:rPr>
        <w:t>o</w:t>
      </w:r>
      <w:r w:rsidRPr="00132BF6">
        <w:t>.</w:t>
      </w:r>
      <w:r>
        <w:t xml:space="preserve"> u stečaju, </w:t>
      </w:r>
      <w:r w:rsidRPr="00132BF6">
        <w:t xml:space="preserve"> </w:t>
      </w:r>
      <w:r w:rsidRPr="00132BF6">
        <w:rPr>
          <w:lang w:val="pl-PL"/>
        </w:rPr>
        <w:t>Ozalj</w:t>
      </w:r>
      <w:r w:rsidRPr="00132BF6">
        <w:t xml:space="preserve">, </w:t>
      </w:r>
      <w:r w:rsidRPr="00132BF6">
        <w:rPr>
          <w:lang w:val="pl-PL"/>
        </w:rPr>
        <w:t>Karlova</w:t>
      </w:r>
      <w:r w:rsidRPr="00132BF6">
        <w:t>č</w:t>
      </w:r>
      <w:r w:rsidRPr="00132BF6">
        <w:rPr>
          <w:lang w:val="pl-PL"/>
        </w:rPr>
        <w:t>ka</w:t>
      </w:r>
      <w:r w:rsidRPr="00132BF6">
        <w:t xml:space="preserve"> </w:t>
      </w:r>
      <w:r w:rsidRPr="00132BF6">
        <w:rPr>
          <w:lang w:val="pl-PL"/>
        </w:rPr>
        <w:t>cesta</w:t>
      </w:r>
      <w:r w:rsidRPr="00132BF6">
        <w:t xml:space="preserve"> 64,  (</w:t>
      </w:r>
      <w:r w:rsidRPr="00132BF6">
        <w:rPr>
          <w:lang w:val="pl-PL"/>
        </w:rPr>
        <w:t>OIB</w:t>
      </w:r>
      <w:r w:rsidRPr="00132BF6">
        <w:t xml:space="preserve"> 57886743111)</w:t>
      </w:r>
      <w:r>
        <w:t xml:space="preserve">, </w:t>
      </w:r>
      <w:r w:rsidRPr="00756DA8">
        <w:t xml:space="preserve">dana </w:t>
      </w:r>
      <w:r>
        <w:t>3.lipnja 2016.</w:t>
      </w:r>
    </w:p>
    <w:p w:rsidRDefault="004C18C3" w:rsidP="004C18C3" w:rsidR="004C18C3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4C18C3" w:rsidP="004C18C3" w:rsidR="004C18C3">
      <w:pPr>
        <w:jc w:val="center"/>
        <w:rPr>
          <w:b/>
        </w:rPr>
      </w:pPr>
      <w:r>
        <w:rPr>
          <w:b/>
        </w:rPr>
        <w:t xml:space="preserve">r i j e š i o    j e </w:t>
      </w:r>
    </w:p>
    <w:p w:rsidRDefault="004C18C3" w:rsidP="004C18C3" w:rsidR="004C18C3">
      <w:pPr>
        <w:jc w:val="center"/>
        <w:rPr>
          <w:b/>
        </w:rPr>
      </w:pPr>
    </w:p>
    <w:p w:rsidRDefault="004C18C3" w:rsidP="004C18C3" w:rsidR="004C18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 xml:space="preserve">           I.  Iz kupovine ostvarene prodajom nekretnine stečajnog dužnika  i to:</w:t>
      </w:r>
    </w:p>
    <w:p w:rsidRDefault="004C18C3" w:rsidP="004C18C3" w:rsidR="004C18C3">
      <w:pPr>
        <w:ind w:firstLine="680"/>
        <w:jc w:val="both"/>
      </w:pPr>
    </w:p>
    <w:p w:rsidRDefault="004C18C3" w:rsidP="004C18C3" w:rsidR="004C18C3">
      <w:pPr>
        <w:ind w:firstLine="680"/>
        <w:jc w:val="both"/>
      </w:pPr>
      <w:r>
        <w:t>- k.č. br. 653/2, poslovna zgrada kbr. 65 i dvorište u Ozlju, Karlovačka cesta u pov. 2519 čm, dvorište u pov. 2046 čm, poslovna zgrada kbr. 65 u po. 673 čm, upisano u zk. ul. br. 955 k.o. Ozalj  kod zemljišnoknjižnog odjela Ozalj, Općinskog suda u Karlovcu</w:t>
      </w:r>
    </w:p>
    <w:p w:rsidRDefault="004C18C3" w:rsidP="004C18C3" w:rsidR="004C18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1080"/>
        <w:jc w:val="both"/>
      </w:pPr>
    </w:p>
    <w:p w:rsidRDefault="004C18C3" w:rsidP="004C18C3" w:rsidR="004C18C3" w:rsidRPr="0032136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1080"/>
        <w:jc w:val="both"/>
      </w:pPr>
      <w:r w:rsidRPr="00321365">
        <w:t xml:space="preserve">namiruje se: </w:t>
      </w:r>
    </w:p>
    <w:p w:rsidRDefault="004C18C3" w:rsidP="004C18C3" w:rsidR="004C18C3" w:rsidRPr="00321365">
      <w:pPr>
        <w:tabs>
          <w:tab w:pos="1080" w:val="left"/>
        </w:tabs>
        <w:ind w:left="720"/>
        <w:jc w:val="both"/>
      </w:pPr>
    </w:p>
    <w:p w:rsidRDefault="004C18C3" w:rsidP="004C18C3" w:rsidR="004C18C3" w:rsidRPr="00321365">
      <w:pPr>
        <w:tabs>
          <w:tab w:pos="1080" w:val="left"/>
        </w:tabs>
        <w:ind w:left="720"/>
        <w:jc w:val="both"/>
        <w:rPr>
          <w:u w:val="single"/>
        </w:rPr>
      </w:pPr>
      <w:r w:rsidRPr="00321365">
        <w:rPr>
          <w:u w:val="single"/>
        </w:rPr>
        <w:t>1.stečajna masa</w:t>
      </w:r>
    </w:p>
    <w:p w:rsidRDefault="004C18C3" w:rsidP="004C18C3" w:rsidR="004C18C3" w:rsidRPr="00321365">
      <w:pPr>
        <w:tabs>
          <w:tab w:pos="1080" w:val="left"/>
        </w:tabs>
        <w:ind w:left="720"/>
        <w:jc w:val="both"/>
      </w:pPr>
    </w:p>
    <w:p w:rsidRDefault="004C18C3" w:rsidP="004C18C3" w:rsidR="004C18C3" w:rsidRPr="00321365">
      <w:pPr>
        <w:ind w:firstLine="720"/>
        <w:jc w:val="both"/>
      </w:pPr>
      <w:r w:rsidRPr="00321365">
        <w:t>1.1.Troškovi utvrđenja tražbine, (članak 170.st. 1. SZ-a) paušalno 5%  u iznosu od 48.068,48 kn.</w:t>
      </w:r>
    </w:p>
    <w:p w:rsidRDefault="004C18C3" w:rsidP="004C18C3" w:rsidR="004C18C3" w:rsidRPr="00321365">
      <w:pPr>
        <w:ind w:left="720"/>
        <w:jc w:val="both"/>
      </w:pPr>
      <w:r w:rsidRPr="00321365">
        <w:t>1.2. Troškovi unovčenja (članak 170.st.2. SZ-a) u iznosu od 157.930,62</w:t>
      </w:r>
    </w:p>
    <w:p w:rsidRDefault="004C18C3" w:rsidP="004C18C3" w:rsidR="004C18C3" w:rsidRPr="00321365">
      <w:pPr>
        <w:ind w:left="720"/>
        <w:jc w:val="both"/>
      </w:pPr>
      <w:r w:rsidRPr="00321365">
        <w:t>sveukupni troškovi iz članka 170. stavak 1.i 2. u iznosu od  215.999,11  kn.</w:t>
      </w:r>
    </w:p>
    <w:p w:rsidRDefault="004C18C3" w:rsidP="004C18C3" w:rsidR="004C18C3" w:rsidRPr="00321365">
      <w:pPr>
        <w:ind w:left="720"/>
        <w:jc w:val="both"/>
      </w:pPr>
    </w:p>
    <w:p w:rsidRDefault="004C18C3" w:rsidP="004C18C3" w:rsidR="004C18C3" w:rsidRPr="00321365">
      <w:pPr>
        <w:ind w:firstLine="680"/>
        <w:jc w:val="both"/>
      </w:pPr>
      <w:r w:rsidRPr="00321365">
        <w:rPr>
          <w:u w:val="single"/>
        </w:rPr>
        <w:t>2.razlučni vjerovnik</w:t>
      </w:r>
      <w:r w:rsidRPr="00321365">
        <w:t xml:space="preserve"> KARLOVAČKA BANKA d.d. Karlovac  u preostalom iznosu od 745.370,40 kn</w:t>
      </w:r>
    </w:p>
    <w:p w:rsidRDefault="004C18C3" w:rsidP="004C18C3" w:rsidR="004C18C3" w:rsidRPr="00321365">
      <w:pPr>
        <w:ind w:firstLine="720"/>
        <w:jc w:val="both"/>
      </w:pPr>
    </w:p>
    <w:p w:rsidRDefault="004C18C3" w:rsidP="004C18C3" w:rsidR="004C18C3" w:rsidRPr="00321365">
      <w:pPr>
        <w:ind w:firstLine="680"/>
        <w:jc w:val="both"/>
      </w:pPr>
      <w:r w:rsidRPr="00321365">
        <w:t>II. Nalaže se računovodstvu suda, po pravomoćnosti ovog rješenja, iz depozita pod poslovnim brojem 1768-13 isplatiti za korist:</w:t>
      </w:r>
    </w:p>
    <w:p w:rsidRDefault="004C18C3" w:rsidP="004C18C3" w:rsidR="004C18C3" w:rsidRPr="00321365">
      <w:pPr>
        <w:pStyle w:val="Odlomakpopisa"/>
        <w:ind w:left="1080"/>
        <w:jc w:val="both"/>
      </w:pPr>
      <w:r w:rsidRPr="00321365">
        <w:t xml:space="preserve"> </w:t>
      </w:r>
    </w:p>
    <w:p w:rsidRDefault="004C18C3" w:rsidP="004C18C3" w:rsidR="004C18C3" w:rsidRPr="00321365">
      <w:pPr>
        <w:ind w:firstLine="680"/>
        <w:jc w:val="both"/>
      </w:pPr>
      <w:r w:rsidRPr="00321365">
        <w:lastRenderedPageBreak/>
        <w:t xml:space="preserve">1.stečajnog dužnika </w:t>
      </w:r>
      <w:r w:rsidRPr="00321365">
        <w:rPr>
          <w:lang w:val="pl-PL"/>
        </w:rPr>
        <w:t>TAVERS</w:t>
      </w:r>
      <w:r w:rsidRPr="00321365">
        <w:t xml:space="preserve"> </w:t>
      </w:r>
      <w:r w:rsidRPr="00321365">
        <w:rPr>
          <w:lang w:val="pl-PL"/>
        </w:rPr>
        <w:t>d</w:t>
      </w:r>
      <w:r w:rsidRPr="00321365">
        <w:t>.</w:t>
      </w:r>
      <w:r w:rsidRPr="00321365">
        <w:rPr>
          <w:lang w:val="pl-PL"/>
        </w:rPr>
        <w:t>o</w:t>
      </w:r>
      <w:r w:rsidRPr="00321365">
        <w:t>.</w:t>
      </w:r>
      <w:r w:rsidRPr="00321365">
        <w:rPr>
          <w:lang w:val="pl-PL"/>
        </w:rPr>
        <w:t>o</w:t>
      </w:r>
      <w:r w:rsidRPr="00321365">
        <w:t xml:space="preserve">. u stečaju,  </w:t>
      </w:r>
      <w:r w:rsidRPr="00321365">
        <w:rPr>
          <w:lang w:val="pl-PL"/>
        </w:rPr>
        <w:t>Ozalj</w:t>
      </w:r>
      <w:r w:rsidRPr="00321365">
        <w:t xml:space="preserve">, </w:t>
      </w:r>
      <w:r w:rsidRPr="00321365">
        <w:rPr>
          <w:lang w:val="pl-PL"/>
        </w:rPr>
        <w:t>Karlova</w:t>
      </w:r>
      <w:r w:rsidRPr="00321365">
        <w:t>č</w:t>
      </w:r>
      <w:r w:rsidRPr="00321365">
        <w:rPr>
          <w:lang w:val="pl-PL"/>
        </w:rPr>
        <w:t>ka</w:t>
      </w:r>
      <w:r w:rsidRPr="00321365">
        <w:t xml:space="preserve"> </w:t>
      </w:r>
      <w:r w:rsidRPr="00321365">
        <w:rPr>
          <w:lang w:val="pl-PL"/>
        </w:rPr>
        <w:t>cesta</w:t>
      </w:r>
      <w:r w:rsidRPr="00321365">
        <w:t xml:space="preserve"> 64,  (</w:t>
      </w:r>
      <w:r w:rsidRPr="00321365">
        <w:rPr>
          <w:lang w:val="pl-PL"/>
        </w:rPr>
        <w:t>OIB</w:t>
      </w:r>
      <w:r w:rsidRPr="00321365">
        <w:t xml:space="preserve"> 57886743111) iznos od  215.999,11  kn.</w:t>
      </w:r>
    </w:p>
    <w:p w:rsidRDefault="004C18C3" w:rsidP="004C18C3" w:rsidR="004C18C3" w:rsidRPr="00321365">
      <w:pPr>
        <w:ind w:firstLine="680"/>
        <w:jc w:val="both"/>
      </w:pPr>
    </w:p>
    <w:p w:rsidRDefault="004C18C3" w:rsidP="004C18C3" w:rsidR="004C18C3" w:rsidRPr="00321365">
      <w:pPr>
        <w:ind w:firstLine="720"/>
        <w:jc w:val="both"/>
      </w:pPr>
      <w:r w:rsidRPr="00321365">
        <w:t>2.razlučnog vjerovnik KARLOVAČKA BANKA d.d. Karlovac iznos od 745.370,40 kn  na žiro račun broj HR5224000081011111116 MODEL HR 11 poziv na broj 2577-002619989.</w:t>
      </w:r>
    </w:p>
    <w:p w:rsidRDefault="004C18C3" w:rsidP="004C18C3" w:rsidR="004C18C3">
      <w:pPr>
        <w:ind w:left="680"/>
        <w:jc w:val="both"/>
      </w:pPr>
    </w:p>
    <w:p w:rsidRDefault="004C18C3" w:rsidP="004C18C3" w:rsidR="004C18C3" w:rsidRPr="002E1E02">
      <w:pPr>
        <w:jc w:val="center"/>
      </w:pPr>
    </w:p>
    <w:p w:rsidRDefault="004C18C3" w:rsidP="004C18C3" w:rsidR="004C18C3" w:rsidRPr="002E1E02">
      <w:pPr>
        <w:jc w:val="center"/>
      </w:pPr>
      <w:r w:rsidRPr="002E1E02">
        <w:t>Obrazloženje</w:t>
      </w:r>
    </w:p>
    <w:p w:rsidRDefault="004C18C3" w:rsidP="004C18C3" w:rsidR="004C18C3" w:rsidRPr="002E1E02">
      <w:pPr>
        <w:jc w:val="center"/>
      </w:pPr>
    </w:p>
    <w:p w:rsidRDefault="004C18C3" w:rsidP="004C18C3" w:rsidR="004C18C3">
      <w:pPr>
        <w:ind w:firstLine="680"/>
        <w:jc w:val="both"/>
      </w:pPr>
      <w:r>
        <w:t xml:space="preserve">U ovršnom postupku prodaje naprijed navedene nekretnine kod Općinskog suda u Karlovcu  pod poslovnim brojem Ovr-2429/12 postignuta kupovna cijena u iznosu od 971.000,00 kn, te  je Općinski sud u Karlovcu,  nakon ustezanja troškova ovršnog postupka, , ovom sudu doznačen iznos od 961.369,51 kn (članak 164.a stavak 1. Stečajnog zakona (N.N.br.44/96 do 133/12). </w:t>
      </w:r>
    </w:p>
    <w:p w:rsidRDefault="004C18C3" w:rsidP="004C18C3" w:rsidR="004C18C3" w:rsidRPr="00690CBF">
      <w:pPr>
        <w:jc w:val="both"/>
      </w:pPr>
      <w:r w:rsidRPr="002E1E02">
        <w:tab/>
      </w:r>
    </w:p>
    <w:p w:rsidRDefault="004C18C3" w:rsidP="004C18C3" w:rsidR="004C18C3" w:rsidRPr="00690CBF">
      <w:pPr>
        <w:ind w:firstLine="720"/>
        <w:jc w:val="both"/>
      </w:pPr>
      <w:r w:rsidRPr="00690CBF">
        <w:t xml:space="preserve">Dana 1. lipnja 2016. održano je ročište  radi diobe kupovine. Na ročište su  pristupili stečajni upravitelj i razlučni vjerovnici.  Na ročištu za diobu kupovine stečajni upravitelj je zatražio za stečajnu masu: troškove utvrđenja tražbine, (članak 170.st. 1. SZ-a) paušalno 5%  u iznosu od 48.068,48 kn,  </w:t>
      </w:r>
      <w:r>
        <w:t>t</w:t>
      </w:r>
      <w:r w:rsidRPr="00690CBF">
        <w:t>roškovi unovčenja (članak 170.st.2. SZ-a) u iznosu od 157.930,62, odnosno sveukupni troškovi iz članka 170. stavak 1.i 2. u iznosu od  215.999,11  kn.</w:t>
      </w:r>
    </w:p>
    <w:p w:rsidRDefault="004C18C3" w:rsidP="004C18C3" w:rsidR="004C18C3">
      <w:pPr>
        <w:ind w:firstLine="720"/>
        <w:jc w:val="both"/>
      </w:pPr>
      <w:r w:rsidRPr="00690CBF">
        <w:t xml:space="preserve">Nije bilo  primjedbi na zahtjev stečajnog upravitelja. </w:t>
      </w:r>
    </w:p>
    <w:p w:rsidRDefault="004C18C3" w:rsidP="004C18C3" w:rsidR="004C18C3" w:rsidRPr="00690CBF">
      <w:pPr>
        <w:ind w:firstLine="720"/>
        <w:jc w:val="both"/>
      </w:pPr>
    </w:p>
    <w:p w:rsidRDefault="004C18C3" w:rsidP="004C18C3" w:rsidR="004C18C3" w:rsidRPr="00690CBF">
      <w:pPr>
        <w:jc w:val="both"/>
      </w:pPr>
      <w:r w:rsidRPr="00690CBF">
        <w:tab/>
        <w:t>Kako su iznosi tražbina založnih vjerovnika veći od postignute cijene,  to su  slijedom članka 113. Ovršnog zakona</w:t>
      </w:r>
      <w:r>
        <w:t>,</w:t>
      </w:r>
      <w:r w:rsidRPr="00690CBF">
        <w:t xml:space="preserve"> u vezi članka 170.st.1. i 2. Stečajnog zakona iz postignute cijene najprije namireni troškovi utvrđenja tražbine i </w:t>
      </w:r>
      <w:r>
        <w:t xml:space="preserve">troškovi </w:t>
      </w:r>
      <w:r w:rsidRPr="00690CBF">
        <w:t xml:space="preserve">unovčenja. Nadalje, kako je tražbina Karlovačke banke d.d. – </w:t>
      </w:r>
      <w:r>
        <w:t xml:space="preserve">prvog </w:t>
      </w:r>
      <w:r w:rsidRPr="00690CBF">
        <w:t xml:space="preserve">vjerovnika po redu stjecanja založnog prava </w:t>
      </w:r>
      <w:r>
        <w:t>v</w:t>
      </w:r>
      <w:r w:rsidRPr="00690CBF">
        <w:t xml:space="preserve">eća od preostalog iznosa za namirenje, </w:t>
      </w:r>
      <w:r>
        <w:t xml:space="preserve">to </w:t>
      </w:r>
      <w:r w:rsidRPr="00690CBF">
        <w:t>je iz preostalog iznosa</w:t>
      </w:r>
      <w:r>
        <w:t xml:space="preserve">, </w:t>
      </w:r>
      <w:r w:rsidRPr="00690CBF">
        <w:t xml:space="preserve"> namirena tražbina ovog vjerovnika u iznosu od 745.370,40 kn</w:t>
      </w:r>
      <w:r>
        <w:t xml:space="preserve"> </w:t>
      </w:r>
      <w:r w:rsidRPr="00690CBF">
        <w:t>(čanak 114.</w:t>
      </w:r>
      <w:r>
        <w:t xml:space="preserve"> </w:t>
      </w:r>
      <w:r w:rsidRPr="00690CBF">
        <w:t>stavak 3.OZ-a), dok ostali založni vjerovnici sa svojim tražbinama nisu namireni.</w:t>
      </w:r>
    </w:p>
    <w:p w:rsidRDefault="004C18C3" w:rsidP="004C18C3" w:rsidR="004C18C3" w:rsidRPr="00690CBF">
      <w:pPr>
        <w:jc w:val="both"/>
      </w:pPr>
      <w:r w:rsidRPr="00690CBF">
        <w:tab/>
        <w:t>Nije bilo primjedbi na namirenje založnih vjerovnika.</w:t>
      </w:r>
    </w:p>
    <w:p w:rsidRDefault="004C18C3" w:rsidP="004C18C3" w:rsidR="004C18C3" w:rsidRPr="00690CBF">
      <w:pPr>
        <w:jc w:val="both"/>
      </w:pPr>
      <w:r w:rsidRPr="00690CBF">
        <w:t xml:space="preserve"> </w:t>
      </w:r>
    </w:p>
    <w:p w:rsidRDefault="004C18C3" w:rsidP="004C18C3" w:rsidR="004C18C3" w:rsidRPr="00690CBF">
      <w:pPr>
        <w:jc w:val="center"/>
      </w:pPr>
      <w:r w:rsidRPr="00690CBF">
        <w:t xml:space="preserve">Zagreb,  </w:t>
      </w:r>
      <w:r>
        <w:t>3</w:t>
      </w:r>
      <w:r w:rsidRPr="00690CBF">
        <w:t xml:space="preserve">.lipnja 2016. </w:t>
      </w:r>
    </w:p>
    <w:p w:rsidRDefault="004C18C3" w:rsidP="004C18C3" w:rsidR="004C18C3" w:rsidRPr="00690CBF">
      <w:pPr>
        <w:jc w:val="both"/>
      </w:pPr>
      <w:r w:rsidRPr="00690CBF">
        <w:tab/>
      </w:r>
      <w:r w:rsidRPr="00690CBF">
        <w:tab/>
      </w:r>
      <w:r w:rsidRPr="00690CBF">
        <w:tab/>
      </w:r>
      <w:r w:rsidRPr="00690CBF">
        <w:tab/>
      </w:r>
      <w:r w:rsidRPr="00690CBF">
        <w:tab/>
      </w:r>
      <w:r w:rsidRPr="00690CBF">
        <w:tab/>
      </w:r>
      <w:r w:rsidRPr="00690CBF">
        <w:tab/>
        <w:t xml:space="preserve">  </w:t>
      </w:r>
      <w:r w:rsidRPr="00690CBF">
        <w:tab/>
      </w:r>
    </w:p>
    <w:p w:rsidRDefault="004C18C3" w:rsidP="004C18C3" w:rsidR="004C18C3" w:rsidRPr="002E1E02">
      <w:pPr>
        <w:ind w:left="5040"/>
        <w:jc w:val="both"/>
      </w:pPr>
      <w:r w:rsidRPr="002E1E02">
        <w:t xml:space="preserve">      Sudac:</w:t>
      </w:r>
    </w:p>
    <w:p w:rsidRDefault="004C18C3" w:rsidP="004C18C3" w:rsidR="004C18C3" w:rsidRPr="002E1E02">
      <w:pPr>
        <w:ind w:firstLine="720" w:left="4320"/>
        <w:jc w:val="both"/>
        <w:rPr>
          <w:b/>
          <w:lang w:val="nl-NL"/>
        </w:rPr>
      </w:pPr>
      <w:r w:rsidRPr="002E1E02">
        <w:t xml:space="preserve">  Ante Galić v.r.</w:t>
      </w:r>
    </w:p>
    <w:p w:rsidRDefault="004C18C3" w:rsidP="004C18C3" w:rsidR="004C18C3" w:rsidRPr="002E1E02">
      <w:pPr>
        <w:jc w:val="both"/>
      </w:pPr>
      <w:r w:rsidRPr="002E1E02">
        <w:t>Upute o pravnom lijeku:</w:t>
      </w:r>
    </w:p>
    <w:p w:rsidRDefault="004C18C3" w:rsidP="004C18C3" w:rsidR="004C18C3" w:rsidRPr="002E1E02">
      <w:pPr>
        <w:jc w:val="both"/>
      </w:pPr>
      <w:r w:rsidRPr="002E1E02"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4C18C3" w:rsidP="004C18C3" w:rsidR="004C18C3" w:rsidRPr="002E1E02">
      <w:pPr>
        <w:jc w:val="both"/>
      </w:pPr>
    </w:p>
    <w:p w:rsidRDefault="004C18C3" w:rsidP="004C18C3" w:rsidR="004C18C3" w:rsidRPr="002E1E02">
      <w:pPr>
        <w:jc w:val="both"/>
      </w:pPr>
      <w:r w:rsidRPr="002E1E02">
        <w:t>Za točnost otpravka, ovlašteni službenik:</w:t>
      </w:r>
    </w:p>
    <w:p w:rsidRDefault="004C18C3" w:rsidP="004C18C3" w:rsidR="004C18C3" w:rsidRPr="002E1E02">
      <w:pPr>
        <w:jc w:val="both"/>
      </w:pPr>
      <w:r w:rsidRPr="002E1E02">
        <w:t xml:space="preserve">               Valentina Delač</w:t>
      </w:r>
    </w:p>
    <w:p w:rsidRDefault="004C18C3" w:rsidP="004C18C3" w:rsidR="004C18C3">
      <w:pPr>
        <w:jc w:val="both"/>
      </w:pPr>
    </w:p>
    <w:sectPr w:rsidSect="00CC03FD" w:rsidR="004C18C3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972C9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F43A52">
      <w:t>40</w:t>
    </w:r>
    <w:r w:rsidR="00CF3A3F">
      <w:t>. St-</w:t>
    </w:r>
    <w:r w:rsidR="00185D61">
      <w:t>1</w:t>
    </w:r>
    <w:r w:rsidR="000972C9">
      <w:t>768</w:t>
    </w:r>
    <w:r w:rsidR="00185D61">
      <w:t>/1</w:t>
    </w:r>
    <w:r w:rsidR="000972C9">
      <w:t>3</w:t>
    </w:r>
  </w:p>
  <w:p w:rsidRDefault="006A1CB0" w:rsidR="006A1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CB55899"/>
    <w:multiLevelType w:val="hybridMultilevel"/>
    <w:tmpl w:val="E828DB68"/>
    <w:lvl w:tplc="BCE055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A1D50EB"/>
    <w:multiLevelType w:val="hybridMultilevel"/>
    <w:tmpl w:val="988810EC"/>
    <w:lvl w:tplc="AD24B4C6" w:ilvl="0">
      <w:start w:val="1"/>
      <w:numFmt w:val="upperRoman"/>
      <w:lvlText w:val="%1."/>
      <w:lvlJc w:val="left"/>
      <w:pPr>
        <w:ind w:hanging="720" w:left="144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1427D0B"/>
    <w:multiLevelType w:val="hybridMultilevel"/>
    <w:tmpl w:val="347AA2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75AFF"/>
    <w:rsid w:val="000841F1"/>
    <w:rsid w:val="000915B9"/>
    <w:rsid w:val="0009690D"/>
    <w:rsid w:val="000972C9"/>
    <w:rsid w:val="000A7C34"/>
    <w:rsid w:val="000B353F"/>
    <w:rsid w:val="000E2D4A"/>
    <w:rsid w:val="000E5B85"/>
    <w:rsid w:val="0011404E"/>
    <w:rsid w:val="00117BF0"/>
    <w:rsid w:val="00123589"/>
    <w:rsid w:val="00160ACD"/>
    <w:rsid w:val="00161E4E"/>
    <w:rsid w:val="00175768"/>
    <w:rsid w:val="00185D61"/>
    <w:rsid w:val="001862A4"/>
    <w:rsid w:val="0019132A"/>
    <w:rsid w:val="0019480E"/>
    <w:rsid w:val="001A46A5"/>
    <w:rsid w:val="001C0F3A"/>
    <w:rsid w:val="001D6A3B"/>
    <w:rsid w:val="00217850"/>
    <w:rsid w:val="0024419B"/>
    <w:rsid w:val="002868D4"/>
    <w:rsid w:val="002A13B6"/>
    <w:rsid w:val="002C0221"/>
    <w:rsid w:val="002E740B"/>
    <w:rsid w:val="00301645"/>
    <w:rsid w:val="00330F84"/>
    <w:rsid w:val="00356930"/>
    <w:rsid w:val="00392DD5"/>
    <w:rsid w:val="0039787A"/>
    <w:rsid w:val="003C19A6"/>
    <w:rsid w:val="003E20B7"/>
    <w:rsid w:val="003F1292"/>
    <w:rsid w:val="00420089"/>
    <w:rsid w:val="00445446"/>
    <w:rsid w:val="00451849"/>
    <w:rsid w:val="00467111"/>
    <w:rsid w:val="00491880"/>
    <w:rsid w:val="004B6C20"/>
    <w:rsid w:val="004C18C3"/>
    <w:rsid w:val="004D2FA5"/>
    <w:rsid w:val="004E3704"/>
    <w:rsid w:val="004E3876"/>
    <w:rsid w:val="004E5469"/>
    <w:rsid w:val="004E5E10"/>
    <w:rsid w:val="004F022B"/>
    <w:rsid w:val="00541BC7"/>
    <w:rsid w:val="00556153"/>
    <w:rsid w:val="00590246"/>
    <w:rsid w:val="00595313"/>
    <w:rsid w:val="00595A2B"/>
    <w:rsid w:val="005A3376"/>
    <w:rsid w:val="005C2C94"/>
    <w:rsid w:val="005D5248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27E9"/>
    <w:rsid w:val="006B7521"/>
    <w:rsid w:val="006B760B"/>
    <w:rsid w:val="006D30B9"/>
    <w:rsid w:val="007207D3"/>
    <w:rsid w:val="00740150"/>
    <w:rsid w:val="00750AE5"/>
    <w:rsid w:val="0075289F"/>
    <w:rsid w:val="007552D7"/>
    <w:rsid w:val="00763D69"/>
    <w:rsid w:val="007A6843"/>
    <w:rsid w:val="007A7FD9"/>
    <w:rsid w:val="007B3F07"/>
    <w:rsid w:val="007B743A"/>
    <w:rsid w:val="007C56AE"/>
    <w:rsid w:val="007D5652"/>
    <w:rsid w:val="007D5CC6"/>
    <w:rsid w:val="007E1191"/>
    <w:rsid w:val="007E71F6"/>
    <w:rsid w:val="007F22B3"/>
    <w:rsid w:val="007F5E5C"/>
    <w:rsid w:val="008177B3"/>
    <w:rsid w:val="00820A40"/>
    <w:rsid w:val="00827DD0"/>
    <w:rsid w:val="0083163D"/>
    <w:rsid w:val="00834D8F"/>
    <w:rsid w:val="00857A49"/>
    <w:rsid w:val="00873134"/>
    <w:rsid w:val="00876457"/>
    <w:rsid w:val="00883D87"/>
    <w:rsid w:val="00886002"/>
    <w:rsid w:val="00897C44"/>
    <w:rsid w:val="008A4A9B"/>
    <w:rsid w:val="008C4D21"/>
    <w:rsid w:val="008E4170"/>
    <w:rsid w:val="00900561"/>
    <w:rsid w:val="009066FF"/>
    <w:rsid w:val="009214EB"/>
    <w:rsid w:val="00950FAB"/>
    <w:rsid w:val="009815D4"/>
    <w:rsid w:val="009A4A6A"/>
    <w:rsid w:val="009C6763"/>
    <w:rsid w:val="009F321E"/>
    <w:rsid w:val="009F4247"/>
    <w:rsid w:val="00A033BE"/>
    <w:rsid w:val="00A11B02"/>
    <w:rsid w:val="00A353EC"/>
    <w:rsid w:val="00A500E9"/>
    <w:rsid w:val="00A92CEA"/>
    <w:rsid w:val="00A94094"/>
    <w:rsid w:val="00A94933"/>
    <w:rsid w:val="00AA085F"/>
    <w:rsid w:val="00AA3771"/>
    <w:rsid w:val="00AB2A57"/>
    <w:rsid w:val="00AC63A3"/>
    <w:rsid w:val="00AE5E54"/>
    <w:rsid w:val="00B4536B"/>
    <w:rsid w:val="00B639DE"/>
    <w:rsid w:val="00B71A8B"/>
    <w:rsid w:val="00B93980"/>
    <w:rsid w:val="00BC5EF0"/>
    <w:rsid w:val="00BE3959"/>
    <w:rsid w:val="00BE39EF"/>
    <w:rsid w:val="00BF1284"/>
    <w:rsid w:val="00BF630B"/>
    <w:rsid w:val="00BF66BC"/>
    <w:rsid w:val="00BF6E62"/>
    <w:rsid w:val="00C067B5"/>
    <w:rsid w:val="00C06B94"/>
    <w:rsid w:val="00C70E09"/>
    <w:rsid w:val="00CC03FD"/>
    <w:rsid w:val="00CD0640"/>
    <w:rsid w:val="00CE4C22"/>
    <w:rsid w:val="00CE6CFD"/>
    <w:rsid w:val="00CF3A3F"/>
    <w:rsid w:val="00D119A6"/>
    <w:rsid w:val="00D172C5"/>
    <w:rsid w:val="00D243BF"/>
    <w:rsid w:val="00D35F81"/>
    <w:rsid w:val="00D909DA"/>
    <w:rsid w:val="00DA2130"/>
    <w:rsid w:val="00DB12A8"/>
    <w:rsid w:val="00DD6B1F"/>
    <w:rsid w:val="00DE2DCB"/>
    <w:rsid w:val="00DE5D50"/>
    <w:rsid w:val="00E1075C"/>
    <w:rsid w:val="00E41EB3"/>
    <w:rsid w:val="00EA20DA"/>
    <w:rsid w:val="00EB3413"/>
    <w:rsid w:val="00EC1F33"/>
    <w:rsid w:val="00ED5AA3"/>
    <w:rsid w:val="00ED5AA4"/>
    <w:rsid w:val="00F3606E"/>
    <w:rsid w:val="00F43A52"/>
    <w:rsid w:val="00F53DB7"/>
    <w:rsid w:val="00F81DFA"/>
    <w:rsid w:val="00F874BD"/>
    <w:rsid w:val="00F96F5D"/>
    <w:rsid w:val="00FA1F08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false"/>
      <w:autoSpaceDE w:val="false"/>
      <w:autoSpaceDN w:val="false"/>
      <w:adjustRightInd w:val="false"/>
      <w:spacing w:after="60" w:before="240"/>
      <w:outlineLvl w:val="1"/>
    </w:pPr>
    <w:rPr>
      <w:rFonts w:hAnsi="Arial" w:ascii="Arial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F43A52"/>
    <w:rPr>
      <w:rFonts w:hAnsi="Arial" w:ascii="Arial"/>
      <w:b/>
      <w:i/>
      <w:sz w:val="24"/>
    </w:rPr>
  </w:style>
  <w:style w:customStyle="true" w:styleId="BodyText21" w:type="paragraph">
    <w:name w:val="Body Text 21"/>
    <w:basedOn w:val="Normal"/>
    <w:rsid w:val="00185D6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after="60" w:before="240"/>
      <w:outlineLvl w:val="1"/>
    </w:pPr>
    <w:rPr>
      <w:rFonts w:ascii="Arial" w:hAnsi="Arial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  <w:style w:customStyle="1" w:styleId="BodyText21" w:type="paragraph">
    <w:name w:val="Body Text 21"/>
    <w:basedOn w:val="Normal"/>
    <w:rsid w:val="00185D6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4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St-1768/2013</izvorni_sadrzaj>
    <derivirana_varijabla naziv="DomainObject.Predmet.OznakaBroj_1">St-1768/2013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TAVERS d.o.o.</izvorni_sadrzaj>
    <derivirana_varijabla naziv="DomainObject.Predmet.ProtustrankaFormated_1">  TAVERS d.o.o.</derivirana_varijabla>
  </DomainObject.Predmet.ProtustrankaFormated>
  <DomainObject.Predmet.ProtustrankaFormatedOIB>
    <izvorni_sadrzaj>  TAVERS d.o.o., OIB 57886743111</izvorni_sadrzaj>
    <derivirana_varijabla naziv="DomainObject.Predmet.ProtustrankaFormatedOIB_1">  TAVERS d.o.o., OIB 57886743111</derivirana_varijabla>
  </DomainObject.Predmet.ProtustrankaFormatedOIB>
  <DomainObject.Predmet.ProtustrankaFormatedWithAdress>
    <izvorni_sadrzaj> TAVERS d.o.o., Karlovačka cesta 64, 47280 Ozalj</izvorni_sadrzaj>
    <derivirana_varijabla naziv="DomainObject.Predmet.ProtustrankaFormatedWithAdress_1"> TAVERS d.o.o., Karlovačka cesta 64, 47280 Ozalj</derivirana_varijabla>
  </DomainObject.Predmet.ProtustrankaFormatedWithAdress>
  <DomainObject.Predmet.ProtustrankaFormatedWithAdressOIB>
    <izvorni_sadrzaj> TAVERS d.o.o., OIB 57886743111, Karlovačka cesta 64, 47280 Ozalj</izvorni_sadrzaj>
    <derivirana_varijabla naziv="DomainObject.Predmet.ProtustrankaFormatedWithAdressOIB_1"> TAVERS d.o.o., OIB 57886743111, Karlovačka cesta 64, 47280 Ozalj</derivirana_varijabla>
  </DomainObject.Predmet.ProtustrankaFormatedWithAdressOIB>
  <DomainObject.Predmet.ProtustrankaWithAdress>
    <izvorni_sadrzaj>TAVERS d.o.o. Karlovačka cesta 64, 47280 Ozalj</izvorni_sadrzaj>
    <derivirana_varijabla naziv="DomainObject.Predmet.ProtustrankaWithAdress_1">TAVERS d.o.o. Karlovačka cesta 64, 47280 Ozalj</derivirana_varijabla>
  </DomainObject.Predmet.ProtustrankaWithAdress>
  <DomainObject.Predmet.ProtustrankaWithAdressOIB>
    <izvorni_sadrzaj>TAVERS d.o.o., OIB 57886743111, Karlovačka cesta 64, 47280 Ozalj</izvorni_sadrzaj>
    <derivirana_varijabla naziv="DomainObject.Predmet.ProtustrankaWithAdressOIB_1">TAVERS d.o.o., OIB 57886743111, Karlovačka cesta 64, 47280 Ozalj</derivirana_varijabla>
  </DomainObject.Predmet.ProtustrankaWithAdressOIB>
  <DomainObject.Predmet.ProtustrankaNazivFormated>
    <izvorni_sadrzaj>TAVERS d.o.o.</izvorni_sadrzaj>
    <derivirana_varijabla naziv="DomainObject.Predmet.ProtustrankaNazivFormated_1">TAVERS d.o.o.</derivirana_varijabla>
  </DomainObject.Predmet.ProtustrankaNazivFormated>
  <DomainObject.Predmet.ProtustrankaNazivFormatedOIB>
    <izvorni_sadrzaj>TAVERS d.o.o., OIB 57886743111</izvorni_sadrzaj>
    <derivirana_varijabla naziv="DomainObject.Predmet.ProtustrankaNazivFormatedOIB_1">TAVERS d.o.o., OIB 57886743111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OPĆINSKI SUD U KARLOVCU</izvorni_sadrzaj>
    <derivirana_varijabla naziv="DomainObject.Predmet.StrankaFormated_1">  FINA; OPĆINSKI SUD U KARLOVCU</derivirana_varijabla>
  </DomainObject.Predmet.StrankaFormated>
  <DomainObject.Predmet.StrankaFormatedOIB>
    <izvorni_sadrzaj>  FINA, OIB 85821130368; OPĆINSKI SUD U KARLOVCU, OIB 05541256968</izvorni_sadrzaj>
    <derivirana_varijabla naziv="DomainObject.Predmet.StrankaFormatedOIB_1">  FINA, OIB 85821130368; OPĆINSKI SUD U KARLOVCU, OIB 05541256968</derivirana_varijabla>
  </DomainObject.Predmet.StrankaFormatedOIB>
  <DomainObject.Predmet.StrankaFormatedWithAdress>
    <izvorni_sadrzaj> FINA, Koturaška 43, 10000 Zagreb; OPĆINSKI SUD U KARLOVCU</izvorni_sadrzaj>
    <derivirana_varijabla naziv="DomainObject.Predmet.StrankaFormatedWithAdress_1"> FINA, Koturaška 43, 10000 Zagreb; OPĆINSKI SUD U KARLOVCU</derivirana_varijabla>
  </DomainObject.Predmet.StrankaFormatedWithAdress>
  <DomainObject.Predmet.StrankaFormatedWithAdressOIB>
    <izvorni_sadrzaj> FINA, OIB 85821130368, Koturaška 43, 10000 Zagreb; OPĆINSKI SUD U KARLOVCU, OIB 05541256968</izvorni_sadrzaj>
    <derivirana_varijabla naziv="DomainObject.Predmet.StrankaFormatedWithAdressOIB_1"> FINA, OIB 85821130368, Koturaška 43, 10000 Zagreb; OPĆINSKI SUD U KARLOVCU, OIB 05541256968</derivirana_varijabla>
  </DomainObject.Predmet.StrankaFormatedWithAdressOIB>
  <DomainObject.Predmet.StrankaWithAdress>
    <izvorni_sadrzaj>FINA Koturaška 43,10000 Zagreb,OPĆINSKI SUD U KARLOVCU </izvorni_sadrzaj>
    <derivirana_varijabla naziv="DomainObject.Predmet.StrankaWithAdress_1">FINA Koturaška 43,10000 Zagreb,OPĆINSKI SUD U KARLOVCU </derivirana_varijabla>
  </DomainObject.Predmet.StrankaWithAdress>
  <DomainObject.Predmet.StrankaWithAdressOIB>
    <izvorni_sadrzaj>FINA, OIB 85821130368, Koturaška 43,10000 Zagreb,OPĆINSKI SUD U KARLOVCU, OIB 05541256968</izvorni_sadrzaj>
    <derivirana_varijabla naziv="DomainObject.Predmet.StrankaWithAdressOIB_1">FINA, OIB 85821130368, Koturaška 43,10000 Zagreb,OPĆINSKI SUD U KARLOVCU, OIB 05541256968</derivirana_varijabla>
  </DomainObject.Predmet.StrankaWithAdressOIB>
  <DomainObject.Predmet.StrankaNazivFormated>
    <izvorni_sadrzaj>FINA,OPĆINSKI SUD U KARLOVCU</izvorni_sadrzaj>
    <derivirana_varijabla naziv="DomainObject.Predmet.StrankaNazivFormated_1">FINA,OPĆINSKI SUD U KARLOVCU</derivirana_varijabla>
  </DomainObject.Predmet.StrankaNazivFormated>
  <DomainObject.Predmet.StrankaNazivFormatedOIB>
    <izvorni_sadrzaj>FINA, OIB 85821130368,OPĆINSKI SUD U KARLOVCU, OIB 05541256968</izvorni_sadrzaj>
    <derivirana_varijabla naziv="DomainObject.Predmet.StrankaNazivFormatedOIB_1">FINA, OIB 85821130368,OPĆINSKI SUD U KARLOVCU, OIB 05541256968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  <item>OPĆINSKI SUD U KARLOVCU</item>
    </izvorni_sadrzaj>
    <derivirana_varijabla naziv="DomainObject.Predmet.StrankaListFormated_1">
      <item>FINA</item>
      <item>OPĆINSKI SUD U KARLOVCU</item>
    </derivirana_varijabla>
  </DomainObject.Predmet.StrankaListFormated>
  <DomainObject.Predmet.StrankaListFormatedOIB>
    <izvorni_sadrzaj>
      <item>FINA, OIB 85821130368</item>
      <item>OPĆINSKI SUD U KARLOVCU, OIB 05541256968</item>
    </izvorni_sadrzaj>
    <derivirana_varijabla naziv="DomainObject.Predmet.StrankaListFormatedOIB_1">
      <item>FINA, OIB 85821130368</item>
      <item>OPĆINSKI SUD U KARLOVCU, OIB 05541256968</item>
    </derivirana_varijabla>
  </DomainObject.Predmet.StrankaListFormatedOIB>
  <DomainObject.Predmet.StrankaListFormatedWithAdress>
    <izvorni_sadrzaj>
      <item>FINA, Koturaška 43, 10000 Zagreb</item>
      <item>OPĆINSKI SUD U KARLOVCU</item>
    </izvorni_sadrzaj>
    <derivirana_varijabla naziv="DomainObject.Predmet.StrankaListFormatedWithAdress_1">
      <item>FINA, Koturaška 43, 10000 Zagreb</item>
      <item>OPĆINSKI SUD U KARLOVCU</item>
    </derivirana_varijabla>
  </DomainObject.Predmet.StrankaListFormatedWithAdress>
  <DomainObject.Predmet.StrankaListFormatedWithAdressOIB>
    <izvorni_sadrzaj>
      <item>FINA, OIB 85821130368, Koturaška 43, 10000 Zagreb</item>
      <item>OPĆINSKI SUD U KARLOVCU, OIB 05541256968</item>
    </izvorni_sadrzaj>
    <derivirana_varijabla naziv="DomainObject.Predmet.StrankaListFormatedWithAdressOIB_1">
      <item>FINA, OIB 85821130368, Koturaška 43, 10000 Zagreb</item>
      <item>OPĆINSKI SUD U KARLOVCU, OIB 05541256968</item>
    </derivirana_varijabla>
  </DomainObject.Predmet.StrankaListFormatedWithAdressOIB>
  <DomainObject.Predmet.StrankaListNazivFormated>
    <izvorni_sadrzaj>
      <item>FINA</item>
      <item>OPĆINSKI SUD U KARLOVCU</item>
    </izvorni_sadrzaj>
    <derivirana_varijabla naziv="DomainObject.Predmet.StrankaListNazivFormated_1">
      <item>FINA</item>
      <item>OPĆINSKI SUD U KARLOVCU</item>
    </derivirana_varijabla>
  </DomainObject.Predmet.StrankaListNazivFormated>
  <DomainObject.Predmet.StrankaListNazivFormatedOIB>
    <izvorni_sadrzaj>
      <item>FINA, OIB 85821130368</item>
      <item>OPĆINSKI SUD U KARLOVCU, OIB 05541256968</item>
    </izvorni_sadrzaj>
    <derivirana_varijabla naziv="DomainObject.Predmet.StrankaListNazivFormatedOIB_1">
      <item>FINA, OIB 85821130368</item>
      <item>OPĆINSKI SUD U KARLOVCU, OIB 05541256968</item>
    </derivirana_varijabla>
  </DomainObject.Predmet.StrankaListNazivFormatedOIB>
  <DomainObject.Predmet.ProtuStrankaListFormated>
    <izvorni_sadrzaj>
      <item>TAVERS d.o.o.</item>
    </izvorni_sadrzaj>
    <derivirana_varijabla naziv="DomainObject.Predmet.ProtuStrankaListFormated_1">
      <item>TAVERS d.o.o.</item>
    </derivirana_varijabla>
  </DomainObject.Predmet.ProtuStrankaListFormated>
  <DomainObject.Predmet.ProtuStrankaListFormatedOIB>
    <izvorni_sadrzaj>
      <item>TAVERS d.o.o., OIB 57886743111</item>
    </izvorni_sadrzaj>
    <derivirana_varijabla naziv="DomainObject.Predmet.ProtuStrankaListFormatedOIB_1">
      <item>TAVERS d.o.o., OIB 57886743111</item>
    </derivirana_varijabla>
  </DomainObject.Predmet.ProtuStrankaListFormatedOIB>
  <DomainObject.Predmet.ProtuStrankaListFormatedWithAdress>
    <izvorni_sadrzaj>
      <item>TAVERS d.o.o., Karlovačka cesta 64, 47280 Ozalj</item>
    </izvorni_sadrzaj>
    <derivirana_varijabla naziv="DomainObject.Predmet.ProtuStrankaListFormatedWithAdress_1">
      <item>TAVERS d.o.o., Karlovačka cesta 64, 47280 Ozalj</item>
    </derivirana_varijabla>
  </DomainObject.Predmet.ProtuStrankaListFormatedWithAdress>
  <DomainObject.Predmet.ProtuStrankaListFormatedWithAdressOIB>
    <izvorni_sadrzaj>
      <item>TAVERS d.o.o., OIB 57886743111, Karlovačka cesta 64, 47280 Ozalj</item>
    </izvorni_sadrzaj>
    <derivirana_varijabla naziv="DomainObject.Predmet.ProtuStrankaListFormatedWithAdressOIB_1">
      <item>TAVERS d.o.o., OIB 57886743111, Karlovačka cesta 64, 47280 Ozalj</item>
    </derivirana_varijabla>
  </DomainObject.Predmet.ProtuStrankaListFormatedWithAdressOIB>
  <DomainObject.Predmet.ProtuStrankaListNazivFormated>
    <izvorni_sadrzaj>
      <item>TAVERS d.o.o.</item>
    </izvorni_sadrzaj>
    <derivirana_varijabla naziv="DomainObject.Predmet.ProtuStrankaListNazivFormated_1">
      <item>TAVERS d.o.o.</item>
    </derivirana_varijabla>
  </DomainObject.Predmet.ProtuStrankaListNazivFormated>
  <DomainObject.Predmet.ProtuStrankaListNazivFormatedOIB>
    <izvorni_sadrzaj>
      <item>TAVERS d.o.o., OIB 57886743111</item>
    </izvorni_sadrzaj>
    <derivirana_varijabla naziv="DomainObject.Predmet.ProtuStrankaListNazivFormatedOIB_1">
      <item>TAVERS d.o.o., OIB 57886743111</item>
    </derivirana_varijabla>
  </DomainObject.Predmet.ProtuStrankaListNazivFormatedOIB>
  <DomainObject.Predmet.OstaliListFormated>
    <izvorni_sadrzaj>
      <item>OPĆINSKI SUD U KARLOVCU</item>
      <item>Tomislav Đuričin</item>
    </izvorni_sadrzaj>
    <derivirana_varijabla naziv="DomainObject.Predmet.OstaliListFormated_1">
      <item>OPĆINSKI SUD U KARLOVCU</item>
      <item>Tomislav Đuričin</item>
    </derivirana_varijabla>
  </DomainObject.Predmet.OstaliListFormated>
  <DomainObject.Predmet.OstaliListFormatedOIB>
    <izvorni_sadrzaj>
      <item>OPĆINSKI SUD U KARLOVCU, OIB 05541256968</item>
      <item>Tomislav Đuričin, OIB 01733609458</item>
    </izvorni_sadrzaj>
    <derivirana_varijabla naziv="DomainObject.Predmet.OstaliListFormatedOIB_1">
      <item>OPĆINSKI SUD U KARLOVCU, OIB 05541256968</item>
      <item>Tomislav Đuričin, OIB 01733609458</item>
    </derivirana_varijabla>
  </DomainObject.Predmet.OstaliListFormatedOIB>
  <DomainObject.Predmet.OstaliListFormatedWithAdress>
    <izvorni_sadrzaj>
      <item>OPĆINSKI SUD U KARLOVCU, TRG HRVATSKIH BRANITELJA 1, 47000 Karlovac</item>
      <item>Tomislav Đuričin, Petrovaradinska 1, 10000 Zagreb</item>
    </izvorni_sadrzaj>
    <derivirana_varijabla naziv="DomainObject.Predmet.OstaliListFormatedWithAdress_1">
      <item>OPĆINSKI SUD U KARLOVCU, TRG HRVATSKIH BRANITELJA 1, 47000 Karlovac</item>
      <item>Tomislav Đuričin, Petrovaradinska 1, 10000 Zagreb</item>
    </derivirana_varijabla>
  </DomainObject.Predmet.OstaliListFormatedWithAdress>
  <DomainObject.Predmet.OstaliListFormatedWithAdressOIB>
    <izvorni_sadrzaj>
      <item>OPĆINSKI SUD U KARLOVCU, OIB 05541256968, TRG HRVATSKIH BRANITELJA 1, 47000 Karlovac</item>
      <item>Tomislav Đuričin, OIB 01733609458, Petrovaradinska 1, 10000 Zagreb</item>
    </izvorni_sadrzaj>
    <derivirana_varijabla naziv="DomainObject.Predmet.OstaliListFormatedWithAdressOIB_1">
      <item>OPĆINSKI SUD U KARLOVCU, OIB 05541256968, TRG HRVATSKIH BRANITELJA 1, 47000 Karlovac</item>
      <item>Tomislav Đuričin, OIB 01733609458, Petrovaradinska 1, 10000 Zagreb</item>
    </derivirana_varijabla>
  </DomainObject.Predmet.OstaliListFormatedWithAdressOIB>
  <DomainObject.Predmet.OstaliListNazivFormated>
    <izvorni_sadrzaj>
      <item>OPĆINSKI SUD U KARLOVCU</item>
      <item>Tomislav Đuričin</item>
    </izvorni_sadrzaj>
    <derivirana_varijabla naziv="DomainObject.Predmet.OstaliListNazivFormated_1">
      <item>OPĆINSKI SUD U KARLOVCU</item>
      <item>Tomislav Đuričin</item>
    </derivirana_varijabla>
  </DomainObject.Predmet.OstaliListNazivFormated>
  <DomainObject.Predmet.OstaliListNazivFormatedOIB>
    <izvorni_sadrzaj>
      <item>OPĆINSKI SUD U KARLOVCU, OIB 05541256968</item>
      <item>Tomislav Đuričin, OIB 01733609458</item>
    </izvorni_sadrzaj>
    <derivirana_varijabla naziv="DomainObject.Predmet.OstaliListNazivFormatedOIB_1">
      <item>OPĆINSKI SUD U KARLOVCU, OIB 05541256968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TAVERS d.o.o.</izvorni_sadrzaj>
    <derivirana_varijabla naziv="DomainObject.Predmet.ProtustrankaIDrugi_1">TAVERS d.o.o.</derivirana_varijabla>
  </DomainObject.Predmet.ProtustrankaIDrugi>
  <DomainObject.Predmet.StrankaIDrugiAdressOIB>
    <izvorni_sadrzaj>FINA, OIB 85821130368, Koturaška 43, 10000 Zagreb i dr.</izvorni_sadrzaj>
    <derivirana_varijabla naziv="DomainObject.Predmet.StrankaIDrugiAdressOIB_1">FINA, OIB 85821130368, Koturaška 43, 10000 Zagreb i dr.</derivirana_varijabla>
  </DomainObject.Predmet.StrankaIDrugiAdressOIB>
  <DomainObject.Predmet.ProtustrankaIDrugiAdressOIB>
    <izvorni_sadrzaj>TAVERS d.o.o., OIB 57886743111, Karlovačka cesta 64, 47280 Ozalj</izvorni_sadrzaj>
    <derivirana_varijabla naziv="DomainObject.Predmet.ProtustrankaIDrugiAdressOIB_1">TAVERS d.o.o., OIB 57886743111, Karlovačka cesta 64,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TAVERS d.o.o.</item>
      <item>OPĆINSKI SUD U KARLOVCU</item>
      <item>Tomislav Đuričin</item>
      <item>OPĆINSKI SUD U KARLOVCU</item>
    </izvorni_sadrzaj>
    <derivirana_varijabla naziv="DomainObject.Predmet.SudioniciListNaziv_1">
      <item>FINA</item>
      <item>TAVERS d.o.o.</item>
      <item>OPĆINSKI SUD U KARLOVCU</item>
      <item>Tomislav Đuričin</item>
      <item>OPĆINSKI SUD U KARLOVCU</item>
    </derivirana_varijabla>
  </DomainObject.Predmet.SudioniciListNaziv>
  <DomainObject.Predmet.SudioniciListAdressOIB>
    <izvorni_sadrzaj>
      <item>FINA, OIB 85821130368, Koturaška 43,10000 Zagreb</item>
      <item>TAVERS d.o.o., OIB 57886743111, Karlovačka cesta 64,47280 Ozalj</item>
      <item>OPĆINSKI SUD U KARLOVCU, OIB 05541256968, TRG HRVATSKIH BRANITELJA 1,47000 Karlovac</item>
      <item>Tomislav Đuričin, OIB 01733609458, Petrovaradinska 1,10000 Zagreb</item>
      <item>OPĆINSKI SUD U KARLOVCU, OIB 05541256968</item>
    </izvorni_sadrzaj>
    <derivirana_varijabla naziv="DomainObject.Predmet.SudioniciListAdressOIB_1">
      <item>FINA, OIB 85821130368, Koturaška 43,10000 Zagreb</item>
      <item>TAVERS d.o.o., OIB 57886743111, Karlovačka cesta 64,47280 Ozalj</item>
      <item>OPĆINSKI SUD U KARLOVCU, OIB 05541256968, TRG HRVATSKIH BRANITELJA 1,47000 Karlovac</item>
      <item>Tomislav Đuričin, OIB 01733609458, Petrovaradinska 1,10000 Zagreb</item>
      <item>OPĆINSKI SUD U KARLOVCU, OIB 05541256968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57886743111</item>
      <item>, OIB 05541256968</item>
      <item>, OIB 01733609458</item>
      <item>, OIB 05541256968</item>
    </izvorni_sadrzaj>
    <derivirana_varijabla naziv="DomainObject.Predmet.SudioniciListNazivOIB_1">
      <item>, OIB 85821130368</item>
      <item>, OIB 57886743111</item>
      <item>, OIB 05541256968</item>
      <item>, OIB 01733609458</item>
      <item>, OIB 05541256968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513</properties:Words>
  <properties:Characters>2763</properties:Characters>
  <properties:Lines>81</properties:Lines>
  <properties:Paragraphs>32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2016-05-03T08:46:00Z</dcterms:created>
  <dc:creator>nmarkovic</dc:creator>
  <cp:lastModifiedBy>Valentina Delač</cp:lastModifiedBy>
  <cp:lastPrinted>2016-05-31T08:12:00Z</cp:lastPrinted>
  <dcterms:modified xmlns:xsi="http://www.w3.org/2001/XMLSchema-instance" xsi:type="dcterms:W3CDTF">2016-06-06T08:16:00Z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