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a2b5c" w14:paraId="b6a2b5c" w:rsidRDefault="00F2461E" w:rsidP="00F2461E" w:rsidR="00F2461E" w:rsidRPr="00217782">
      <w:pPr>
        <w15:collapsed w:val="false"/>
      </w:pPr>
      <w:bookmarkStart w:name="_GoBack" w:id="0"/>
      <w:bookmarkEnd w:id="0"/>
    </w:p>
    <w:p w:rsidRDefault="00F2461E" w:rsidP="00F2461E" w:rsidR="00F2461E" w:rsidRPr="00217782"/>
    <w:p w:rsidRDefault="00F2461E" w:rsidP="00F2461E" w:rsidR="00F2461E" w:rsidRPr="00217782"/>
    <w:p w:rsidRDefault="00F2461E" w:rsidP="00F2461E" w:rsidR="00F2461E" w:rsidRPr="00217782">
      <w:pPr>
        <w:jc w:val="right"/>
      </w:pPr>
      <w:r w:rsidRPr="00217782">
        <w:tab/>
      </w:r>
      <w:r w:rsidRPr="00217782">
        <w:tab/>
      </w:r>
      <w:r w:rsidR="00622FD0" w:rsidRPr="00217782">
        <w:t>1</w:t>
      </w:r>
      <w:r w:rsidR="00065233" w:rsidRPr="00217782">
        <w:t xml:space="preserve"> St-</w:t>
      </w:r>
      <w:r w:rsidR="007B47C6">
        <w:t>721</w:t>
      </w:r>
      <w:r w:rsidR="00592E77">
        <w:t>/</w:t>
      </w:r>
      <w:r w:rsidR="00982952">
        <w:t>20</w:t>
      </w:r>
      <w:r w:rsidR="00592E77">
        <w:t>16-</w:t>
      </w:r>
      <w:r w:rsidR="007B47C6">
        <w:t>48</w:t>
      </w:r>
    </w:p>
    <w:p w:rsidRDefault="00F2461E" w:rsidP="00F2461E" w:rsidR="00F2461E" w:rsidRPr="00217782">
      <w:r w:rsidRPr="00217782">
        <w:t>REPUBLIKA HRVATSKA</w:t>
      </w:r>
    </w:p>
    <w:p w:rsidRDefault="00F2461E" w:rsidP="00F2461E" w:rsidR="00F2461E" w:rsidRPr="00217782">
      <w:r w:rsidRPr="00217782">
        <w:t>TRGOVAČKI SUD U ZADRU</w:t>
      </w:r>
    </w:p>
    <w:p w:rsidRDefault="00F2461E" w:rsidP="00F2461E" w:rsidR="00F2461E" w:rsidRPr="00217782">
      <w:pPr>
        <w:jc w:val="center"/>
      </w:pPr>
    </w:p>
    <w:p w:rsidRDefault="00144EE0" w:rsidP="00752118" w:rsidR="00144EE0" w:rsidRPr="00217782">
      <w:pPr>
        <w:jc w:val="center"/>
      </w:pPr>
    </w:p>
    <w:p w:rsidRDefault="00752118" w:rsidP="00752118" w:rsidR="00F2461E" w:rsidRPr="00217782">
      <w:pPr>
        <w:jc w:val="center"/>
      </w:pPr>
      <w:r w:rsidRPr="00217782">
        <w:t xml:space="preserve">R I J E Š E NJ E </w:t>
      </w:r>
    </w:p>
    <w:p w:rsidRDefault="00144EE0" w:rsidP="00F2461E" w:rsidR="00144EE0" w:rsidRPr="00217782">
      <w:pPr>
        <w:jc w:val="center"/>
      </w:pPr>
    </w:p>
    <w:p w:rsidRDefault="00752118" w:rsidP="00622FD0" w:rsidR="00622FD0" w:rsidRPr="00217782">
      <w:pPr>
        <w:jc w:val="both"/>
      </w:pPr>
      <w:r w:rsidRPr="00217782">
        <w:t xml:space="preserve">          </w:t>
      </w:r>
      <w:r w:rsidR="00622FD0" w:rsidRPr="00217782">
        <w:t>TRGOVAČKI SUD U ZADRU</w:t>
      </w:r>
      <w:r w:rsidR="00217782" w:rsidRPr="00217782">
        <w:t xml:space="preserve"> (OIB:39670464653)</w:t>
      </w:r>
      <w:r w:rsidR="00622FD0" w:rsidRPr="00217782">
        <w:t xml:space="preserve">, po sucu ovog suda Ardeni </w:t>
      </w:r>
      <w:proofErr w:type="spellStart"/>
      <w:r w:rsidR="00622FD0" w:rsidRPr="00217782">
        <w:t>Bajlo</w:t>
      </w:r>
      <w:proofErr w:type="spellEnd"/>
      <w:r w:rsidR="00622FD0" w:rsidRPr="00217782">
        <w:t xml:space="preserve"> u stečajnom postupku nad </w:t>
      </w:r>
      <w:r w:rsidR="00217782" w:rsidRPr="00217782">
        <w:t xml:space="preserve">stečajnim dužnikom </w:t>
      </w:r>
      <w:r w:rsidR="007B47C6" w:rsidRPr="00EC45B4">
        <w:t xml:space="preserve">LANTERNA d.o.o. u stečaju, Zadar, </w:t>
      </w:r>
      <w:proofErr w:type="spellStart"/>
      <w:r w:rsidR="007B47C6" w:rsidRPr="00EC45B4">
        <w:t>Polačišće</w:t>
      </w:r>
      <w:proofErr w:type="spellEnd"/>
      <w:r w:rsidR="007B47C6" w:rsidRPr="00EC45B4">
        <w:t xml:space="preserve"> 9, OIB: </w:t>
      </w:r>
      <w:r w:rsidR="007B47C6">
        <w:t>07676334513</w:t>
      </w:r>
      <w:r w:rsidR="007B47C6" w:rsidRPr="00C422BB">
        <w:t>,</w:t>
      </w:r>
      <w:r w:rsidR="007B47C6">
        <w:t xml:space="preserve"> </w:t>
      </w:r>
      <w:r w:rsidR="007B47C6" w:rsidRPr="00BE6EB1">
        <w:t>zastupanom po stečajno</w:t>
      </w:r>
      <w:r w:rsidR="007B47C6">
        <w:t>m</w:t>
      </w:r>
      <w:r w:rsidR="007B47C6" w:rsidRPr="00BE6EB1">
        <w:t xml:space="preserve"> upravitelj</w:t>
      </w:r>
      <w:r w:rsidR="007B47C6">
        <w:t>u Blažu Saviću</w:t>
      </w:r>
      <w:r w:rsidR="00622FD0" w:rsidRPr="00217782">
        <w:t xml:space="preserve">, postupajući temeljem čl. </w:t>
      </w:r>
      <w:r w:rsidR="00B97DBA">
        <w:t>216</w:t>
      </w:r>
      <w:r w:rsidR="00A82342">
        <w:t>.</w:t>
      </w:r>
      <w:r w:rsidR="00B97DBA">
        <w:t xml:space="preserve"> st. 2.</w:t>
      </w:r>
      <w:r w:rsidR="00A82342">
        <w:t xml:space="preserve"> Stečajnog zakona (Narodne novine 71/15),</w:t>
      </w:r>
      <w:r w:rsidR="00622FD0" w:rsidRPr="00217782">
        <w:t xml:space="preserve"> dana </w:t>
      </w:r>
      <w:r w:rsidR="007B47C6">
        <w:t>14.</w:t>
      </w:r>
      <w:r w:rsidR="00FB526C">
        <w:t xml:space="preserve"> lipnja</w:t>
      </w:r>
      <w:r w:rsidR="00C93914">
        <w:t xml:space="preserve"> 2017</w:t>
      </w:r>
      <w:r w:rsidR="00622FD0" w:rsidRPr="00217782">
        <w:t>.</w:t>
      </w:r>
    </w:p>
    <w:p w:rsidRDefault="007B47C6" w:rsidP="00B97DBA" w:rsidR="00144EE0" w:rsidRPr="00217782">
      <w:r>
        <w:t xml:space="preserve"> </w:t>
      </w:r>
    </w:p>
    <w:p w:rsidRDefault="00F2461E" w:rsidP="00F2461E" w:rsidR="00F2461E" w:rsidRPr="00217782">
      <w:pPr>
        <w:jc w:val="center"/>
      </w:pPr>
      <w:r w:rsidRPr="00217782">
        <w:t>r i j e š i o  j e</w:t>
      </w:r>
    </w:p>
    <w:p w:rsidRDefault="00144EE0" w:rsidP="00F2461E" w:rsidR="00144EE0" w:rsidRPr="00217782">
      <w:pPr>
        <w:jc w:val="both"/>
      </w:pPr>
    </w:p>
    <w:p w:rsidRDefault="00175909" w:rsidP="00175909" w:rsidR="00175909">
      <w:pPr>
        <w:numPr>
          <w:ilvl w:val="0"/>
          <w:numId w:val="4"/>
        </w:numPr>
        <w:ind w:firstLine="720" w:left="360"/>
        <w:jc w:val="both"/>
      </w:pPr>
      <w:r>
        <w:t>Nalaže se</w:t>
      </w:r>
      <w:r w:rsidRPr="004E7B97">
        <w:rPr>
          <w:b/>
        </w:rPr>
        <w:t xml:space="preserve"> </w:t>
      </w:r>
      <w:r w:rsidR="007B47C6">
        <w:t xml:space="preserve">KRISTIJANI POŽARINA, </w:t>
      </w:r>
      <w:proofErr w:type="spellStart"/>
      <w:r w:rsidR="007B47C6">
        <w:t>Privlaka</w:t>
      </w:r>
      <w:proofErr w:type="spellEnd"/>
      <w:r w:rsidR="007B47C6">
        <w:t xml:space="preserve">, </w:t>
      </w:r>
      <w:proofErr w:type="spellStart"/>
      <w:r w:rsidR="007B47C6">
        <w:t>Privlaka</w:t>
      </w:r>
      <w:proofErr w:type="spellEnd"/>
      <w:r w:rsidR="007B47C6">
        <w:t xml:space="preserve"> 294, i MARIJU DUJMOVIĆ, Zadar, Miroslava Krleže 1/e, OIB: 55746713555</w:t>
      </w:r>
      <w:r w:rsidR="0031421C" w:rsidRPr="00217782">
        <w:t xml:space="preserve">, da kao raniji </w:t>
      </w:r>
      <w:r w:rsidR="0031421C">
        <w:t xml:space="preserve">zakonski </w:t>
      </w:r>
      <w:r w:rsidR="007B47C6">
        <w:t>zastupnici</w:t>
      </w:r>
      <w:r w:rsidR="0031421C" w:rsidRPr="00217782">
        <w:t xml:space="preserve"> stečajnog dužnika </w:t>
      </w:r>
      <w:r w:rsidR="007B47C6" w:rsidRPr="00EC45B4">
        <w:t>LANTERNA d.o.o. u stečaju, Zadar</w:t>
      </w:r>
      <w:r w:rsidR="007B47C6">
        <w:t xml:space="preserve"> </w:t>
      </w:r>
      <w:r w:rsidR="0031421C">
        <w:t xml:space="preserve">u roku od 8 dana </w:t>
      </w:r>
      <w:r>
        <w:t>preda</w:t>
      </w:r>
      <w:r w:rsidR="007B47C6">
        <w:t>ju</w:t>
      </w:r>
      <w:r>
        <w:t xml:space="preserve"> stečajnom upravitelju </w:t>
      </w:r>
      <w:r w:rsidR="007B47C6">
        <w:t>Blažu Saviću</w:t>
      </w:r>
      <w:r>
        <w:t xml:space="preserve">, </w:t>
      </w:r>
      <w:r w:rsidR="007B47C6">
        <w:t xml:space="preserve">Zadar, </w:t>
      </w:r>
      <w:r w:rsidR="007B47C6" w:rsidRPr="008E37E9">
        <w:t>B.J.Jelačića 4/5</w:t>
      </w:r>
      <w:r>
        <w:t xml:space="preserve">, br. tel.: </w:t>
      </w:r>
      <w:r w:rsidR="007B47C6">
        <w:t>091/2250-038</w:t>
      </w:r>
      <w:r w:rsidR="0031421C">
        <w:t xml:space="preserve"> sljedeće </w:t>
      </w:r>
      <w:r w:rsidR="007B47C6">
        <w:t>nekretnine</w:t>
      </w:r>
      <w:r w:rsidR="0031421C">
        <w:t xml:space="preserve">: </w:t>
      </w:r>
    </w:p>
    <w:p w:rsidRDefault="007B47C6" w:rsidP="007B47C6" w:rsidR="007B47C6">
      <w:pPr>
        <w:pStyle w:val="Odlomakpopisa"/>
        <w:numPr>
          <w:ilvl w:val="0"/>
          <w:numId w:val="5"/>
        </w:numPr>
        <w:jc w:val="both"/>
      </w:pPr>
      <w:r>
        <w:t xml:space="preserve">Stan u </w:t>
      </w:r>
      <w:proofErr w:type="spellStart"/>
      <w:r>
        <w:t>Dobropoljani</w:t>
      </w:r>
      <w:proofErr w:type="spellEnd"/>
      <w:r>
        <w:t xml:space="preserve">, povr. 49,47 m2, sagrađen na čest. </w:t>
      </w:r>
      <w:proofErr w:type="spellStart"/>
      <w:r>
        <w:t>zem</w:t>
      </w:r>
      <w:proofErr w:type="spellEnd"/>
      <w:r>
        <w:t>. 121/1,</w:t>
      </w:r>
      <w:r w:rsidR="00283D57">
        <w:t xml:space="preserve"> k.o. </w:t>
      </w:r>
      <w:proofErr w:type="spellStart"/>
      <w:r w:rsidR="00283D57">
        <w:t>Dobropoljana</w:t>
      </w:r>
      <w:proofErr w:type="spellEnd"/>
      <w:r w:rsidR="00283D57">
        <w:t xml:space="preserve">, </w:t>
      </w:r>
      <w:proofErr w:type="spellStart"/>
      <w:r w:rsidR="00283D57">
        <w:t>zk.ul</w:t>
      </w:r>
      <w:proofErr w:type="spellEnd"/>
      <w:r w:rsidR="00283D57">
        <w:t xml:space="preserve">. 471, </w:t>
      </w:r>
      <w:r>
        <w:t xml:space="preserve"> etaža 6 (E-6)</w:t>
      </w:r>
    </w:p>
    <w:p w:rsidRDefault="007B47C6" w:rsidP="007B47C6" w:rsidR="004E7B97">
      <w:pPr>
        <w:pStyle w:val="Odlomakpopisa"/>
        <w:numPr>
          <w:ilvl w:val="0"/>
          <w:numId w:val="5"/>
        </w:numPr>
        <w:jc w:val="both"/>
      </w:pPr>
      <w:r>
        <w:t xml:space="preserve">Stan na Ugljanu, povr. 80,84 m2, sagrađen na čest. </w:t>
      </w:r>
      <w:proofErr w:type="spellStart"/>
      <w:r>
        <w:t>zem</w:t>
      </w:r>
      <w:proofErr w:type="spellEnd"/>
      <w:r>
        <w:t>. 57/4,</w:t>
      </w:r>
      <w:r w:rsidR="00283D57">
        <w:t xml:space="preserve"> k.o. Ugljan, </w:t>
      </w:r>
      <w:proofErr w:type="spellStart"/>
      <w:r w:rsidR="00283D57">
        <w:t>zk.ul</w:t>
      </w:r>
      <w:proofErr w:type="spellEnd"/>
      <w:r w:rsidR="00283D57">
        <w:t>. 2276,</w:t>
      </w:r>
      <w:r>
        <w:t xml:space="preserve"> etaža 14 (E-14)</w:t>
      </w:r>
    </w:p>
    <w:p w:rsidRDefault="00175909" w:rsidP="00101424" w:rsidR="00175909">
      <w:pPr>
        <w:jc w:val="both"/>
      </w:pPr>
    </w:p>
    <w:p w:rsidRDefault="00175909" w:rsidP="00175909" w:rsidR="00175909">
      <w:pPr>
        <w:ind w:left="360"/>
        <w:jc w:val="both"/>
      </w:pPr>
      <w:r>
        <w:t>a temeljem rješenja o otv</w:t>
      </w:r>
      <w:r w:rsidR="00283D57">
        <w:t>aranju stečajnog postupka ovog s</w:t>
      </w:r>
      <w:r>
        <w:t xml:space="preserve">uda </w:t>
      </w:r>
      <w:proofErr w:type="spellStart"/>
      <w:r>
        <w:t>posl</w:t>
      </w:r>
      <w:proofErr w:type="spellEnd"/>
      <w:r>
        <w:t>. br.  St-</w:t>
      </w:r>
      <w:r w:rsidR="007B47C6">
        <w:t>721/16-12</w:t>
      </w:r>
      <w:r>
        <w:t xml:space="preserve"> od </w:t>
      </w:r>
      <w:r w:rsidR="007B47C6">
        <w:t>16. svibnja</w:t>
      </w:r>
      <w:r w:rsidR="00101424">
        <w:t xml:space="preserve"> 2016.</w:t>
      </w:r>
    </w:p>
    <w:p w:rsidRDefault="00175909" w:rsidP="00175909" w:rsidR="00175909">
      <w:pPr>
        <w:jc w:val="both"/>
      </w:pPr>
    </w:p>
    <w:p w:rsidRDefault="00175909" w:rsidP="00101424" w:rsidR="00175909">
      <w:pPr>
        <w:ind w:firstLine="709"/>
        <w:jc w:val="both"/>
      </w:pPr>
      <w:r>
        <w:t>2.</w:t>
      </w:r>
      <w:r>
        <w:tab/>
        <w:t xml:space="preserve">Radi </w:t>
      </w:r>
      <w:r w:rsidR="003224C1">
        <w:t>provedbe točke 1.</w:t>
      </w:r>
      <w:r>
        <w:t xml:space="preserve"> određuje se ovrha na način da sudski </w:t>
      </w:r>
      <w:proofErr w:type="spellStart"/>
      <w:r>
        <w:t>ovršitelj</w:t>
      </w:r>
      <w:proofErr w:type="spellEnd"/>
      <w:r>
        <w:t xml:space="preserve"> od </w:t>
      </w:r>
      <w:r w:rsidR="007B47C6">
        <w:t xml:space="preserve">KRISTIJANE POŽARINA, </w:t>
      </w:r>
      <w:proofErr w:type="spellStart"/>
      <w:r w:rsidR="007B47C6">
        <w:t>Privlaka</w:t>
      </w:r>
      <w:proofErr w:type="spellEnd"/>
      <w:r w:rsidR="007B47C6">
        <w:t xml:space="preserve">, </w:t>
      </w:r>
      <w:proofErr w:type="spellStart"/>
      <w:r w:rsidR="007B47C6">
        <w:t>Privlaka</w:t>
      </w:r>
      <w:proofErr w:type="spellEnd"/>
      <w:r w:rsidR="007B47C6">
        <w:t xml:space="preserve"> 294, i MARIJA DUJMOVIĆA, Zadar, Miroslava Krleže 1/e, OIB: 55746713555, kao </w:t>
      </w:r>
      <w:r w:rsidR="00283D57">
        <w:t xml:space="preserve">ranijih </w:t>
      </w:r>
      <w:r w:rsidR="007B47C6">
        <w:t>zakonskih</w:t>
      </w:r>
      <w:r>
        <w:t xml:space="preserve"> zastupnika uvodno označenog dužnika do otvaranja stečajnog postupka, </w:t>
      </w:r>
      <w:r w:rsidR="004E7B97">
        <w:t>o</w:t>
      </w:r>
      <w:r w:rsidR="00101424">
        <w:t>duzm</w:t>
      </w:r>
      <w:r w:rsidR="007B47C6">
        <w:t xml:space="preserve">e </w:t>
      </w:r>
      <w:r w:rsidR="00283D57">
        <w:t xml:space="preserve">iz posjeda </w:t>
      </w:r>
      <w:r w:rsidR="007B47C6">
        <w:t>ne</w:t>
      </w:r>
      <w:r w:rsidR="003224C1">
        <w:t>kretnine naznačene u točci 1</w:t>
      </w:r>
      <w:r w:rsidR="00101424">
        <w:t>. izreke ovog rješenja</w:t>
      </w:r>
      <w:r>
        <w:t xml:space="preserve"> i preda ih uz potvrdu stečajnom upravitelju </w:t>
      </w:r>
      <w:r w:rsidR="007B47C6">
        <w:t xml:space="preserve">Blažu Saviću, Zadar, </w:t>
      </w:r>
      <w:r w:rsidR="007B47C6" w:rsidRPr="008E37E9">
        <w:t>B.J.Jelačića 4/5</w:t>
      </w:r>
      <w:r>
        <w:t>.</w:t>
      </w:r>
    </w:p>
    <w:p w:rsidRDefault="00175909" w:rsidP="00175909" w:rsidR="00175909"/>
    <w:p w:rsidRDefault="00175909" w:rsidP="00101424" w:rsidR="00175909">
      <w:pPr>
        <w:ind w:firstLine="708"/>
      </w:pPr>
      <w:r>
        <w:t>3.</w:t>
      </w:r>
      <w:r>
        <w:tab/>
        <w:t xml:space="preserve">Provedba ovrhe iz točke </w:t>
      </w:r>
      <w:r w:rsidR="003224C1">
        <w:t>2</w:t>
      </w:r>
      <w:r>
        <w:t xml:space="preserve">. izreke ovog rješenja povjerava se Općinskom sudu u </w:t>
      </w:r>
      <w:r w:rsidR="007B47C6">
        <w:t>Zadru</w:t>
      </w:r>
      <w:r>
        <w:t xml:space="preserve">.   </w:t>
      </w:r>
    </w:p>
    <w:p w:rsidRDefault="00175909" w:rsidP="00175909" w:rsidR="00175909"/>
    <w:p w:rsidRDefault="00175909" w:rsidP="00101424" w:rsidR="00175909">
      <w:pPr>
        <w:jc w:val="center"/>
      </w:pPr>
      <w:r>
        <w:t>Obrazloženje</w:t>
      </w:r>
    </w:p>
    <w:p w:rsidRDefault="00175909" w:rsidP="00175909" w:rsidR="00175909"/>
    <w:p w:rsidRDefault="00175909" w:rsidP="00101424" w:rsidR="00175909">
      <w:pPr>
        <w:ind w:firstLine="708"/>
        <w:jc w:val="both"/>
      </w:pPr>
      <w:r>
        <w:t xml:space="preserve">Rješenjem ovog Suda </w:t>
      </w:r>
      <w:proofErr w:type="spellStart"/>
      <w:r>
        <w:t>pos</w:t>
      </w:r>
      <w:r w:rsidR="00101424">
        <w:t>l</w:t>
      </w:r>
      <w:proofErr w:type="spellEnd"/>
      <w:r w:rsidR="00101424">
        <w:t>. br. 1</w:t>
      </w:r>
      <w:r>
        <w:t xml:space="preserve"> St-</w:t>
      </w:r>
      <w:r w:rsidR="007B47C6">
        <w:t>721</w:t>
      </w:r>
      <w:r>
        <w:t>/16-</w:t>
      </w:r>
      <w:r w:rsidR="007B47C6">
        <w:t>12</w:t>
      </w:r>
      <w:r>
        <w:t xml:space="preserve"> od </w:t>
      </w:r>
      <w:r w:rsidR="007B47C6">
        <w:t>16. svibnja</w:t>
      </w:r>
      <w:r>
        <w:t xml:space="preserve"> 2016. otvoren je stečajni postupak nad dužnikom </w:t>
      </w:r>
      <w:r w:rsidR="007B47C6" w:rsidRPr="00EC45B4">
        <w:t>LANTERNA d.o.o. u stečaju, Zadar</w:t>
      </w:r>
      <w:r>
        <w:t xml:space="preserve">, a koje rješenje je postalo pravomoćno dana </w:t>
      </w:r>
      <w:r w:rsidR="003224C1" w:rsidRPr="00283D57">
        <w:t xml:space="preserve">2. </w:t>
      </w:r>
      <w:r w:rsidR="00283D57" w:rsidRPr="00283D57">
        <w:t>lipnja</w:t>
      </w:r>
      <w:r w:rsidR="003224C1" w:rsidRPr="00283D57">
        <w:t xml:space="preserve"> 2016</w:t>
      </w:r>
      <w:r w:rsidRPr="00283D57">
        <w:t>.</w:t>
      </w:r>
      <w:r>
        <w:t xml:space="preserve"> Istim rješenjem za stečajnog upravitelja imenovan je </w:t>
      </w:r>
      <w:r w:rsidR="00FC708D">
        <w:t xml:space="preserve">Blaž Savić, Zadar, </w:t>
      </w:r>
      <w:r w:rsidR="00FC708D" w:rsidRPr="008E37E9">
        <w:t>B.J.Jelačića 4/5</w:t>
      </w:r>
      <w:r>
        <w:t>.</w:t>
      </w:r>
      <w:r w:rsidR="00101424">
        <w:t xml:space="preserve"> </w:t>
      </w:r>
      <w:r w:rsidR="003224C1">
        <w:t xml:space="preserve"> </w:t>
      </w:r>
    </w:p>
    <w:p w:rsidRDefault="00175909" w:rsidP="003224C1" w:rsidR="00175909">
      <w:pPr>
        <w:ind w:firstLine="708"/>
        <w:jc w:val="both"/>
      </w:pPr>
      <w:r>
        <w:t>Odredbom čl. 216. st. 1. Stečajnog zakona (Narodne novine broj 71/15, dalje SZ) propisano je da je</w:t>
      </w:r>
      <w:r w:rsidR="003224C1">
        <w:t xml:space="preserve"> stečajni upravitelj odmah nakon </w:t>
      </w:r>
      <w:r>
        <w:t xml:space="preserve">otvaranja stečajnog postupka dužan </w:t>
      </w:r>
      <w:r w:rsidR="003224C1">
        <w:t xml:space="preserve">preuzeti u posjed </w:t>
      </w:r>
      <w:r>
        <w:t xml:space="preserve">cjelokupnu imovinu koja ulazi u stečajnu masu. </w:t>
      </w:r>
      <w:r w:rsidR="003224C1">
        <w:t>Odredbom st. 2. istog čl. dalje je propisano da s</w:t>
      </w:r>
      <w:r>
        <w:t xml:space="preserve">tečajni upravitelj može na temelju ovršnog rješenja o otvaranju </w:t>
      </w:r>
      <w:r>
        <w:lastRenderedPageBreak/>
        <w:t xml:space="preserve">stečajnog postupka zahtijevati od suda </w:t>
      </w:r>
      <w:r w:rsidR="003224C1">
        <w:t xml:space="preserve">da </w:t>
      </w:r>
      <w:r>
        <w:t xml:space="preserve">dužniku </w:t>
      </w:r>
      <w:r w:rsidR="003224C1">
        <w:t xml:space="preserve">naloži </w:t>
      </w:r>
      <w:r>
        <w:t>predaju stvari i odrediti ovršne radnje kojima će se taj nalog prisilno ostvariti. Uz nalog za predaju sud može po službenoj dužnosti odrediti mjere prisile protiv osoba ovlaštenih za zastupanje dužnika po zakonu ili dužnika pojedinca iz čl. 178. ovog Zakona. Radi provedbe tog naloga sud je ovlašten zatražiti pomoć policije</w:t>
      </w:r>
      <w:r w:rsidR="003224C1">
        <w:t>.</w:t>
      </w:r>
      <w:r>
        <w:t xml:space="preserve"> </w:t>
      </w:r>
    </w:p>
    <w:p w:rsidRDefault="00175909" w:rsidP="003224C1" w:rsidR="00175909">
      <w:pPr>
        <w:ind w:firstLine="708"/>
        <w:jc w:val="both"/>
      </w:pPr>
      <w:r>
        <w:t xml:space="preserve">Podneskom zaprimljenim dana </w:t>
      </w:r>
      <w:r w:rsidR="00FC708D">
        <w:t>9. lipnja</w:t>
      </w:r>
      <w:r w:rsidR="003224C1">
        <w:t xml:space="preserve"> 2017</w:t>
      </w:r>
      <w:r>
        <w:t>. stečajni upravitelj</w:t>
      </w:r>
      <w:r w:rsidR="003224C1">
        <w:t xml:space="preserve"> je izvijestio </w:t>
      </w:r>
      <w:r>
        <w:t xml:space="preserve">ovaj sud da je sukladno gore citiranom članku Stečajnog zakona </w:t>
      </w:r>
      <w:r w:rsidR="003224C1">
        <w:t xml:space="preserve">u više navrata </w:t>
      </w:r>
      <w:r>
        <w:t xml:space="preserve">pokušao preuzeti posjed </w:t>
      </w:r>
      <w:r w:rsidR="00FC708D">
        <w:t>nad ne</w:t>
      </w:r>
      <w:r w:rsidR="003224C1">
        <w:t xml:space="preserve">kretninama iz točke 1. ovog rješenja, međutim bez uspjeha, slijedom čega je od ovog suda zatražio </w:t>
      </w:r>
      <w:r>
        <w:t xml:space="preserve">da isti sukladno čl. 216. </w:t>
      </w:r>
      <w:r w:rsidR="003224C1">
        <w:t xml:space="preserve">st. 2. </w:t>
      </w:r>
      <w:r>
        <w:t xml:space="preserve">SZ-a donese odluku kojom se </w:t>
      </w:r>
      <w:r w:rsidR="003224C1">
        <w:t>nalaže ranijem zastupniku po zakonu stečajnog dužnika</w:t>
      </w:r>
      <w:r>
        <w:t xml:space="preserve"> predaja </w:t>
      </w:r>
      <w:r w:rsidR="00FC708D">
        <w:t>ne</w:t>
      </w:r>
      <w:r w:rsidR="003224C1">
        <w:t xml:space="preserve">kretnina stečajnom upravitelju. </w:t>
      </w:r>
    </w:p>
    <w:p w:rsidRDefault="00175909" w:rsidP="00DB5A6F" w:rsidR="00DB5A6F">
      <w:pPr>
        <w:ind w:firstLine="708"/>
        <w:jc w:val="both"/>
      </w:pPr>
      <w:r>
        <w:t xml:space="preserve">Obzirom da je zakonska obveza stečajnog upravitelja da nakon otvaranja stečajnog postupka preuzme cjelokupnu imovinu koja ulazi u stečajnu masu u posjed i njome upravlja, a što je u konkretnom slučaju stečajnom upravitelju </w:t>
      </w:r>
      <w:r w:rsidR="00FC708D">
        <w:t>Blažu Saviću onemogućeno od strane bivših zakonskih</w:t>
      </w:r>
      <w:r>
        <w:t xml:space="preserve"> zastupnika stečajnog dužnika koji istome još uvijek </w:t>
      </w:r>
      <w:r w:rsidR="00D574FF">
        <w:t>nisu predali</w:t>
      </w:r>
      <w:r>
        <w:t xml:space="preserve"> </w:t>
      </w:r>
      <w:r w:rsidR="00D574FF">
        <w:t>ne</w:t>
      </w:r>
      <w:r w:rsidR="003224C1">
        <w:t>kretnine</w:t>
      </w:r>
      <w:r>
        <w:t xml:space="preserve"> zbog čega stečajni upravitelj do sad još uvije</w:t>
      </w:r>
      <w:r w:rsidR="003224C1">
        <w:t>k n</w:t>
      </w:r>
      <w:r w:rsidR="004E7B97">
        <w:t>i</w:t>
      </w:r>
      <w:r w:rsidR="00D574FF">
        <w:t>je stupio u posjed predmetnih ne</w:t>
      </w:r>
      <w:r w:rsidR="003224C1">
        <w:t>kretnina</w:t>
      </w:r>
      <w:r>
        <w:t xml:space="preserve">, to je sukladno odredbi čl. </w:t>
      </w:r>
      <w:r w:rsidR="00DB5A6F">
        <w:t>216. st. 2. SZ-a, obzirom da je rješenje o otvaranju stečajnog postu</w:t>
      </w:r>
      <w:r w:rsidR="00D574FF">
        <w:t>pka ovršno i da raniji zastupnici</w:t>
      </w:r>
      <w:r w:rsidR="00DB5A6F">
        <w:t xml:space="preserve"> po zakonu stečajnog dužnika još uvijek </w:t>
      </w:r>
      <w:r w:rsidR="00D574FF">
        <w:t>drže posjed ne</w:t>
      </w:r>
      <w:r w:rsidR="00DB5A6F">
        <w:t>kretnina koje su predmet stečajne mase</w:t>
      </w:r>
      <w:r w:rsidR="004E7B97">
        <w:t>,</w:t>
      </w:r>
      <w:r w:rsidR="00DB5A6F">
        <w:t xml:space="preserve"> </w:t>
      </w:r>
      <w:r w:rsidR="00D574FF">
        <w:t>istima</w:t>
      </w:r>
      <w:r w:rsidR="00DB5A6F">
        <w:t xml:space="preserve"> naloženo da ih preda</w:t>
      </w:r>
      <w:r w:rsidR="00D574FF">
        <w:t>ju</w:t>
      </w:r>
      <w:r w:rsidR="00DB5A6F">
        <w:t xml:space="preserve">. Nadalje je temeljem odredbe čl. 43. Ovršnog zakona (Narodne novine broj 112/12, 25/13 i 93/14) i </w:t>
      </w:r>
      <w:r w:rsidR="003224C1">
        <w:t xml:space="preserve"> čl. </w:t>
      </w:r>
      <w:r>
        <w:t>250. st</w:t>
      </w:r>
      <w:r w:rsidR="003224C1">
        <w:t xml:space="preserve">. 1., čl. 42. st. 7. i čl. 43. </w:t>
      </w:r>
      <w:r>
        <w:t>Ovršnog zakona) valjalo</w:t>
      </w:r>
      <w:r w:rsidR="00DB5A6F">
        <w:t xml:space="preserve"> provedbu ovog rješenja povje</w:t>
      </w:r>
      <w:r w:rsidR="004E7B97">
        <w:t xml:space="preserve">riti Općinskom sudu u </w:t>
      </w:r>
      <w:r w:rsidR="00D574FF">
        <w:t>Zadru</w:t>
      </w:r>
      <w:r w:rsidR="004E7B97">
        <w:t xml:space="preserve">, ukoliko </w:t>
      </w:r>
      <w:r w:rsidR="00D574FF">
        <w:t xml:space="preserve">Kristijana </w:t>
      </w:r>
      <w:proofErr w:type="spellStart"/>
      <w:r w:rsidR="00D574FF">
        <w:t>Požarina</w:t>
      </w:r>
      <w:proofErr w:type="spellEnd"/>
      <w:r w:rsidR="00D574FF">
        <w:t xml:space="preserve"> i Marijo Dujmović ne postupe</w:t>
      </w:r>
      <w:r w:rsidR="004E7B97">
        <w:t xml:space="preserve"> po nalogu iz točke I. ovog rješenja. </w:t>
      </w:r>
    </w:p>
    <w:p w:rsidRDefault="00DB5A6F" w:rsidP="003224C1" w:rsidR="00DB5A6F">
      <w:pPr>
        <w:ind w:firstLine="708"/>
        <w:jc w:val="both"/>
      </w:pPr>
      <w:r>
        <w:t>Stoga je odlučeno kao u izreci.</w:t>
      </w:r>
    </w:p>
    <w:p w:rsidRDefault="00DB5A6F" w:rsidP="003224C1" w:rsidR="00DB5A6F">
      <w:pPr>
        <w:ind w:firstLine="708"/>
        <w:jc w:val="both"/>
      </w:pPr>
    </w:p>
    <w:p w:rsidRDefault="00175909" w:rsidP="00101424" w:rsidR="00175909">
      <w:pPr>
        <w:jc w:val="both"/>
      </w:pPr>
    </w:p>
    <w:p w:rsidRDefault="00175909" w:rsidP="00101424" w:rsidR="00175909">
      <w:pPr>
        <w:jc w:val="center"/>
      </w:pPr>
      <w:r>
        <w:t xml:space="preserve">U Zadru </w:t>
      </w:r>
      <w:r w:rsidR="004249D2">
        <w:t>14.</w:t>
      </w:r>
      <w:r w:rsidR="00DB5A6F">
        <w:t xml:space="preserve"> lipnja 2017</w:t>
      </w:r>
      <w:r>
        <w:t>.</w:t>
      </w:r>
    </w:p>
    <w:p w:rsidRDefault="00175909" w:rsidP="00175909" w:rsidR="00175909"/>
    <w:p w:rsidRDefault="00175909" w:rsidP="00101424" w:rsidR="00175909">
      <w:pPr>
        <w:jc w:val="right"/>
      </w:pPr>
      <w:r>
        <w:t xml:space="preserve">                                                                Sutkinja</w:t>
      </w:r>
    </w:p>
    <w:p w:rsidRDefault="0087745F" w:rsidP="00101424" w:rsidR="00175909">
      <w:pPr>
        <w:jc w:val="right"/>
      </w:pPr>
      <w:r>
        <w:t xml:space="preserve">Ardena </w:t>
      </w:r>
      <w:proofErr w:type="spellStart"/>
      <w:r>
        <w:t>Bajlo</w:t>
      </w:r>
      <w:proofErr w:type="spellEnd"/>
    </w:p>
    <w:p w:rsidRDefault="00175909" w:rsidP="00175909" w:rsidR="00175909"/>
    <w:p w:rsidRDefault="00175909" w:rsidP="00175909" w:rsidR="00175909"/>
    <w:p w:rsidRDefault="00175909" w:rsidP="00175909" w:rsidR="00175909"/>
    <w:p w:rsidRDefault="00175909" w:rsidP="00175909" w:rsidR="00175909">
      <w:r>
        <w:t>UPUTA O PRAVNOM LIJEKU:</w:t>
      </w:r>
    </w:p>
    <w:p w:rsidRDefault="00175909" w:rsidP="00175909" w:rsidR="00175909">
      <w:r>
        <w:t xml:space="preserve">Protiv ovog rješenja dopušteno je podnijeti žalbu u roku od 8 (osam) dana od dana </w:t>
      </w:r>
      <w:r w:rsidR="00AB5625">
        <w:t>dostave</w:t>
      </w:r>
      <w:r>
        <w:t xml:space="preserve"> istog. Žalba se podnosi ovom sudu pisanim putem u tri istovjetna primjerka, a o istoj odlučuje Visoki trgovački sud Republike Hrvatske. </w:t>
      </w:r>
    </w:p>
    <w:p w:rsidRDefault="00175909" w:rsidP="00175909" w:rsidR="00175909"/>
    <w:p w:rsidRDefault="00175909" w:rsidP="00175909" w:rsidR="00175909">
      <w:r>
        <w:t>DNA:</w:t>
      </w:r>
    </w:p>
    <w:p w:rsidRDefault="00175909" w:rsidP="00175909" w:rsidR="00175909">
      <w:r>
        <w:t xml:space="preserve">1. Stečajnom dužniku po stečajnom upravitelju </w:t>
      </w:r>
      <w:r w:rsidR="00D574FF">
        <w:t>Blažu Savić</w:t>
      </w:r>
      <w:r w:rsidR="004249D2">
        <w:t>u</w:t>
      </w:r>
      <w:r>
        <w:t xml:space="preserve"> uz prijepis rješenja suda br. St-</w:t>
      </w:r>
      <w:r w:rsidR="00D574FF">
        <w:t>721/16-12</w:t>
      </w:r>
      <w:r>
        <w:t xml:space="preserve"> sa klauzulom pravomoćnosti, i putem e-mail samo ovo rješenje</w:t>
      </w:r>
    </w:p>
    <w:p w:rsidRDefault="00175909" w:rsidP="00175909" w:rsidR="00D574FF">
      <w:r>
        <w:t xml:space="preserve">2. </w:t>
      </w:r>
      <w:r w:rsidR="00D574FF">
        <w:t xml:space="preserve">KRISTIJANI POŽARINA, </w:t>
      </w:r>
      <w:proofErr w:type="spellStart"/>
      <w:r w:rsidR="00D574FF">
        <w:t>Privlaka</w:t>
      </w:r>
      <w:proofErr w:type="spellEnd"/>
      <w:r w:rsidR="00D574FF">
        <w:t xml:space="preserve">, </w:t>
      </w:r>
      <w:proofErr w:type="spellStart"/>
      <w:r w:rsidR="00D574FF">
        <w:t>Privlaka</w:t>
      </w:r>
      <w:proofErr w:type="spellEnd"/>
      <w:r w:rsidR="00D574FF">
        <w:t xml:space="preserve"> 294</w:t>
      </w:r>
    </w:p>
    <w:p w:rsidRDefault="00D574FF" w:rsidP="00175909" w:rsidR="00D574FF">
      <w:r>
        <w:t>3. MARIJO DUJMOVIĆ, Zadar, Miroslava Krleže 1/e</w:t>
      </w:r>
    </w:p>
    <w:p w:rsidRDefault="00175909" w:rsidP="00175909" w:rsidR="00175909">
      <w:r>
        <w:t xml:space="preserve">3. Općinskom sudu u </w:t>
      </w:r>
      <w:r w:rsidR="00D574FF">
        <w:t>Zadru</w:t>
      </w:r>
      <w:r>
        <w:t>, Ovršnom odjelu, uz</w:t>
      </w:r>
      <w:r w:rsidR="00283D57">
        <w:t xml:space="preserve"> rješenje o otvaranju stečaja 1St-721/16-12 sa klauzulom pravomoćnosti</w:t>
      </w:r>
      <w:r>
        <w:t xml:space="preserve"> </w:t>
      </w:r>
      <w:r w:rsidR="00283D57">
        <w:t xml:space="preserve">i </w:t>
      </w:r>
      <w:r>
        <w:t>prijepis rješenja suda br. St-</w:t>
      </w:r>
      <w:r w:rsidR="00D574FF">
        <w:t>721</w:t>
      </w:r>
      <w:r w:rsidR="00700A21">
        <w:t>/16-</w:t>
      </w:r>
      <w:r w:rsidR="00D574FF">
        <w:t>48</w:t>
      </w:r>
      <w:r>
        <w:t xml:space="preserve"> sa klauzulom pravomoćnosti nakon pravomoćnosti - radi provedbe rješenja  </w:t>
      </w:r>
    </w:p>
    <w:p w:rsidRDefault="00175909" w:rsidP="00175909" w:rsidR="00175909">
      <w:r>
        <w:t xml:space="preserve">4. e-Oglasna ploča suda </w:t>
      </w:r>
      <w:r w:rsidR="00700A21">
        <w:t xml:space="preserve"> </w:t>
      </w:r>
    </w:p>
    <w:p w:rsidRDefault="00175909" w:rsidP="00175909" w:rsidR="00F2461E" w:rsidRPr="00217782">
      <w:r>
        <w:t xml:space="preserve">5. U spis  </w:t>
      </w:r>
    </w:p>
    <w:sectPr w:rsidR="00F2461E" w:rsidRPr="0021778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A8303B"/>
    <w:multiLevelType w:val="hybridMultilevel"/>
    <w:tmpl w:val="2B60752C"/>
    <w:lvl w:tplc="2A3CB570"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27C277BD"/>
    <w:multiLevelType w:val="hybridMultilevel"/>
    <w:tmpl w:val="4E464EAE"/>
    <w:lvl w:tplc="802A435C" w:ilvl="0">
      <w:start w:val="1"/>
      <w:numFmt w:val="upperRoman"/>
      <w:lvlText w:val="%1."/>
      <w:lvlJc w:val="left"/>
      <w:pPr>
        <w:tabs>
          <w:tab w:pos="1590" w:val="num"/>
        </w:tabs>
        <w:ind w:hanging="885" w:left="159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61E55402"/>
    <w:multiLevelType w:val="hybridMultilevel"/>
    <w:tmpl w:val="C5F61FD4"/>
    <w:lvl w:tplc="2104F940"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EC4E90"/>
    <w:multiLevelType w:val="hybridMultilevel"/>
    <w:tmpl w:val="12F6AD56"/>
    <w:lvl w:tplc="9CE6CEAC"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9449D0"/>
    <w:multiLevelType w:val="hybridMultilevel"/>
    <w:tmpl w:val="18246182"/>
    <w:lvl w:tplc="67D8239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461E"/>
    <w:rsid w:val="000056D8"/>
    <w:rsid w:val="00015E08"/>
    <w:rsid w:val="00065233"/>
    <w:rsid w:val="000E25DE"/>
    <w:rsid w:val="00101424"/>
    <w:rsid w:val="00144EE0"/>
    <w:rsid w:val="00175909"/>
    <w:rsid w:val="001F65F0"/>
    <w:rsid w:val="00217782"/>
    <w:rsid w:val="00235570"/>
    <w:rsid w:val="00283D57"/>
    <w:rsid w:val="00286185"/>
    <w:rsid w:val="0031421C"/>
    <w:rsid w:val="003224C1"/>
    <w:rsid w:val="00372821"/>
    <w:rsid w:val="003D30CD"/>
    <w:rsid w:val="004249D2"/>
    <w:rsid w:val="004B367B"/>
    <w:rsid w:val="004C277E"/>
    <w:rsid w:val="004E7B97"/>
    <w:rsid w:val="00571EDB"/>
    <w:rsid w:val="00592E77"/>
    <w:rsid w:val="005C3350"/>
    <w:rsid w:val="00622FD0"/>
    <w:rsid w:val="006764FF"/>
    <w:rsid w:val="006D5987"/>
    <w:rsid w:val="006E28B6"/>
    <w:rsid w:val="00700A21"/>
    <w:rsid w:val="00736B9A"/>
    <w:rsid w:val="00752118"/>
    <w:rsid w:val="007536A6"/>
    <w:rsid w:val="007B47C6"/>
    <w:rsid w:val="00836DDC"/>
    <w:rsid w:val="0087515F"/>
    <w:rsid w:val="0087745F"/>
    <w:rsid w:val="009355C9"/>
    <w:rsid w:val="00971FBD"/>
    <w:rsid w:val="00982952"/>
    <w:rsid w:val="009A0CEB"/>
    <w:rsid w:val="00A2010B"/>
    <w:rsid w:val="00A82342"/>
    <w:rsid w:val="00A94666"/>
    <w:rsid w:val="00AB5625"/>
    <w:rsid w:val="00B81307"/>
    <w:rsid w:val="00B97DBA"/>
    <w:rsid w:val="00BB6DB6"/>
    <w:rsid w:val="00BE6C59"/>
    <w:rsid w:val="00C93914"/>
    <w:rsid w:val="00D574FF"/>
    <w:rsid w:val="00DB5A6F"/>
    <w:rsid w:val="00E34807"/>
    <w:rsid w:val="00EB209A"/>
    <w:rsid w:val="00EC5C80"/>
    <w:rsid w:val="00F2087B"/>
    <w:rsid w:val="00F2461E"/>
    <w:rsid w:val="00FB526C"/>
    <w:rsid w:val="00FC70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2461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E25DE"/>
    <w:rPr>
      <w:rFonts w:cs="Tahoma" w:hAnsi="Tahoma" w:ascii="Tahoma"/>
      <w:sz w:val="16"/>
      <w:szCs w:val="16"/>
    </w:rPr>
  </w:style>
  <w:style w:styleId="Uvuenotijeloteksta" w:type="paragraph">
    <w:name w:val="Body Text Indent"/>
    <w:basedOn w:val="Normal"/>
    <w:link w:val="UvuenotijelotekstaChar"/>
    <w:rsid w:val="00A2010B"/>
    <w:pPr>
      <w:ind w:firstLine="708"/>
    </w:pPr>
    <w:rPr>
      <w:rFonts w:cs="Arial" w:hAnsi="Arial" w:ascii="Arial"/>
    </w:rPr>
  </w:style>
  <w:style w:customStyle="true" w:styleId="UvuenotijelotekstaChar" w:type="character">
    <w:name w:val="Uvučeno tijelo teksta Char"/>
    <w:link w:val="Uvuenotijeloteksta"/>
    <w:rsid w:val="00A2010B"/>
    <w:rPr>
      <w:rFonts w:cs="Arial" w:hAnsi="Arial" w:ascii="Arial"/>
      <w:sz w:val="24"/>
      <w:szCs w:val="24"/>
    </w:rPr>
  </w:style>
  <w:style w:styleId="Odlomakpopisa" w:type="paragraph">
    <w:name w:val="List Paragraph"/>
    <w:basedOn w:val="Normal"/>
    <w:uiPriority w:val="34"/>
    <w:qFormat/>
    <w:rsid w:val="007B47C6"/>
    <w:pPr>
      <w:ind w:left="720"/>
      <w:contextualSpacing/>
    </w:pPr>
  </w:style>
  <w:style w:styleId="Tekstrezerviranogmjesta" w:type="character">
    <w:name w:val="Placeholder Text"/>
    <w:basedOn w:val="Zadanifontodlomka"/>
    <w:uiPriority w:val="99"/>
    <w:semiHidden/>
    <w:rsid w:val="00015E08"/>
    <w:rPr>
      <w:color w:val="808080"/>
      <w:bdr w:space="0" w:sz="0" w:color="auto" w:val="none"/>
      <w:shd w:fill="auto" w:color="auto" w:val="clear"/>
    </w:rPr>
  </w:style>
  <w:style w:customStyle="true" w:styleId="eSPISCCParagraphDefaultFont" w:type="character">
    <w:name w:val="eSPIS_CC_Paragraph Default Font"/>
    <w:basedOn w:val="Zadanifontodlomka"/>
    <w:rsid w:val="00015E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5E08"/>
    <w:rPr>
      <w:bdr w:space="0" w:sz="0" w:color="auto" w:val="none"/>
      <w:shd w:fill="FFFFCC" w:color="auto" w:val="clear"/>
      <w:lang w:val="hr-HR"/>
    </w:rPr>
  </w:style>
  <w:style w:customStyle="true" w:styleId="PozadinaSvijetloCrvena" w:type="character">
    <w:name w:val="Pozadina_SvijetloCrvena"/>
    <w:basedOn w:val="eSPISCCParagraphDefaultFont"/>
    <w:rsid w:val="00015E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5E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2461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E25DE"/>
    <w:rPr>
      <w:rFonts w:ascii="Tahoma" w:cs="Tahoma" w:hAnsi="Tahoma"/>
      <w:sz w:val="16"/>
      <w:szCs w:val="16"/>
    </w:rPr>
  </w:style>
  <w:style w:styleId="Uvuenotijeloteksta" w:type="paragraph">
    <w:name w:val="Body Text Indent"/>
    <w:basedOn w:val="Normal"/>
    <w:link w:val="UvuenotijelotekstaChar"/>
    <w:rsid w:val="00A2010B"/>
    <w:pPr>
      <w:ind w:firstLine="708"/>
    </w:pPr>
    <w:rPr>
      <w:rFonts w:ascii="Arial" w:cs="Arial" w:hAnsi="Arial"/>
    </w:rPr>
  </w:style>
  <w:style w:customStyle="1" w:styleId="UvuenotijelotekstaChar" w:type="character">
    <w:name w:val="Uvučeno tijelo teksta Char"/>
    <w:link w:val="Uvuenotijeloteksta"/>
    <w:rsid w:val="00A2010B"/>
    <w:rPr>
      <w:rFonts w:ascii="Arial" w:cs="Arial" w:hAnsi="Arial"/>
      <w:sz w:val="24"/>
      <w:szCs w:val="24"/>
    </w:rPr>
  </w:style>
  <w:style w:styleId="Odlomakpopisa" w:type="paragraph">
    <w:name w:val="List Paragraph"/>
    <w:basedOn w:val="Normal"/>
    <w:uiPriority w:val="34"/>
    <w:qFormat/>
    <w:rsid w:val="007B47C6"/>
    <w:pPr>
      <w:ind w:left="720"/>
      <w:contextualSpacing/>
    </w:pPr>
  </w:style>
  <w:style w:styleId="Tekstrezerviranogmjesta" w:type="character">
    <w:name w:val="Placeholder Text"/>
    <w:basedOn w:val="Zadanifontodlomka"/>
    <w:uiPriority w:val="99"/>
    <w:semiHidden/>
    <w:rsid w:val="00015E08"/>
    <w:rPr>
      <w:color w:val="808080"/>
      <w:bdr w:color="auto" w:space="0" w:sz="0" w:val="none"/>
      <w:shd w:color="auto" w:fill="auto" w:val="clear"/>
    </w:rPr>
  </w:style>
  <w:style w:customStyle="1" w:styleId="eSPISCCParagraphDefaultFont" w:type="character">
    <w:name w:val="eSPIS_CC_Paragraph Default Font"/>
    <w:basedOn w:val="Zadanifontodlomka"/>
    <w:rsid w:val="00015E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5E08"/>
    <w:rPr>
      <w:bdr w:color="auto" w:space="0" w:sz="0" w:val="none"/>
      <w:shd w:color="auto" w:fill="FFFFCC" w:val="clear"/>
      <w:lang w:val="hr-HR"/>
    </w:rPr>
  </w:style>
  <w:style w:customStyle="1" w:styleId="PozadinaSvijetloCrvena" w:type="character">
    <w:name w:val="Pozadina_SvijetloCrvena"/>
    <w:basedOn w:val="eSPISCCParagraphDefaultFont"/>
    <w:rsid w:val="00015E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5E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23750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721</izvorni_sadrzaj>
    <derivirana_varijabla naziv="DomainObject.Predmet.Broj_1">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St-721/2016</izvorni_sadrzaj>
    <derivirana_varijabla naziv="DomainObject.Predmet.OznakaBroj_1">St-721/2016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LANTERNA društvo s ograničenom odgovornošću za građenje</izvorni_sadrzaj>
    <derivirana_varijabla naziv="DomainObject.Predmet.ProtustrankaFormated_1">  LANTERNA društvo s ograničenom odgovornošću za građenje</derivirana_varijabla>
  </DomainObject.Predmet.ProtustrankaFormated>
  <DomainObject.Predmet.ProtustrankaFormatedOIB>
    <izvorni_sadrzaj>  LANTERNA društvo s ograničenom odgovornošću za građenje, OIB 07676334513</izvorni_sadrzaj>
    <derivirana_varijabla naziv="DomainObject.Predmet.ProtustrankaFormatedOIB_1">  LANTERNA društvo s ograničenom odgovornošću za građenje, OIB 07676334513</derivirana_varijabla>
  </DomainObject.Predmet.ProtustrankaFormatedOIB>
  <DomainObject.Predmet.ProtustrankaFormatedWithAdress>
    <izvorni_sadrzaj> LANTERNA društvo s ograničenom odgovornošću za građenje, Polačišće 9, 23000 Zadar</izvorni_sadrzaj>
    <derivirana_varijabla naziv="DomainObject.Predmet.ProtustrankaFormatedWithAdress_1"> LANTERNA društvo s ograničenom odgovornošću za građenje, Polačišće 9, 23000 Zadar</derivirana_varijabla>
  </DomainObject.Predmet.ProtustrankaFormatedWithAdress>
  <DomainObject.Predmet.ProtustrankaFormatedWithAdressOIB>
    <izvorni_sadrzaj> LANTERNA društvo s ograničenom odgovornošću za građenje, OIB 07676334513, Polačišće 9, 23000 Zadar</izvorni_sadrzaj>
    <derivirana_varijabla naziv="DomainObject.Predmet.ProtustrankaFormatedWithAdressOIB_1"> LANTERNA društvo s ograničenom odgovornošću za građenje, OIB 07676334513, Polačišće 9, 23000 Zadar</derivirana_varijabla>
  </DomainObject.Predmet.ProtustrankaFormatedWithAdressOIB>
  <DomainObject.Predmet.ProtustrankaWithAdress>
    <izvorni_sadrzaj>LANTERNA društvo s ograničenom odgovornošću za građenje Polačišće 9, 23000 Zadar</izvorni_sadrzaj>
    <derivirana_varijabla naziv="DomainObject.Predmet.ProtustrankaWithAdress_1">LANTERNA društvo s ograničenom odgovornošću za građenje Polačišće 9, 23000 Zadar</derivirana_varijabla>
  </DomainObject.Predmet.ProtustrankaWithAdress>
  <DomainObject.Predmet.ProtustrankaWithAdressOIB>
    <izvorni_sadrzaj>LANTERNA društvo s ograničenom odgovornošću za građenje, OIB 07676334513, Polačišće 9, 23000 Zadar</izvorni_sadrzaj>
    <derivirana_varijabla naziv="DomainObject.Predmet.ProtustrankaWithAdressOIB_1">LANTERNA društvo s ograničenom odgovornošću za građenje, OIB 07676334513, Polačišće 9, 23000 Zadar</derivirana_varijabla>
  </DomainObject.Predmet.ProtustrankaWithAdressOIB>
  <DomainObject.Predmet.ProtustrankaNazivFormated>
    <izvorni_sadrzaj>LANTERNA društvo s ograničenom odgovornošću za građenje</izvorni_sadrzaj>
    <derivirana_varijabla naziv="DomainObject.Predmet.ProtustrankaNazivFormated_1">LANTERNA društvo s ograničenom odgovornošću za građenje</derivirana_varijabla>
  </DomainObject.Predmet.ProtustrankaNazivFormated>
  <DomainObject.Predmet.ProtustrankaNazivFormatedOIB>
    <izvorni_sadrzaj>LANTERNA društvo s ograničenom odgovornošću za građenje, OIB 07676334513</izvorni_sadrzaj>
    <derivirana_varijabla naziv="DomainObject.Predmet.ProtustrankaNazivFormatedOIB_1">LANTERNA društvo s ograničenom odgovornošću za građenje, OIB 07676334513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LANTERNA društvo s ograničenom odgovornošću za građenje</item>
    </izvorni_sadrzaj>
    <derivirana_varijabla naziv="DomainObject.Predmet.ProtuStrankaListFormated_1">
      <item>LANTERNA društvo s ograničenom odgovornošću za građenje</item>
    </derivirana_varijabla>
  </DomainObject.Predmet.ProtuStrankaListFormated>
  <DomainObject.Predmet.ProtuStrankaListFormatedOIB>
    <izvorni_sadrzaj>
      <item>LANTERNA društvo s ograničenom odgovornošću za građenje, OIB 07676334513</item>
    </izvorni_sadrzaj>
    <derivirana_varijabla naziv="DomainObject.Predmet.ProtuStrankaListFormatedOIB_1">
      <item>LANTERNA društvo s ograničenom odgovornošću za građenje, OIB 07676334513</item>
    </derivirana_varijabla>
  </DomainObject.Predmet.ProtuStrankaListFormatedOIB>
  <DomainObject.Predmet.ProtuStrankaListFormatedWithAdress>
    <izvorni_sadrzaj>
      <item>LANTERNA društvo s ograničenom odgovornošću za građenje, Polačišće 9, 23000 Zadar</item>
    </izvorni_sadrzaj>
    <derivirana_varijabla naziv="DomainObject.Predmet.ProtuStrankaListFormatedWithAdress_1">
      <item>LANTERNA društvo s ograničenom odgovornošću za građenje, Polačišće 9, 23000 Zadar</item>
    </derivirana_varijabla>
  </DomainObject.Predmet.ProtuStrankaListFormatedWithAdress>
  <DomainObject.Predmet.ProtuStrankaListFormatedWithAdressOIB>
    <izvorni_sadrzaj>
      <item>LANTERNA društvo s ograničenom odgovornošću za građenje, OIB 07676334513, Polačišće 9, 23000 Zadar</item>
    </izvorni_sadrzaj>
    <derivirana_varijabla naziv="DomainObject.Predmet.ProtuStrankaListFormatedWithAdressOIB_1">
      <item>LANTERNA društvo s ograničenom odgovornošću za građenje, OIB 07676334513, Polačišće 9, 23000 Zadar</item>
    </derivirana_varijabla>
  </DomainObject.Predmet.ProtuStrankaListFormatedWithAdressOIB>
  <DomainObject.Predmet.ProtuStrankaListNazivFormated>
    <izvorni_sadrzaj>
      <item>LANTERNA društvo s ograničenom odgovornošću za građenje</item>
    </izvorni_sadrzaj>
    <derivirana_varijabla naziv="DomainObject.Predmet.ProtuStrankaListNazivFormated_1">
      <item>LANTERNA društvo s ograničenom odgovornošću za građenje</item>
    </derivirana_varijabla>
  </DomainObject.Predmet.ProtuStrankaListNazivFormated>
  <DomainObject.Predmet.ProtuStrankaListNazivFormatedOIB>
    <izvorni_sadrzaj>
      <item>LANTERNA društvo s ograničenom odgovornošću za građenje, OIB 07676334513</item>
    </izvorni_sadrzaj>
    <derivirana_varijabla naziv="DomainObject.Predmet.ProtuStrankaListNazivFormatedOIB_1">
      <item>LANTERNA društvo s ograničenom odgovornošću za građenje, OIB 07676334513</item>
    </derivirana_varijabla>
  </DomainObject.Predmet.ProtuStrankaListNazivFormatedOIB>
  <DomainObject.Predmet.OstaliListFormated>
    <izvorni_sadrzaj>
      <item>Marijo Dujmović</item>
      <item>Kristijana Požarina</item>
    </izvorni_sadrzaj>
    <derivirana_varijabla naziv="DomainObject.Predmet.OstaliListFormated_1">
      <item>Marijo Dujmović</item>
      <item>Kristijana Požarina</item>
    </derivirana_varijabla>
  </DomainObject.Predmet.OstaliListFormated>
  <DomainObject.Predmet.OstaliListFormatedOIB>
    <izvorni_sadrzaj>
      <item>Marijo Dujmović, OIB 55746713555</item>
      <item>Kristijana Požarina</item>
    </izvorni_sadrzaj>
    <derivirana_varijabla naziv="DomainObject.Predmet.OstaliListFormatedOIB_1">
      <item>Marijo Dujmović, OIB 55746713555</item>
      <item>Kristijana Požarina</item>
    </derivirana_varijabla>
  </DomainObject.Predmet.OstaliListFormatedOIB>
  <DomainObject.Predmet.OstaliListFormatedWithAdress>
    <izvorni_sadrzaj>
      <item>Marijo Dujmović, Miroslava Krleže 1e, 23000 Zadar</item>
      <item>Kristijana Požarina, Privlaka 294, 23233 Privlaka</item>
    </izvorni_sadrzaj>
    <derivirana_varijabla naziv="DomainObject.Predmet.OstaliListFormatedWithAdress_1">
      <item>Marijo Dujmović, Miroslava Krleže 1e, 23000 Zadar</item>
      <item>Kristijana Požarina, Privlaka 294, 23233 Privlaka</item>
    </derivirana_varijabla>
  </DomainObject.Predmet.OstaliListFormatedWithAdress>
  <DomainObject.Predmet.OstaliListFormatedWithAdressOIB>
    <izvorni_sadrzaj>
      <item>Marijo Dujmović, OIB 55746713555, Miroslava Krleže 1e, 23000 Zadar</item>
      <item>Kristijana Požarina, Privlaka 294, 23233 Privlaka</item>
    </izvorni_sadrzaj>
    <derivirana_varijabla naziv="DomainObject.Predmet.OstaliListFormatedWithAdressOIB_1">
      <item>Marijo Dujmović, OIB 55746713555, Miroslava Krleže 1e, 23000 Zadar</item>
      <item>Kristijana Požarina, Privlaka 294, 23233 Privlaka</item>
    </derivirana_varijabla>
  </DomainObject.Predmet.OstaliListFormatedWithAdressOIB>
  <DomainObject.Predmet.OstaliListNazivFormated>
    <izvorni_sadrzaj>
      <item>Marijo Dujmović</item>
      <item>Kristijana Požarina</item>
    </izvorni_sadrzaj>
    <derivirana_varijabla naziv="DomainObject.Predmet.OstaliListNazivFormated_1">
      <item>Marijo Dujmović</item>
      <item>Kristijana Požarina</item>
    </derivirana_varijabla>
  </DomainObject.Predmet.OstaliListNazivFormated>
  <DomainObject.Predmet.OstaliListNazivFormatedOIB>
    <izvorni_sadrzaj>
      <item>Marijo Dujmović, OIB 55746713555</item>
      <item>Kristijana Požarina</item>
    </izvorni_sadrzaj>
    <derivirana_varijabla naziv="DomainObject.Predmet.OstaliListNazivFormatedOIB_1">
      <item>Marijo Dujmović, OIB 55746713555</item>
      <item>Kristijana Požarina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LANTERNA društvo s ograničenom odgovornošću za građenje</izvorni_sadrzaj>
    <derivirana_varijabla naziv="DomainObject.Predmet.ProtustrankaIDrugi_1">LANTERNA društvo s ograničenom odgovornošću za građenje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LANTERNA društvo s ograničenom odgovornošću za građenje, OIB 07676334513, Polačišće 9, 23000 Zadar</izvorni_sadrzaj>
    <derivirana_varijabla naziv="DomainObject.Predmet.ProtustrankaIDrugiAdressOIB_1">LANTERNA društvo s ograničenom odgovornošću za građenje, OIB 07676334513, Polačišće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LANTERNA društvo s ograničenom odgovornošću za građenje</item>
      <item>FINA</item>
      <item>Marijo Dujmović</item>
      <item>Kristijana Požarina</item>
    </izvorni_sadrzaj>
    <derivirana_varijabla naziv="DomainObject.Predmet.SudioniciListNaziv_1">
      <item>LANTERNA društvo s ograničenom odgovornošću za građenje</item>
      <item>FINA</item>
      <item>Marijo Dujmović</item>
      <item>Kristijana Požarina</item>
    </derivirana_varijabla>
  </DomainObject.Predmet.SudioniciListNaziv>
  <DomainObject.Predmet.SudioniciListAdressOIB>
    <izvorni_sadrzaj>
      <item>LANTERNA društvo s ograničenom odgovornošću za građenje, OIB 07676334513, Polačišće 9,23000 Zadar</item>
      <item>FINA, OIB 85821130368</item>
      <item>Marijo Dujmović, OIB 55746713555, Miroslava Krleže 1e,23000 Zadar</item>
      <item>Kristijana Požarina, Privlaka 294,23233 Privlaka</item>
    </izvorni_sadrzaj>
    <derivirana_varijabla naziv="DomainObject.Predmet.SudioniciListAdressOIB_1">
      <item>LANTERNA društvo s ograničenom odgovornošću za građenje, OIB 07676334513, Polačišće 9,23000 Zadar</item>
      <item>FINA, OIB 85821130368</item>
      <item>Marijo Dujmović, OIB 55746713555, Miroslava Krleže 1e,23000 Zadar</item>
      <item>Kristijana Požarina, Privlaka 294,23233 Privlaka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07676334513</item>
      <item>, OIB 85821130368</item>
      <item>, OIB 55746713555</item>
      <item>, OIB null</item>
    </izvorni_sadrzaj>
    <derivirana_varijabla naziv="DomainObject.Predmet.SudioniciListNazivOIB_1">
      <item>, OIB 07676334513</item>
      <item>, OIB 85821130368</item>
      <item>, OIB 55746713555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761</properties:Words>
  <properties:Characters>4187</properties:Characters>
  <properties:Lines>96</properties:Lines>
  <properties:Paragraphs>30</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2017-06-13T12:08:00Z</dcterms:created>
  <dc:creator>Ardena Bajlo</dc:creator>
  <cp:lastModifiedBy>Ardena Bajlo</cp:lastModifiedBy>
  <cp:lastPrinted>2017-06-07T08:13:00Z</cp:lastPrinted>
  <dcterms:modified xmlns:xsi="http://www.w3.org/2001/XMLSchema-instance" xsi:type="dcterms:W3CDTF">2017-06-14T10:59:00Z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