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f8b0" w14:paraId="2c9f8b0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593071" w:rsidP="004F3811" w:rsidR="004F3811">
      <w:pPr>
        <w:jc w:val="center"/>
        <w:rPr>
          <w:rFonts w:hAnsi="Times New Roman" w:ascii="Times New Roman"/>
          <w:b/>
        </w:rPr>
      </w:pPr>
      <w:r w:rsidRPr="00593071">
        <w:rPr>
          <w:rFonts w:hAnsi="Times New Roman" w:ascii="Times New Roman"/>
          <w:b/>
        </w:rPr>
        <w:t>GREEN LINE d.o.o. Štokovci, Štokovci 9, OIB: 26335175008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93071">
        <w:rPr>
          <w:rFonts w:hAnsi="Times New Roman" w:ascii="Times New Roman"/>
        </w:rPr>
        <w:t>9,10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F5575">
        <w:rPr>
          <w:rFonts w:hAnsi="Times New Roman" w:ascii="Times New Roman"/>
        </w:rPr>
        <w:t xml:space="preserve">Zz dužnika </w:t>
      </w:r>
      <w:r w:rsidR="00D4651D">
        <w:rPr>
          <w:rFonts w:hAnsi="Times New Roman" w:ascii="Times New Roman"/>
        </w:rPr>
        <w:t>Đani Bulešić</w:t>
      </w:r>
      <w:r w:rsidR="0063595E">
        <w:rPr>
          <w:rFonts w:hAnsi="Times New Roman" w:ascii="Times New Roman"/>
        </w:rPr>
        <w:t xml:space="preserve">, identitet utvrđen uvidom u OI broj: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F6B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6F6B63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D4651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BF7445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D4651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D4651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D90727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D4651D">
        <w:rPr>
          <w:rFonts w:hAnsi="Times New Roman" w:ascii="Times New Roman"/>
        </w:rPr>
        <w:t>20.734,49</w:t>
      </w:r>
      <w:r w:rsidR="00D9072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D35D73" w:rsidP="004F3811" w:rsidR="00D35D73">
      <w:pPr>
        <w:ind w:right="-288"/>
        <w:jc w:val="both"/>
        <w:rPr>
          <w:rFonts w:hAnsi="Times New Roman" w:ascii="Times New Roman"/>
        </w:rPr>
      </w:pPr>
    </w:p>
    <w:p w:rsidRDefault="00D35D73" w:rsidP="004F3811" w:rsidR="00D35D73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Iz radnji koje je sud poduzeo nije utvrđeno da je dužnik vlasnik vrjednije imovine.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D35D73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1711B8">
        <w:rPr>
          <w:rFonts w:hAnsi="Times New Roman" w:ascii="Times New Roman"/>
        </w:rPr>
        <w:t>9:</w:t>
      </w:r>
      <w:r w:rsidR="00EA4A1B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</w:t>
      </w:r>
    </w:p>
    <w:p w:rsidRDefault="004F3811" w:rsidP="00D35D73" w:rsidR="00D35D73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D35D73" w:rsidP="00D35D73" w:rsidR="00D35D73">
      <w:pPr>
        <w:ind w:hanging="1416" w:left="1416"/>
        <w:jc w:val="both"/>
        <w:rPr>
          <w:rFonts w:hAnsi="Times New Roman" w:ascii="Times New Roman"/>
        </w:rPr>
      </w:pPr>
    </w:p>
    <w:p w:rsidRDefault="004F3811" w:rsidP="00D35D73" w:rsidR="004F3811">
      <w:pPr>
        <w:ind w:hanging="1416" w:left="1416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Zapisničar</w:t>
      </w:r>
    </w:p>
    <w:p w:rsidRDefault="004F3811" w:rsidP="004F3811" w:rsidR="004F3811">
      <w:pPr>
        <w:rPr>
          <w:rFonts w:hAnsi="Times New Roman" w:ascii="Times New Roman"/>
        </w:rPr>
      </w:pP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D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3071" w:rsidP="00593071" w:rsidR="0059307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St-199/2018-10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593071">
      <w:rPr>
        <w:sz w:val="22"/>
        <w:szCs w:val="22"/>
      </w:rPr>
      <w:t>199/2018-10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1095"/>
    <w:rsid w:val="0007639B"/>
    <w:rsid w:val="000A00E1"/>
    <w:rsid w:val="000A7400"/>
    <w:rsid w:val="000E6670"/>
    <w:rsid w:val="00117DBA"/>
    <w:rsid w:val="00126C34"/>
    <w:rsid w:val="00146FFC"/>
    <w:rsid w:val="0016483A"/>
    <w:rsid w:val="001711B8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E071D"/>
    <w:rsid w:val="004F3811"/>
    <w:rsid w:val="005722F8"/>
    <w:rsid w:val="00576B3E"/>
    <w:rsid w:val="00593071"/>
    <w:rsid w:val="005A3F55"/>
    <w:rsid w:val="00603281"/>
    <w:rsid w:val="00626B34"/>
    <w:rsid w:val="0063595E"/>
    <w:rsid w:val="00637A2F"/>
    <w:rsid w:val="00675ED3"/>
    <w:rsid w:val="00683B28"/>
    <w:rsid w:val="00685D0D"/>
    <w:rsid w:val="006A31D7"/>
    <w:rsid w:val="006A334F"/>
    <w:rsid w:val="006D396B"/>
    <w:rsid w:val="006F6B63"/>
    <w:rsid w:val="00753A24"/>
    <w:rsid w:val="00762F0D"/>
    <w:rsid w:val="008072B5"/>
    <w:rsid w:val="008145B5"/>
    <w:rsid w:val="0081659F"/>
    <w:rsid w:val="00821504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1FD4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7445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5D73"/>
    <w:rsid w:val="00D4651D"/>
    <w:rsid w:val="00D90727"/>
    <w:rsid w:val="00DF0331"/>
    <w:rsid w:val="00DF5575"/>
    <w:rsid w:val="00E3781E"/>
    <w:rsid w:val="00E51C1E"/>
    <w:rsid w:val="00EA4A1B"/>
    <w:rsid w:val="00EB4A5A"/>
    <w:rsid w:val="00F54B6C"/>
    <w:rsid w:val="00F635DF"/>
    <w:rsid w:val="00F664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1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5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1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5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09:12</izvorni_sadrzaj>
    <derivirana_varijabla naziv="DomainObject.StvarniZavrsetakVrijeme_1">09:12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St-199/2018-10</izvorni_sadrzaj>
    <derivirana_varijabla naziv="DomainObject.Zapisnik.Oznaka_1">St-199/2018-10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LINE d.o.o. ŠTOKOVCI zastupanog po punomoćniku Đani Bulešić</izvorni_sadrzaj>
    <derivirana_varijabla naziv="DomainObject.Predmet.ProtustrankaFormated_1">  GREEN LINE d.o.o. ŠTOKOVCI zastupanog po punomoćniku Đani Bulešić</derivirana_varijabla>
  </DomainObject.Predmet.ProtustrankaFormated>
  <DomainObject.Predmet.ProtustrankaFormatedOIB>
    <izvorni_sadrzaj>  GREEN LINE d.o.o. ŠTOKOVCI, OIB 26335175008 zastupanog po punomoćniku Đani Bulešić</izvorni_sadrzaj>
    <derivirana_varijabla naziv="DomainObject.Predmet.ProtustrankaFormatedOIB_1">  GREEN LINE d.o.o. ŠTOKOVCI, OIB 26335175008 zastupanog po punomoćniku Đani Bulešić</derivirana_varijabla>
  </DomainObject.Predmet.ProtustrankaFormatedOIB>
  <DomainObject.Predmet.ProtustrankaFormatedWithAdress>
    <izvorni_sadrzaj> GREEN LINE d.o.o. ŠTOKOVCI, Štokovci 9, 52341 Štokovci zastupanog po punomoćniku Đani Bulešić</izvorni_sadrzaj>
    <derivirana_varijabla naziv="DomainObject.Predmet.ProtustrankaFormatedWithAdress_1"> GREEN LINE d.o.o. ŠTOKOVCI, Štokovci 9, 52341 Štokovci zastupanog po punomoćniku Đani Bulešić</derivirana_varijabla>
  </DomainObject.Predmet.ProtustrankaFormatedWithAdress>
  <DomainObject.Predmet.ProtustrankaFormatedWithAdressOIB>
    <izvorni_sadrzaj> GREEN LINE d.o.o. ŠTOKOVCI, OIB 26335175008, Štokovci 9, 52341 Štokovci zastupanog po punomoćniku Đani Bulešić</izvorni_sadrzaj>
    <derivirana_varijabla naziv="DomainObject.Predmet.ProtustrankaFormatedWithAdressOIB_1"> GREEN LINE d.o.o. ŠTOKOVCI, OIB 26335175008, Štokovci 9, 52341 Štokovci zastupanog po punomoćniku Đani Bulešić</derivirana_varijabla>
  </DomainObject.Predmet.ProtustrankaFormatedWithAdressOIB>
  <DomainObject.Predmet.ProtustrankaWithAdress>
    <izvorni_sadrzaj>GREEN LINE d.o.o. ŠTOKOVCI Štokovci 9, 52341 Štokovci</izvorni_sadrzaj>
    <derivirana_varijabla naziv="DomainObject.Predmet.ProtustrankaWithAdress_1">GREEN LINE d.o.o. ŠTOKOVCI Štokovci 9, 52341 Štokovci</derivirana_varijabla>
  </DomainObject.Predmet.ProtustrankaWithAdress>
  <DomainObject.Predmet.ProtustrankaWithAdressOIB>
    <izvorni_sadrzaj>GREEN LINE d.o.o. ŠTOKOVCI, OIB 26335175008, Štokovci 9, 52341 Štokovci</izvorni_sadrzaj>
    <derivirana_varijabla naziv="DomainObject.Predmet.ProtustrankaWithAdressOIB_1">GREEN LINE d.o.o. ŠTOKOVCI, OIB 26335175008, Štokovci 9, 52341 Štokovci</derivirana_varijabla>
  </DomainObject.Predmet.ProtustrankaWithAdressOIB>
  <DomainObject.Predmet.ProtustrankaNazivFormated>
    <izvorni_sadrzaj>GREEN LINE d.o.o. ŠTOKOVCI</izvorni_sadrzaj>
    <derivirana_varijabla naziv="DomainObject.Predmet.ProtustrankaNazivFormated_1">GREEN LINE d.o.o. ŠTOKOVCI</derivirana_varijabla>
  </DomainObject.Predmet.ProtustrankaNazivFormated>
  <DomainObject.Predmet.ProtustrankaNazivFormatedOIB>
    <izvorni_sadrzaj>GREEN LINE d.o.o. ŠTOKOVCI, OIB 26335175008</izvorni_sadrzaj>
    <derivirana_varijabla naziv="DomainObject.Predmet.ProtustrankaNazivFormatedOIB_1">GREEN LINE d.o.o. ŠTOKOVCI, OIB 26335175008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20734.49</izvorni_sadrzaj>
    <derivirana_varijabla naziv="DomainObject.Predmet.TrenutnaVrijednost_1">20734.49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GREEN LINE d.o.o. ŠTOKOVCI zastupanog po punomoćniku Đani Bulešić</item>
    </izvorni_sadrzaj>
    <derivirana_varijabla naziv="DomainObject.Predmet.ProtuStrankaListFormated_1">
      <item>GREEN LINE d.o.o. ŠTOKOVCI zastupanog po punomoćniku Đani Bulešić</item>
    </derivirana_varijabla>
  </DomainObject.Predmet.ProtuStrankaListFormated>
  <DomainObject.Predmet.ProtuStrankaListFormatedOIB>
    <izvorni_sadrzaj>
      <item>GREEN LINE d.o.o. ŠTOKOVCI, OIB 26335175008 zastupanog po punomoćniku Đani Bulešić</item>
    </izvorni_sadrzaj>
    <derivirana_varijabla naziv="DomainObject.Predmet.ProtuStrankaListFormatedOIB_1">
      <item>GREEN LINE d.o.o. ŠTOKOVCI, OIB 26335175008 zastupanog po punomoćniku Đani Bulešić</item>
    </derivirana_varijabla>
  </DomainObject.Predmet.ProtuStrankaListFormatedOIB>
  <DomainObject.Predmet.ProtuStrankaListFormatedWithAdress>
    <izvorni_sadrzaj>
      <item>GREEN LINE d.o.o. ŠTOKOVCI, Štokovci 9, 52341 Štokovci zastupanog po punomoćniku Đani Bulešić</item>
    </izvorni_sadrzaj>
    <derivirana_varijabla naziv="DomainObject.Predmet.ProtuStrankaListFormatedWithAdress_1">
      <item>GREEN LINE d.o.o. ŠTOKOVCI, Štokovci 9, 52341 Štokovci zastupanog po punomoćniku Đani Bulešić</item>
    </derivirana_varijabla>
  </DomainObject.Predmet.ProtuStrankaListFormatedWithAdress>
  <DomainObject.Predmet.ProtuStrankaListFormatedWithAdressOIB>
    <izvorni_sadrzaj>
      <item>GREEN LINE d.o.o. ŠTOKOVCI, OIB 26335175008, Štokovci 9, 52341 Štokovci zastupanog po punomoćniku Đani Bulešić</item>
    </izvorni_sadrzaj>
    <derivirana_varijabla naziv="DomainObject.Predmet.ProtuStrankaListFormatedWithAdressOIB_1">
      <item>GREEN LINE d.o.o. ŠTOKOVCI, OIB 26335175008, Štokovci 9, 52341 Štokovci zastupanog po punomoćniku Đani Bulešić</item>
    </derivirana_varijabla>
  </DomainObject.Predmet.ProtuStrankaListFormatedWithAdressOIB>
  <DomainObject.Predmet.ProtuStrankaListNazivFormated>
    <izvorni_sadrzaj>
      <item>GREEN LINE d.o.o. ŠTOKOVCI</item>
    </izvorni_sadrzaj>
    <derivirana_varijabla naziv="DomainObject.Predmet.ProtuStrankaListNazivFormated_1">
      <item>GREEN LINE d.o.o. ŠTOKOVCI</item>
    </derivirana_varijabla>
  </DomainObject.Predmet.ProtuStrankaListNazivFormated>
  <DomainObject.Predmet.ProtuStrankaListNazivFormatedOIB>
    <izvorni_sadrzaj>
      <item>GREEN LINE d.o.o. ŠTOKOVCI, OIB 26335175008</item>
    </izvorni_sadrzaj>
    <derivirana_varijabla naziv="DomainObject.Predmet.ProtuStrankaListNazivFormatedOIB_1">
      <item>GREEN LINE d.o.o. ŠTOKOVCI, OIB 26335175008</item>
    </derivirana_varijabla>
  </DomainObject.Predmet.ProtuStrankaListNazivFormatedOIB>
  <DomainObject.Predmet.OstaliListFormated>
    <izvorni_sadrzaj>
      <item>Đani Bulešić punomoćnik sudionika u postupku GREEN LINE d.o.o. ŠTOKOVCI</item>
    </izvorni_sadrzaj>
    <derivirana_varijabla naziv="DomainObject.Predmet.OstaliListFormated_1">
      <item>Đani Bulešić punomoćnik sudionika u postupku GREEN LINE d.o.o. ŠTOKOVCI</item>
    </derivirana_varijabla>
  </DomainObject.Predmet.OstaliListFormated>
  <DomainObject.Predmet.OstaliListFormatedOIB>
    <izvorni_sadrzaj>
      <item>Đani Bulešić, OIB 29676234748 punomoćnik sudionika u postupku GREEN LINE d.o.o. ŠTOKOVCI</item>
    </izvorni_sadrzaj>
    <derivirana_varijabla naziv="DomainObject.Predmet.OstaliListFormatedOIB_1">
      <item>Đani Bulešić, OIB 29676234748 punomoćnik sudionika u postupku GREEN LINE d.o.o. ŠTOKOVCI</item>
    </derivirana_varijabla>
  </DomainObject.Predmet.OstaliListFormatedOIB>
  <DomainObject.Predmet.OstaliListFormatedWithAdress>
    <izvorni_sadrzaj>
      <item>Đani Bulešić, Štokovci 9, 52341 Štokovci punomoćnik sudionika u postupku GREEN LINE d.o.o. ŠTOKOVCI</item>
    </izvorni_sadrzaj>
    <derivirana_varijabla naziv="DomainObject.Predmet.OstaliListFormatedWithAdress_1">
      <item>Đani Bulešić, Štokovci 9, 52341 Štokovci punomoćnik sudionika u postupku GREEN LINE d.o.o. ŠTOKOVCI</item>
    </derivirana_varijabla>
  </DomainObject.Predmet.OstaliListFormatedWithAdress>
  <DomainObject.Predmet.OstaliListFormatedWithAdressOIB>
    <izvorni_sadrzaj>
      <item>Đani Bulešić, OIB 29676234748, Štokovci 9, 52341 Štokovci punomoćnik sudionika u postupku GREEN LINE d.o.o. ŠTOKOVCI</item>
    </izvorni_sadrzaj>
    <derivirana_varijabla naziv="DomainObject.Predmet.OstaliListFormatedWithAdressOIB_1">
      <item>Đani Bulešić, OIB 29676234748, Štokovci 9, 52341 Štokovci punomoćnik sudionika u postupku GREEN LINE d.o.o. ŠTOKOVCI</item>
    </derivirana_varijabla>
  </DomainObject.Predmet.OstaliListFormatedWithAdressOIB>
  <DomainObject.Predmet.OstaliListNazivFormated>
    <izvorni_sadrzaj>
      <item>Đani Bulešić</item>
    </izvorni_sadrzaj>
    <derivirana_varijabla naziv="DomainObject.Predmet.OstaliListNazivFormated_1">
      <item>Đani Bulešić</item>
    </derivirana_varijabla>
  </DomainObject.Predmet.OstaliListNazivFormated>
  <DomainObject.Predmet.OstaliListNazivFormatedOIB>
    <izvorni_sadrzaj>
      <item>Đani Bulešić, OIB 29676234748</item>
    </izvorni_sadrzaj>
    <derivirana_varijabla naziv="DomainObject.Predmet.OstaliListNazivFormatedOIB_1">
      <item>Đani Bulešić, OIB 29676234748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St-199/2018-10</izvorni_sadrzaj>
    <derivirana_varijabla naziv="DomainObject.PoslovniBrojDokumenta_1">St-199/2018-10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GREEN LINE d.o.o. ŠTOKOVCI</izvorni_sadrzaj>
    <derivirana_varijabla naziv="DomainObject.Predmet.ProtustrankaIDrugi_1">GREEN LINE d.o.o. ŠTOKOVCI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GREEN LINE d.o.o. ŠTOKOVCI, OIB 26335175008, Štokovci 9, 52341 Štokovci</izvorni_sadrzaj>
    <derivirana_varijabla naziv="DomainObject.Predmet.ProtustrankaIDrugiAdressOIB_1">GREEN LINE d.o.o. ŠTOKOVCI, OIB 26335175008, Štokovci 9, 52341 Štokovci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GREEN LINE d.o.o. ŠTOKOVCI</item>
      <item>Đani Bulešić</item>
    </izvorni_sadrzaj>
    <derivirana_varijabla naziv="DomainObject.Predmet.SudioniciListNaziv_1">
      <item>FINANCIJSKA AGENCIJA, RC RIJEKA, PODRUŽNICA PULA, PULA</item>
      <item>GREEN LINE d.o.o. ŠTOKOVCI</item>
      <item>Đani Bulešić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GREEN LINE d.o.o. ŠTOKOVCI, OIB 26335175008, Štokovci 9,52341 Štokovci</item>
      <item>Đani Bulešić, OIB 29676234748, Štokovci 9,52341 Štokovci</item>
    </izvorni_sadrzaj>
    <derivirana_varijabla naziv="DomainObject.Predmet.SudioniciListAdressOIB_1">
      <item>FINANCIJSKA AGENCIJA, RC RIJEKA, PODRUŽNICA PULA, PULA, OIB 85821130368, Ulica grada Vukovara 70,10000 Zagreb</item>
      <item>GREEN LINE d.o.o. ŠTOKOVCI, OIB 26335175008, Štokovci 9,52341 Štokovci</item>
      <item>Đani Bulešić, OIB 29676234748, Štokovci 9,52341 Štokovci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26335175008</item>
      <item>, OIB 29676234748</item>
    </izvorni_sadrzaj>
    <derivirana_varijabla naziv="DomainObject.Predmet.SudioniciListNazivOIB_1">
      <item>, OIB 85821130368</item>
      <item>, OIB 26335175008</item>
      <item>, OIB 29676234748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AC67E-C83D-4AFD-A718-2A1BFDFD9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1506</properties:Characters>
  <properties:Lines>48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1819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2018-10-10T10:35:00Z</dcterms:created>
  <dc:creator>epincin</dc:creator>
  <cp:lastModifiedBy>Sanja Prodan</cp:lastModifiedBy>
  <cp:lastPrinted>2015-12-17T09:17:00Z</cp:lastPrinted>
  <dcterms:modified xmlns:xsi="http://www.w3.org/2001/XMLSchema-instance" xsi:type="dcterms:W3CDTF">2018-10-12T07:20:00Z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St-199/2018-10 / Zapisnik - Ročište radi rasprave o uvjetima za otvaranje steč. post. (St-199-2018-10- GREEN LINE d.o.o.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