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694f" w14:paraId="b70694f" w:rsidRDefault="00BA2FDB" w:rsidP="00910611" w:rsidR="00BA2FD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2FDB" w:rsidP="00910611" w:rsidR="00BA2FDB">
      <w:r>
        <w:rPr>
          <w:rFonts w:eastAsia="MS Mincho"/>
        </w:rPr>
        <w:t>REPUBLIKA HRVATSKA</w:t>
      </w:r>
    </w:p>
    <w:p w:rsidRDefault="00BA2FDB" w:rsidP="00910611" w:rsidR="00BA2FDB">
      <w:r>
        <w:rPr>
          <w:rFonts w:eastAsia="MS Mincho"/>
        </w:rPr>
        <w:t>TRGOVAČKI SUD U RIJECI</w:t>
      </w:r>
    </w:p>
    <w:p w:rsidRDefault="00BA2FDB" w:rsidR="00BA2FD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4D3654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4D3654">
      <w:pPr>
        <w:jc w:val="center"/>
        <w:rPr>
          <w:rFonts w:hAnsi="Times New Roman" w:ascii="Times New Roman"/>
          <w:b w:val="false"/>
          <w:bCs/>
        </w:rPr>
      </w:pPr>
      <w:r w:rsidRPr="004D3654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4D3654">
      <w:pPr>
        <w:jc w:val="center"/>
        <w:rPr>
          <w:rFonts w:hAnsi="Times New Roman" w:ascii="Times New Roman"/>
          <w:b w:val="false"/>
          <w:bCs/>
        </w:rPr>
      </w:pPr>
      <w:r w:rsidRPr="004D3654">
        <w:rPr>
          <w:rFonts w:hAnsi="Times New Roman" w:ascii="Times New Roman"/>
          <w:b w:val="false"/>
          <w:bCs/>
        </w:rPr>
        <w:t>R</w:t>
      </w:r>
      <w:r w:rsidR="00AA5EA6" w:rsidRPr="004D3654">
        <w:rPr>
          <w:rFonts w:hAnsi="Times New Roman" w:ascii="Times New Roman"/>
          <w:b w:val="false"/>
          <w:bCs/>
        </w:rPr>
        <w:t xml:space="preserve"> </w:t>
      </w:r>
      <w:r w:rsidRPr="004D3654">
        <w:rPr>
          <w:rFonts w:hAnsi="Times New Roman" w:ascii="Times New Roman"/>
          <w:b w:val="false"/>
          <w:bCs/>
        </w:rPr>
        <w:t>J</w:t>
      </w:r>
      <w:r w:rsidR="00AA5EA6" w:rsidRPr="004D3654">
        <w:rPr>
          <w:rFonts w:hAnsi="Times New Roman" w:ascii="Times New Roman"/>
          <w:b w:val="false"/>
          <w:bCs/>
        </w:rPr>
        <w:t xml:space="preserve"> </w:t>
      </w:r>
      <w:r w:rsidRPr="004D3654">
        <w:rPr>
          <w:rFonts w:hAnsi="Times New Roman" w:ascii="Times New Roman"/>
          <w:b w:val="false"/>
          <w:bCs/>
        </w:rPr>
        <w:t>E</w:t>
      </w:r>
      <w:r w:rsidR="00AA5EA6" w:rsidRPr="004D3654">
        <w:rPr>
          <w:rFonts w:hAnsi="Times New Roman" w:ascii="Times New Roman"/>
          <w:b w:val="false"/>
          <w:bCs/>
        </w:rPr>
        <w:t xml:space="preserve"> </w:t>
      </w:r>
      <w:r w:rsidRPr="004D3654">
        <w:rPr>
          <w:rFonts w:hAnsi="Times New Roman" w:ascii="Times New Roman"/>
          <w:b w:val="false"/>
          <w:bCs/>
        </w:rPr>
        <w:t>Š</w:t>
      </w:r>
      <w:r w:rsidR="00AA5EA6" w:rsidRPr="004D3654">
        <w:rPr>
          <w:rFonts w:hAnsi="Times New Roman" w:ascii="Times New Roman"/>
          <w:b w:val="false"/>
          <w:bCs/>
        </w:rPr>
        <w:t xml:space="preserve"> </w:t>
      </w:r>
      <w:r w:rsidRPr="004D3654">
        <w:rPr>
          <w:rFonts w:hAnsi="Times New Roman" w:ascii="Times New Roman"/>
          <w:b w:val="false"/>
          <w:bCs/>
        </w:rPr>
        <w:t>E</w:t>
      </w:r>
      <w:r w:rsidR="00AA5EA6" w:rsidRPr="004D3654">
        <w:rPr>
          <w:rFonts w:hAnsi="Times New Roman" w:ascii="Times New Roman"/>
          <w:b w:val="false"/>
          <w:bCs/>
        </w:rPr>
        <w:t xml:space="preserve"> </w:t>
      </w:r>
      <w:r w:rsidRPr="004D3654">
        <w:rPr>
          <w:rFonts w:hAnsi="Times New Roman" w:ascii="Times New Roman"/>
          <w:b w:val="false"/>
          <w:bCs/>
        </w:rPr>
        <w:t>N</w:t>
      </w:r>
      <w:r w:rsidR="00AA5EA6" w:rsidRPr="004D3654">
        <w:rPr>
          <w:rFonts w:hAnsi="Times New Roman" w:ascii="Times New Roman"/>
          <w:b w:val="false"/>
          <w:bCs/>
        </w:rPr>
        <w:t xml:space="preserve"> </w:t>
      </w:r>
      <w:r w:rsidRPr="004D3654">
        <w:rPr>
          <w:rFonts w:hAnsi="Times New Roman" w:ascii="Times New Roman"/>
          <w:b w:val="false"/>
          <w:bCs/>
        </w:rPr>
        <w:t>J</w:t>
      </w:r>
      <w:r w:rsidR="00AA5EA6" w:rsidRPr="004D3654">
        <w:rPr>
          <w:rFonts w:hAnsi="Times New Roman" w:ascii="Times New Roman"/>
          <w:b w:val="false"/>
          <w:bCs/>
        </w:rPr>
        <w:t xml:space="preserve"> </w:t>
      </w:r>
      <w:r w:rsidRPr="004D3654">
        <w:rPr>
          <w:rFonts w:hAnsi="Times New Roman" w:ascii="Times New Roman"/>
          <w:b w:val="false"/>
          <w:bCs/>
        </w:rPr>
        <w:t>E</w:t>
      </w:r>
    </w:p>
    <w:p w:rsidRDefault="004D3654" w:rsidP="008169BC" w:rsidR="004D365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D3654" w:rsidP="008169BC" w:rsidR="004D365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8169BC" w:rsidP="008169BC" w:rsidR="008169BC" w:rsidRPr="004D365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  <w:t xml:space="preserve">Trgovački sud u Rijeci, po sucu ovog suda Veri Jelenović, u ime  Republike Hrvatske, postupajući po prijedlogu predlagatelja Jasminke Hodžić, odvjetnice u Rijeci, Ante Starčevića 6, OIB: 53116294021 i Danijela Paulića iz Rijeke, Brune Francetića 27/b, OIB: 57635529825 zastupanog po Jasminki Hodžić, odvjetnici u Rijeci, Ante Starčevića 6, radi nastavljanja postupka radi naknadne diobe stečajne mase iza dužnika </w:t>
      </w:r>
      <w:r w:rsidRPr="004D3654">
        <w:rPr>
          <w:rFonts w:hAnsi="Times New Roman" w:ascii="Times New Roman"/>
          <w:b w:val="false"/>
          <w:bCs/>
        </w:rPr>
        <w:t>VTV - RI</w:t>
      </w:r>
      <w:r w:rsidRPr="004D3654">
        <w:rPr>
          <w:rFonts w:hAnsi="Times New Roman" w:ascii="Times New Roman"/>
          <w:b w:val="false"/>
        </w:rPr>
        <w:t xml:space="preserve"> društvo s ograničenom odgovornošću za trgovinu i usluge u stečaju Rijeka, Brune Francetića 27/b, </w:t>
      </w:r>
      <w:r w:rsidRPr="004D3654">
        <w:rPr>
          <w:rFonts w:hAnsi="Times New Roman" w:ascii="Times New Roman"/>
          <w:b w:val="false"/>
          <w:bCs/>
        </w:rPr>
        <w:t xml:space="preserve">MBS: </w:t>
      </w:r>
      <w:r w:rsidRPr="004D3654">
        <w:rPr>
          <w:rFonts w:hAnsi="Times New Roman" w:ascii="Times New Roman"/>
          <w:b w:val="false"/>
        </w:rPr>
        <w:t xml:space="preserve">040231512, dana 6. srpnja 2018. </w:t>
      </w:r>
    </w:p>
    <w:p w:rsidRDefault="002D4FA5" w:rsidR="002D4FA5" w:rsidRPr="004D3654">
      <w:pPr>
        <w:jc w:val="both"/>
        <w:rPr>
          <w:rFonts w:hAnsi="Times New Roman" w:ascii="Times New Roman"/>
          <w:b w:val="false"/>
        </w:rPr>
      </w:pPr>
    </w:p>
    <w:p w:rsidRDefault="002D4FA5" w:rsidR="002D4FA5" w:rsidRPr="004D3654">
      <w:pPr>
        <w:jc w:val="center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r i j e š i o  j e</w:t>
      </w:r>
    </w:p>
    <w:p w:rsidRDefault="002D4FA5" w:rsidR="002D4FA5" w:rsidRPr="004D3654">
      <w:pPr>
        <w:jc w:val="both"/>
        <w:rPr>
          <w:rFonts w:hAnsi="Times New Roman" w:ascii="Times New Roman"/>
          <w:b w:val="false"/>
        </w:rPr>
      </w:pPr>
    </w:p>
    <w:p w:rsidRDefault="002D4FA5" w:rsidR="002D4FA5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  <w:bCs/>
        </w:rPr>
        <w:tab/>
        <w:t>I. Određuje se nastav</w:t>
      </w:r>
      <w:r w:rsidR="00963C95" w:rsidRPr="004D3654">
        <w:rPr>
          <w:rFonts w:hAnsi="Times New Roman" w:ascii="Times New Roman"/>
          <w:b w:val="false"/>
          <w:bCs/>
        </w:rPr>
        <w:t xml:space="preserve">ljanje </w:t>
      </w:r>
      <w:r w:rsidRPr="004D3654">
        <w:rPr>
          <w:rFonts w:hAnsi="Times New Roman" w:ascii="Times New Roman"/>
          <w:b w:val="false"/>
          <w:bCs/>
        </w:rPr>
        <w:t xml:space="preserve">postupka radi naknadne diobe stečajne mase </w:t>
      </w:r>
      <w:r w:rsidR="00C407D2" w:rsidRPr="004D3654">
        <w:rPr>
          <w:rFonts w:hAnsi="Times New Roman" w:ascii="Times New Roman"/>
          <w:b w:val="false"/>
          <w:bCs/>
        </w:rPr>
        <w:t xml:space="preserve">iza </w:t>
      </w:r>
      <w:r w:rsidR="008169BC" w:rsidRPr="004D3654">
        <w:rPr>
          <w:rFonts w:hAnsi="Times New Roman" w:ascii="Times New Roman"/>
          <w:b w:val="false"/>
          <w:bCs/>
        </w:rPr>
        <w:t>VTV - RI</w:t>
      </w:r>
      <w:r w:rsidR="008169BC" w:rsidRPr="004D3654">
        <w:rPr>
          <w:rFonts w:hAnsi="Times New Roman" w:ascii="Times New Roman"/>
          <w:b w:val="false"/>
        </w:rPr>
        <w:t xml:space="preserve"> društvo s ograničenom odgovornošću za trgovinu i usluge u stečaju Rijeka, Brune Francetića 27/b, </w:t>
      </w:r>
      <w:r w:rsidR="008169BC" w:rsidRPr="004D3654">
        <w:rPr>
          <w:rFonts w:hAnsi="Times New Roman" w:ascii="Times New Roman"/>
          <w:b w:val="false"/>
          <w:bCs/>
        </w:rPr>
        <w:t xml:space="preserve">MBS: </w:t>
      </w:r>
      <w:r w:rsidR="008169BC" w:rsidRPr="004D3654">
        <w:rPr>
          <w:rFonts w:hAnsi="Times New Roman" w:ascii="Times New Roman"/>
          <w:b w:val="false"/>
        </w:rPr>
        <w:t>040231512</w:t>
      </w:r>
      <w:r w:rsidRPr="004D3654">
        <w:rPr>
          <w:rFonts w:hAnsi="Times New Roman" w:ascii="Times New Roman"/>
          <w:b w:val="false"/>
        </w:rPr>
        <w:t>.</w:t>
      </w:r>
    </w:p>
    <w:p w:rsidRDefault="00CA32AB" w:rsidP="002D4FA5" w:rsidR="002D4FA5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</w:r>
      <w:r w:rsidR="002D4FA5" w:rsidRPr="004D3654">
        <w:rPr>
          <w:rFonts w:hAnsi="Times New Roman" w:ascii="Times New Roman"/>
          <w:b w:val="false"/>
        </w:rPr>
        <w:t xml:space="preserve">II. Oglas o nastavku stečajnog postupka radi naknadne diobe istaknut će se na </w:t>
      </w:r>
      <w:r w:rsidR="00C407D2" w:rsidRPr="004D3654">
        <w:rPr>
          <w:rFonts w:hAnsi="Times New Roman" w:ascii="Times New Roman"/>
          <w:b w:val="false"/>
        </w:rPr>
        <w:t xml:space="preserve">mrežnoj stranici </w:t>
      </w:r>
      <w:r w:rsidR="00C73566" w:rsidRPr="004D3654">
        <w:rPr>
          <w:rFonts w:hAnsi="Times New Roman" w:ascii="Times New Roman"/>
          <w:b w:val="false"/>
        </w:rPr>
        <w:t>e-</w:t>
      </w:r>
      <w:r w:rsidR="00C407D2" w:rsidRPr="004D3654">
        <w:rPr>
          <w:rFonts w:hAnsi="Times New Roman" w:ascii="Times New Roman"/>
          <w:b w:val="false"/>
        </w:rPr>
        <w:t>Oglasna</w:t>
      </w:r>
      <w:r w:rsidR="002D4FA5" w:rsidRPr="004D3654">
        <w:rPr>
          <w:rFonts w:hAnsi="Times New Roman" w:ascii="Times New Roman"/>
          <w:b w:val="false"/>
        </w:rPr>
        <w:t xml:space="preserve"> ploč</w:t>
      </w:r>
      <w:r w:rsidR="00C407D2" w:rsidRPr="004D3654">
        <w:rPr>
          <w:rFonts w:hAnsi="Times New Roman" w:ascii="Times New Roman"/>
          <w:b w:val="false"/>
        </w:rPr>
        <w:t>a</w:t>
      </w:r>
      <w:r w:rsidR="002D4FA5" w:rsidRPr="004D3654">
        <w:rPr>
          <w:rFonts w:hAnsi="Times New Roman" w:ascii="Times New Roman"/>
          <w:b w:val="false"/>
        </w:rPr>
        <w:t xml:space="preserve"> </w:t>
      </w:r>
      <w:r w:rsidR="00C407D2" w:rsidRPr="004D3654">
        <w:rPr>
          <w:rFonts w:hAnsi="Times New Roman" w:ascii="Times New Roman"/>
          <w:b w:val="false"/>
        </w:rPr>
        <w:t xml:space="preserve">sudova </w:t>
      </w:r>
      <w:r w:rsidR="002D4FA5" w:rsidRPr="004D3654">
        <w:rPr>
          <w:rFonts w:hAnsi="Times New Roman" w:ascii="Times New Roman"/>
          <w:b w:val="false"/>
        </w:rPr>
        <w:t xml:space="preserve">dana </w:t>
      </w:r>
      <w:r w:rsidR="008169BC" w:rsidRPr="004D3654">
        <w:rPr>
          <w:rFonts w:hAnsi="Times New Roman" w:ascii="Times New Roman"/>
          <w:b w:val="false"/>
        </w:rPr>
        <w:t>19. srpnja 2018. u 8,35 sati</w:t>
      </w:r>
      <w:r w:rsidR="002D4FA5" w:rsidRPr="004D3654">
        <w:rPr>
          <w:rFonts w:hAnsi="Times New Roman" w:ascii="Times New Roman"/>
          <w:b w:val="false"/>
        </w:rPr>
        <w:t>.</w:t>
      </w:r>
    </w:p>
    <w:p w:rsidRDefault="008169BC" w:rsidP="008169BC" w:rsidR="008169BC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  <w:t xml:space="preserve">III. Razrješava se Vencel Čuljak, OIB: 60951188779, Plješivička 16 E, Osijek dužnosti stečajnog upravitelja u nastavljanju postupka radi naknadne diobe </w:t>
      </w:r>
      <w:r w:rsidRPr="004D3654">
        <w:rPr>
          <w:rFonts w:hAnsi="Times New Roman" w:ascii="Times New Roman"/>
          <w:b w:val="false"/>
          <w:bCs/>
        </w:rPr>
        <w:t>stečajne mase iza VTV - RI</w:t>
      </w:r>
      <w:r w:rsidRPr="004D3654">
        <w:rPr>
          <w:rFonts w:hAnsi="Times New Roman" w:ascii="Times New Roman"/>
          <w:b w:val="false"/>
        </w:rPr>
        <w:t xml:space="preserve"> društvo s ograničenom odgovornošću za trgovinu i usluge u stečaju Rijeka, Brune Francetića 27/b, </w:t>
      </w:r>
      <w:r w:rsidRPr="004D3654">
        <w:rPr>
          <w:rFonts w:hAnsi="Times New Roman" w:ascii="Times New Roman"/>
          <w:b w:val="false"/>
          <w:bCs/>
        </w:rPr>
        <w:t xml:space="preserve">MBS: </w:t>
      </w:r>
      <w:r w:rsidRPr="004D3654">
        <w:rPr>
          <w:rFonts w:hAnsi="Times New Roman" w:ascii="Times New Roman"/>
          <w:b w:val="false"/>
        </w:rPr>
        <w:t>040231512.</w:t>
      </w:r>
    </w:p>
    <w:p w:rsidRDefault="008169BC" w:rsidP="008169BC" w:rsidR="008169BC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  <w:t>I</w:t>
      </w:r>
      <w:r w:rsidR="004D3654">
        <w:rPr>
          <w:rFonts w:hAnsi="Times New Roman" w:ascii="Times New Roman"/>
          <w:b w:val="false"/>
        </w:rPr>
        <w:t>V</w:t>
      </w:r>
      <w:r w:rsidRPr="004D3654">
        <w:rPr>
          <w:rFonts w:hAnsi="Times New Roman" w:ascii="Times New Roman"/>
          <w:b w:val="false"/>
        </w:rPr>
        <w:t xml:space="preserve">. Za stečajnog upravitelja u nastavljanju postupka radi naknadne diobe </w:t>
      </w:r>
      <w:r w:rsidRPr="004D3654">
        <w:rPr>
          <w:rFonts w:hAnsi="Times New Roman" w:ascii="Times New Roman"/>
          <w:b w:val="false"/>
          <w:bCs/>
        </w:rPr>
        <w:t>stečajne mase iza VTV - RI</w:t>
      </w:r>
      <w:r w:rsidRPr="004D3654">
        <w:rPr>
          <w:rFonts w:hAnsi="Times New Roman" w:ascii="Times New Roman"/>
          <w:b w:val="false"/>
        </w:rPr>
        <w:t xml:space="preserve"> društvo s ograničenom odgovornošću za trgovinu i usluge u stečaju Rijeka, Brune Francetića 27/b, </w:t>
      </w:r>
      <w:r w:rsidRPr="004D3654">
        <w:rPr>
          <w:rFonts w:hAnsi="Times New Roman" w:ascii="Times New Roman"/>
          <w:b w:val="false"/>
          <w:bCs/>
        </w:rPr>
        <w:t xml:space="preserve">MBS: </w:t>
      </w:r>
      <w:r w:rsidRPr="004D3654">
        <w:rPr>
          <w:rFonts w:hAnsi="Times New Roman" w:ascii="Times New Roman"/>
          <w:b w:val="false"/>
        </w:rPr>
        <w:t>040231512 imenuje se Bogdan Veselinović, OIB: 56077684422, Marijana Stepčića 34.</w:t>
      </w:r>
    </w:p>
    <w:p w:rsidRDefault="004D3654" w:rsidP="008169BC" w:rsidR="008169BC" w:rsidRPr="004D36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V</w:t>
      </w:r>
      <w:r w:rsidR="008169BC" w:rsidRPr="004D3654">
        <w:rPr>
          <w:rFonts w:hAnsi="Times New Roman" w:ascii="Times New Roman"/>
          <w:b w:val="false"/>
        </w:rPr>
        <w:t>. Raniji stečajni upravitelj Vencel Čuljak, OIB: 60951188779, Plješivička 16 E, Osijek dužan je izvršiti predaju svoje dužnosti novom stečajnom upravitelju Bogdanu Veselinoviću, OIB: 56077684422, Marijana Stepčića 34 u roku od 3 dana.</w:t>
      </w:r>
    </w:p>
    <w:p w:rsidRDefault="00C407D2" w:rsidP="00C407D2" w:rsidR="00C407D2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</w:r>
      <w:r w:rsidR="008169BC" w:rsidRPr="004D3654">
        <w:rPr>
          <w:rFonts w:hAnsi="Times New Roman" w:ascii="Times New Roman"/>
          <w:b w:val="false"/>
        </w:rPr>
        <w:t>V</w:t>
      </w:r>
      <w:r w:rsidR="004D3654">
        <w:rPr>
          <w:rFonts w:hAnsi="Times New Roman" w:ascii="Times New Roman"/>
          <w:b w:val="false"/>
        </w:rPr>
        <w:t>I</w:t>
      </w:r>
      <w:r w:rsidRPr="004D3654">
        <w:rPr>
          <w:rFonts w:hAnsi="Times New Roman" w:ascii="Times New Roman"/>
          <w:b w:val="false"/>
        </w:rPr>
        <w:t xml:space="preserve">. Pozivaju se vjerovnici da u roku od </w:t>
      </w:r>
      <w:r w:rsidR="008169BC" w:rsidRPr="004D3654">
        <w:rPr>
          <w:rFonts w:hAnsi="Times New Roman" w:ascii="Times New Roman"/>
          <w:b w:val="false"/>
        </w:rPr>
        <w:t>3</w:t>
      </w:r>
      <w:r w:rsidRPr="004D3654">
        <w:rPr>
          <w:rFonts w:hAnsi="Times New Roman" w:ascii="Times New Roman"/>
          <w:b w:val="false"/>
        </w:rPr>
        <w:t>0 dana od dana objave ovog rješenja u skladu s pravilima Stečajnog zakona (objavljenog u NN 71/15</w:t>
      </w:r>
      <w:r w:rsidR="008169BC" w:rsidRPr="004D3654">
        <w:rPr>
          <w:rFonts w:hAnsi="Times New Roman" w:ascii="Times New Roman"/>
          <w:b w:val="false"/>
        </w:rPr>
        <w:t>, 104/17</w:t>
      </w:r>
      <w:r w:rsidRPr="004D3654">
        <w:rPr>
          <w:rFonts w:hAnsi="Times New Roman" w:ascii="Times New Roman"/>
          <w:b w:val="false"/>
        </w:rPr>
        <w:t>) o prijavi tražbina prijave svoje tražbine stečajnom upravitelju</w:t>
      </w:r>
      <w:r w:rsidR="00703053" w:rsidRPr="004D3654">
        <w:rPr>
          <w:rFonts w:hAnsi="Times New Roman" w:ascii="Times New Roman"/>
          <w:b w:val="false"/>
        </w:rPr>
        <w:t xml:space="preserve"> </w:t>
      </w:r>
      <w:r w:rsidR="008169BC" w:rsidRPr="004D3654">
        <w:rPr>
          <w:rFonts w:hAnsi="Times New Roman" w:ascii="Times New Roman"/>
          <w:b w:val="false"/>
        </w:rPr>
        <w:t xml:space="preserve">Bogdanu Veselinoviću, OIB: 56077684422, Marijana Stepčića 34 </w:t>
      </w:r>
      <w:r w:rsidRPr="004D3654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C407D2" w:rsidP="00C407D2" w:rsidR="00C407D2" w:rsidRPr="004D36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podatke za identifikaciju vjerovnika</w:t>
      </w:r>
    </w:p>
    <w:p w:rsidRDefault="00C407D2" w:rsidP="00C407D2" w:rsidR="00C407D2" w:rsidRPr="004D36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podatke za identifikaciju dužnika</w:t>
      </w:r>
    </w:p>
    <w:p w:rsidRDefault="00C407D2" w:rsidP="00C407D2" w:rsidR="00C407D2" w:rsidRPr="004D36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pravnu osnovu tražbine, iznos tražbine u kunama</w:t>
      </w:r>
    </w:p>
    <w:p w:rsidRDefault="00C407D2" w:rsidP="00C407D2" w:rsidR="00C407D2" w:rsidRPr="004D36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naznaku o dokazu za postojanje tražbine</w:t>
      </w:r>
    </w:p>
    <w:p w:rsidRDefault="00C407D2" w:rsidP="00C407D2" w:rsidR="00C407D2" w:rsidRPr="004D36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lastRenderedPageBreak/>
        <w:t>naznaku o postojanju ovršne isprave</w:t>
      </w:r>
    </w:p>
    <w:p w:rsidRDefault="00C407D2" w:rsidP="00C407D2" w:rsidR="00C407D2" w:rsidRPr="004D36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naznaku o postojanju postupka pred sudom,</w:t>
      </w:r>
    </w:p>
    <w:p w:rsidRDefault="00C407D2" w:rsidP="00C407D2" w:rsidR="00C407D2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C407D2" w:rsidP="00C407D2" w:rsidR="00C407D2" w:rsidRPr="004D3654">
      <w:pPr>
        <w:jc w:val="both"/>
        <w:rPr>
          <w:rFonts w:hAnsi="Times New Roman" w:ascii="Times New Roman"/>
          <w:b w:val="false"/>
          <w:color w:val="1F497D"/>
        </w:rPr>
      </w:pPr>
      <w:r w:rsidRPr="004D3654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5045-3540-</w:t>
      </w:r>
      <w:r w:rsidR="008169BC" w:rsidRPr="004D3654">
        <w:rPr>
          <w:rFonts w:hAnsi="Times New Roman" w:ascii="Times New Roman"/>
          <w:b w:val="false"/>
        </w:rPr>
        <w:t>3752018</w:t>
      </w:r>
      <w:r w:rsidRPr="004D3654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C407D2" w:rsidP="00C407D2" w:rsidR="00C407D2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  <w:t>V</w:t>
      </w:r>
      <w:r w:rsidR="004D3654">
        <w:rPr>
          <w:rFonts w:hAnsi="Times New Roman" w:ascii="Times New Roman"/>
          <w:b w:val="false"/>
        </w:rPr>
        <w:t>II</w:t>
      </w:r>
      <w:r w:rsidRPr="004D3654">
        <w:rPr>
          <w:rFonts w:hAnsi="Times New Roman" w:ascii="Times New Roman"/>
          <w:b w:val="false"/>
        </w:rPr>
        <w:t>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C407D2" w:rsidP="00C407D2" w:rsidR="00C407D2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  <w:t>V</w:t>
      </w:r>
      <w:r w:rsidR="004D3654">
        <w:rPr>
          <w:rFonts w:hAnsi="Times New Roman" w:ascii="Times New Roman"/>
          <w:b w:val="false"/>
        </w:rPr>
        <w:t>II</w:t>
      </w:r>
      <w:r w:rsidR="008169BC" w:rsidRPr="004D3654">
        <w:rPr>
          <w:rFonts w:hAnsi="Times New Roman" w:ascii="Times New Roman"/>
          <w:b w:val="false"/>
        </w:rPr>
        <w:t>I</w:t>
      </w:r>
      <w:r w:rsidRPr="004D3654">
        <w:rPr>
          <w:rFonts w:hAnsi="Times New Roman" w:ascii="Times New Roman"/>
          <w:b w:val="false"/>
        </w:rPr>
        <w:t>. Razlučni i izlučni vjerovnici se pozivaju da u roku iz t. V</w:t>
      </w:r>
      <w:r w:rsidR="004D3654" w:rsidRPr="004D3654">
        <w:rPr>
          <w:rFonts w:hAnsi="Times New Roman" w:ascii="Times New Roman"/>
          <w:b w:val="false"/>
        </w:rPr>
        <w:t>I</w:t>
      </w:r>
      <w:r w:rsidRPr="004D3654">
        <w:rPr>
          <w:rFonts w:hAnsi="Times New Roman" w:ascii="Times New Roman"/>
          <w:b w:val="false"/>
        </w:rPr>
        <w:t>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C407D2" w:rsidP="00C407D2" w:rsidR="00C407D2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  <w:t>I</w:t>
      </w:r>
      <w:r w:rsidR="004D3654">
        <w:rPr>
          <w:rFonts w:hAnsi="Times New Roman" w:ascii="Times New Roman"/>
          <w:b w:val="false"/>
        </w:rPr>
        <w:t>X</w:t>
      </w:r>
      <w:r w:rsidRPr="004D3654">
        <w:rPr>
          <w:rFonts w:hAnsi="Times New Roman" w:ascii="Times New Roman"/>
          <w:b w:val="false"/>
        </w:rPr>
        <w:t xml:space="preserve">. Tražbine vjerovnika nižih isplatnih redova prijavljuju se samo na poseban poziv suda. </w:t>
      </w:r>
    </w:p>
    <w:p w:rsidRDefault="00C407D2" w:rsidP="00C407D2" w:rsidR="00C407D2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</w:r>
      <w:r w:rsidR="004D3654">
        <w:rPr>
          <w:rFonts w:hAnsi="Times New Roman" w:ascii="Times New Roman"/>
          <w:b w:val="false"/>
        </w:rPr>
        <w:t>X</w:t>
      </w:r>
      <w:r w:rsidRPr="004D3654">
        <w:rPr>
          <w:rFonts w:hAnsi="Times New Roman" w:ascii="Times New Roman"/>
          <w:b w:val="false"/>
        </w:rPr>
        <w:t>. Pozivaju se dužnikovi dužnici da svoje obveze prema dužniku ispunjavaju bez odgode.</w:t>
      </w:r>
    </w:p>
    <w:p w:rsidRDefault="00C407D2" w:rsidP="00C407D2" w:rsidR="00C407D2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</w:r>
      <w:r w:rsidR="004D3654">
        <w:rPr>
          <w:rFonts w:hAnsi="Times New Roman" w:ascii="Times New Roman"/>
          <w:b w:val="false"/>
        </w:rPr>
        <w:t>X</w:t>
      </w:r>
      <w:r w:rsidR="00703053" w:rsidRPr="004D3654">
        <w:rPr>
          <w:rFonts w:hAnsi="Times New Roman" w:ascii="Times New Roman"/>
          <w:b w:val="false"/>
        </w:rPr>
        <w:t>I</w:t>
      </w:r>
      <w:r w:rsidRPr="004D3654">
        <w:rPr>
          <w:rFonts w:hAnsi="Times New Roman" w:ascii="Times New Roman"/>
          <w:b w:val="false"/>
        </w:rPr>
        <w:t>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BA2FDB" w:rsidP="00C407D2" w:rsidR="00BA2FDB" w:rsidRPr="004D3654">
      <w:pPr>
        <w:jc w:val="both"/>
        <w:rPr>
          <w:rFonts w:hAnsi="Times New Roman" w:ascii="Times New Roman"/>
          <w:b w:val="false"/>
        </w:rPr>
      </w:pPr>
    </w:p>
    <w:p w:rsidRDefault="008169BC" w:rsidP="00C407D2" w:rsidR="00C407D2" w:rsidRPr="004D3654">
      <w:pPr>
        <w:jc w:val="center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4</w:t>
      </w:r>
      <w:r w:rsidR="00703053" w:rsidRPr="004D3654">
        <w:rPr>
          <w:rFonts w:hAnsi="Times New Roman" w:ascii="Times New Roman"/>
          <w:b w:val="false"/>
        </w:rPr>
        <w:t>. listopada</w:t>
      </w:r>
      <w:r w:rsidR="00C407D2" w:rsidRPr="004D3654">
        <w:rPr>
          <w:rFonts w:hAnsi="Times New Roman" w:ascii="Times New Roman"/>
          <w:b w:val="false"/>
        </w:rPr>
        <w:t xml:space="preserve"> 201</w:t>
      </w:r>
      <w:r w:rsidR="00BA2FDB">
        <w:rPr>
          <w:rFonts w:hAnsi="Times New Roman" w:ascii="Times New Roman"/>
          <w:b w:val="false"/>
        </w:rPr>
        <w:t>8</w:t>
      </w:r>
      <w:r w:rsidR="00C407D2" w:rsidRPr="004D3654">
        <w:rPr>
          <w:rFonts w:hAnsi="Times New Roman" w:ascii="Times New Roman"/>
          <w:b w:val="false"/>
        </w:rPr>
        <w:t xml:space="preserve">. u </w:t>
      </w:r>
      <w:r w:rsidRPr="004D3654">
        <w:rPr>
          <w:rFonts w:hAnsi="Times New Roman" w:ascii="Times New Roman"/>
          <w:b w:val="false"/>
        </w:rPr>
        <w:t>1</w:t>
      </w:r>
      <w:r w:rsidR="00C407D2" w:rsidRPr="004D3654">
        <w:rPr>
          <w:rFonts w:hAnsi="Times New Roman" w:ascii="Times New Roman"/>
          <w:b w:val="false"/>
        </w:rPr>
        <w:t>0:00 sati</w:t>
      </w:r>
    </w:p>
    <w:p w:rsidRDefault="00C407D2" w:rsidP="00C407D2" w:rsidR="00C407D2" w:rsidRPr="004D3654">
      <w:pPr>
        <w:jc w:val="center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sudnica broj 3, I. kat</w:t>
      </w:r>
    </w:p>
    <w:p w:rsidRDefault="00C407D2" w:rsidP="00C407D2" w:rsidR="00C407D2" w:rsidRPr="004D3654">
      <w:pPr>
        <w:jc w:val="center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u Trgovačkom sudu u Rijeci,</w:t>
      </w:r>
    </w:p>
    <w:p w:rsidRDefault="00C407D2" w:rsidP="00C407D2" w:rsidR="00C407D2" w:rsidRPr="004D3654">
      <w:pPr>
        <w:jc w:val="center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Zadarska 1 i 3.</w:t>
      </w:r>
    </w:p>
    <w:p w:rsidRDefault="00BA2FDB" w:rsidP="00C407D2" w:rsidR="00BA2FDB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  <w:t>X</w:t>
      </w:r>
      <w:r w:rsidR="004D3654">
        <w:rPr>
          <w:rFonts w:hAnsi="Times New Roman" w:ascii="Times New Roman"/>
          <w:b w:val="false"/>
        </w:rPr>
        <w:t>II</w:t>
      </w:r>
      <w:r w:rsidRPr="004D3654">
        <w:rPr>
          <w:rFonts w:hAnsi="Times New Roman" w:ascii="Times New Roman"/>
          <w:b w:val="false"/>
        </w:rPr>
        <w:t>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BA2FDB" w:rsidR="002D4FA5" w:rsidRPr="004D365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  <w:t>X</w:t>
      </w:r>
      <w:r w:rsidR="004D3654">
        <w:rPr>
          <w:rFonts w:hAnsi="Times New Roman" w:ascii="Times New Roman"/>
          <w:b w:val="false"/>
        </w:rPr>
        <w:t>III</w:t>
      </w:r>
      <w:r w:rsidRPr="004D3654">
        <w:rPr>
          <w:rFonts w:hAnsi="Times New Roman" w:ascii="Times New Roman"/>
          <w:b w:val="false"/>
        </w:rPr>
        <w:t xml:space="preserve">. Stečajna masa iza dužnika </w:t>
      </w:r>
      <w:r w:rsidR="008169BC" w:rsidRPr="004D3654">
        <w:rPr>
          <w:rFonts w:hAnsi="Times New Roman" w:ascii="Times New Roman"/>
          <w:b w:val="false"/>
          <w:bCs/>
        </w:rPr>
        <w:t>VTV - RI</w:t>
      </w:r>
      <w:r w:rsidR="008169BC" w:rsidRPr="004D3654">
        <w:rPr>
          <w:rFonts w:hAnsi="Times New Roman" w:ascii="Times New Roman"/>
          <w:b w:val="false"/>
        </w:rPr>
        <w:t xml:space="preserve"> društvo s ograničenom odgovornošću za trgovinu i usluge u stečaju Rijeka, Brune Francetića 27/b, </w:t>
      </w:r>
      <w:r w:rsidR="008169BC" w:rsidRPr="004D3654">
        <w:rPr>
          <w:rFonts w:hAnsi="Times New Roman" w:ascii="Times New Roman"/>
          <w:b w:val="false"/>
          <w:bCs/>
        </w:rPr>
        <w:t xml:space="preserve">MBS: </w:t>
      </w:r>
      <w:r w:rsidR="008169BC" w:rsidRPr="004D3654">
        <w:rPr>
          <w:rFonts w:hAnsi="Times New Roman" w:ascii="Times New Roman"/>
          <w:b w:val="false"/>
        </w:rPr>
        <w:t xml:space="preserve">040231512 </w:t>
      </w:r>
      <w:r w:rsidRPr="004D3654">
        <w:rPr>
          <w:rFonts w:hAnsi="Times New Roman" w:ascii="Times New Roman"/>
          <w:b w:val="false"/>
          <w:lang w:eastAsia="hr-HR"/>
        </w:rPr>
        <w:t>upisati će se u sudski registar</w:t>
      </w:r>
      <w:r w:rsidR="008169BC" w:rsidRPr="004D3654">
        <w:rPr>
          <w:rFonts w:hAnsi="Times New Roman" w:ascii="Times New Roman"/>
          <w:b w:val="false"/>
          <w:lang w:eastAsia="hr-HR"/>
        </w:rPr>
        <w:t>, kao i njezin stečajni upravitelj Bogdan Veselinović, OIB: 56077684422, Marijana Stepčića 34</w:t>
      </w:r>
      <w:r w:rsidRPr="004D3654">
        <w:rPr>
          <w:rFonts w:hAnsi="Times New Roman" w:ascii="Times New Roman"/>
          <w:b w:val="false"/>
          <w:lang w:eastAsia="hr-HR"/>
        </w:rPr>
        <w:t>.</w:t>
      </w:r>
    </w:p>
    <w:p w:rsidRDefault="006808BC" w:rsidR="006808BC" w:rsidRPr="004D3654">
      <w:pPr>
        <w:jc w:val="both"/>
        <w:rPr>
          <w:rFonts w:hAnsi="Times New Roman" w:ascii="Times New Roman"/>
          <w:b w:val="false"/>
        </w:rPr>
      </w:pPr>
    </w:p>
    <w:p w:rsidRDefault="002D4FA5" w:rsidR="002D4FA5" w:rsidRPr="004D3654">
      <w:pPr>
        <w:jc w:val="center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4D3654">
      <w:pPr>
        <w:jc w:val="both"/>
        <w:rPr>
          <w:rFonts w:hAnsi="Times New Roman" w:ascii="Times New Roman"/>
          <w:b w:val="false"/>
          <w:bCs/>
        </w:rPr>
      </w:pPr>
      <w:r w:rsidRPr="004D3654">
        <w:rPr>
          <w:rFonts w:hAnsi="Times New Roman" w:ascii="Times New Roman"/>
          <w:b w:val="false"/>
          <w:bCs/>
        </w:rPr>
        <w:t xml:space="preserve"> </w:t>
      </w:r>
      <w:r w:rsidRPr="004D3654">
        <w:rPr>
          <w:rFonts w:hAnsi="Times New Roman" w:ascii="Times New Roman"/>
          <w:b w:val="false"/>
          <w:bCs/>
        </w:rPr>
        <w:tab/>
      </w:r>
      <w:r w:rsidRPr="004D3654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8169BC" w:rsidRPr="004D3654">
        <w:rPr>
          <w:rFonts w:hAnsi="Times New Roman" w:ascii="Times New Roman"/>
          <w:b w:val="false"/>
          <w:bCs/>
        </w:rPr>
        <w:t xml:space="preserve">14. </w:t>
      </w:r>
      <w:r w:rsidR="008169BC" w:rsidRPr="004D3654">
        <w:rPr>
          <w:rFonts w:hAnsi="Times New Roman" w:ascii="Times New Roman"/>
          <w:b w:val="false"/>
        </w:rPr>
        <w:t xml:space="preserve">St-431/2015-6 </w:t>
      </w:r>
      <w:r w:rsidR="00EB2C4E" w:rsidRPr="004D3654">
        <w:rPr>
          <w:rFonts w:hAnsi="Times New Roman" w:ascii="Times New Roman"/>
          <w:b w:val="false"/>
          <w:bCs/>
        </w:rPr>
        <w:t xml:space="preserve">od </w:t>
      </w:r>
      <w:r w:rsidR="008169BC" w:rsidRPr="004D3654">
        <w:rPr>
          <w:rFonts w:hAnsi="Times New Roman" w:ascii="Times New Roman"/>
          <w:b w:val="false"/>
          <w:bCs/>
        </w:rPr>
        <w:t>14. ožujka</w:t>
      </w:r>
      <w:r w:rsidR="00703053" w:rsidRPr="004D3654">
        <w:rPr>
          <w:rFonts w:hAnsi="Times New Roman" w:ascii="Times New Roman"/>
          <w:b w:val="false"/>
          <w:bCs/>
        </w:rPr>
        <w:t xml:space="preserve"> 2016</w:t>
      </w:r>
      <w:r w:rsidRPr="004D3654">
        <w:rPr>
          <w:rFonts w:hAnsi="Times New Roman" w:ascii="Times New Roman"/>
          <w:b w:val="false"/>
          <w:bCs/>
        </w:rPr>
        <w:t xml:space="preserve">. </w:t>
      </w:r>
      <w:r w:rsidR="00E57E98" w:rsidRPr="004D3654">
        <w:rPr>
          <w:rFonts w:hAnsi="Times New Roman" w:ascii="Times New Roman"/>
          <w:b w:val="false"/>
          <w:bCs/>
        </w:rPr>
        <w:t xml:space="preserve">je </w:t>
      </w:r>
      <w:r w:rsidR="00CC6DE6" w:rsidRPr="004D3654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8169BC" w:rsidRPr="004D3654">
        <w:rPr>
          <w:rFonts w:hAnsi="Times New Roman" w:ascii="Times New Roman"/>
          <w:b w:val="false"/>
          <w:bCs/>
        </w:rPr>
        <w:t>VTV - RI</w:t>
      </w:r>
      <w:r w:rsidR="008169BC" w:rsidRPr="004D3654">
        <w:rPr>
          <w:rFonts w:hAnsi="Times New Roman" w:ascii="Times New Roman"/>
          <w:b w:val="false"/>
        </w:rPr>
        <w:t xml:space="preserve"> društvo s ograničenom odgovornošću za trgovinu i usluge u stečaju Rijeka, Brune Francetića 27/b</w:t>
      </w:r>
      <w:r w:rsidRPr="004D3654">
        <w:rPr>
          <w:rFonts w:hAnsi="Times New Roman" w:ascii="Times New Roman"/>
          <w:b w:val="false"/>
          <w:bCs/>
        </w:rPr>
        <w:t>.</w:t>
      </w:r>
      <w:r w:rsidR="00146C1C" w:rsidRPr="004D3654">
        <w:rPr>
          <w:rFonts w:hAnsi="Times New Roman" w:ascii="Times New Roman"/>
          <w:b w:val="false"/>
          <w:bCs/>
        </w:rPr>
        <w:t xml:space="preserve"> Istim je rješenjem za steča</w:t>
      </w:r>
      <w:r w:rsidR="00703053" w:rsidRPr="004D3654">
        <w:rPr>
          <w:rFonts w:hAnsi="Times New Roman" w:ascii="Times New Roman"/>
          <w:b w:val="false"/>
          <w:bCs/>
        </w:rPr>
        <w:t>j</w:t>
      </w:r>
      <w:r w:rsidR="00146C1C" w:rsidRPr="004D3654">
        <w:rPr>
          <w:rFonts w:hAnsi="Times New Roman" w:ascii="Times New Roman"/>
          <w:b w:val="false"/>
          <w:bCs/>
        </w:rPr>
        <w:t>nog upravitelja imenovan</w:t>
      </w:r>
      <w:r w:rsidR="00D32E3F" w:rsidRPr="004D3654">
        <w:rPr>
          <w:rFonts w:hAnsi="Times New Roman" w:ascii="Times New Roman"/>
          <w:b w:val="false"/>
          <w:bCs/>
        </w:rPr>
        <w:t xml:space="preserve"> </w:t>
      </w:r>
      <w:r w:rsidR="008169BC" w:rsidRPr="004D3654">
        <w:rPr>
          <w:rFonts w:hAnsi="Times New Roman" w:ascii="Times New Roman"/>
          <w:b w:val="false"/>
        </w:rPr>
        <w:t>Vencel Čuljak, OIB: 60951188779, Plješivička 16 E</w:t>
      </w:r>
      <w:r w:rsidR="00146C1C" w:rsidRPr="004D3654">
        <w:rPr>
          <w:rFonts w:hAnsi="Times New Roman" w:ascii="Times New Roman"/>
          <w:b w:val="false"/>
          <w:bCs/>
        </w:rPr>
        <w:t>.</w:t>
      </w:r>
      <w:r w:rsidRPr="004D3654">
        <w:rPr>
          <w:rFonts w:hAnsi="Times New Roman" w:ascii="Times New Roman"/>
          <w:b w:val="false"/>
          <w:bCs/>
        </w:rPr>
        <w:t xml:space="preserve"> </w:t>
      </w:r>
    </w:p>
    <w:p w:rsidRDefault="004D3654" w:rsidR="002D4FA5" w:rsidRPr="004D3654">
      <w:pPr>
        <w:ind w:firstLine="1416"/>
        <w:jc w:val="both"/>
        <w:rPr>
          <w:rFonts w:hAnsi="Times New Roman" w:ascii="Times New Roman"/>
          <w:b w:val="false"/>
          <w:bCs/>
        </w:rPr>
      </w:pPr>
      <w:r w:rsidRPr="004D3654">
        <w:rPr>
          <w:rFonts w:hAnsi="Times New Roman" w:ascii="Times New Roman"/>
          <w:b w:val="false"/>
          <w:bCs/>
        </w:rPr>
        <w:tab/>
      </w:r>
      <w:r w:rsidRPr="004D3654">
        <w:rPr>
          <w:rFonts w:hAnsi="Times New Roman" w:ascii="Times New Roman"/>
          <w:b w:val="false"/>
          <w:bCs/>
        </w:rPr>
        <w:tab/>
        <w:t xml:space="preserve">Jasminka Hodžić, odvjetnica u Rijeci, Ante starčevića 6, OIB: 53116294021 je kao vjerovnik zajedno sa Danijelom Paulićem iz Rijeke, Brune Francetića 27/b, OIB: 57635529825 kao dužnikovim osnivačem i osobom koja je prije otvaranja stečaja nad dužnikom bila osoba ovlaštena za dužnikovo zastupanje podnijela ovom sudu prijedlog za  nastavak postupka radi naknadne diobe stečajne mase iza dužnika VTV - RI društvo s ograničenom odgovornošću za trgovinu i usluge u stečaju Rijeka, Brune Francetića 27/b, MBS: 040231512. Prijedlog je obrazložila postojanjem parnice između dužnika i PLODINA d.d. u kojoj je parnici donesena presuda posl. br. P-1554/2007-67 od 30. svibnja 2014. i u kojoj su parnici obje stranke izjavile žalbu. S obzirom na brisanje dužnika iz sudskog registra nakon što je u skraćenom stečajnom postupku doneseno rješenje o otvaranju i zaključenju stečaja nad dužnikom, postupak je prekinut i valjalo bi ga nastaviti. Po prvostupanjskoj presudi je tuženiku PLODINE d.d. naloženo da plati dužniku iznos od 458.799,13 kn spp. a i vlasništvom stečajnog dužnika nad određenim nekretninama.  Dužnikov stečajni upravitelj Vencel Čuljak više nije na listi stečajnih upravitelja i Jasminka Hodžić je svom prijedlogu priložila e-mail poruku Vencela Čuljaka kojim isti s obzirom na navedenu okolnost predlaže svoje razrješenje u ovom predmetu. </w:t>
      </w:r>
      <w:r w:rsidR="002D4FA5" w:rsidRPr="004D3654">
        <w:rPr>
          <w:rFonts w:hAnsi="Times New Roman" w:ascii="Times New Roman"/>
          <w:b w:val="false"/>
          <w:bCs/>
        </w:rPr>
        <w:t xml:space="preserve">Odredbom čl. </w:t>
      </w:r>
      <w:r w:rsidR="00963C95" w:rsidRPr="004D3654">
        <w:rPr>
          <w:rFonts w:hAnsi="Times New Roman" w:ascii="Times New Roman"/>
          <w:b w:val="false"/>
          <w:bCs/>
        </w:rPr>
        <w:t>289. st. 1</w:t>
      </w:r>
      <w:r w:rsidR="002D4FA5" w:rsidRPr="004D3654">
        <w:rPr>
          <w:rFonts w:hAnsi="Times New Roman" w:ascii="Times New Roman"/>
          <w:b w:val="false"/>
          <w:bCs/>
        </w:rPr>
        <w:t>. Stečajnog zakona propisano je da će sud na prijedlog stečajnog upravitelja, kojega od stečajnih vjerovnika ili po službenoj dužnosti odrediti nastav</w:t>
      </w:r>
      <w:r w:rsidR="00963C95" w:rsidRPr="004D3654">
        <w:rPr>
          <w:rFonts w:hAnsi="Times New Roman" w:ascii="Times New Roman"/>
          <w:b w:val="false"/>
          <w:bCs/>
        </w:rPr>
        <w:t>ljanje</w:t>
      </w:r>
      <w:r w:rsidR="002D4FA5" w:rsidRPr="004D3654">
        <w:rPr>
          <w:rFonts w:hAnsi="Times New Roman" w:ascii="Times New Roman"/>
          <w:b w:val="false"/>
          <w:bCs/>
        </w:rPr>
        <w:t xml:space="preserve"> postupka radi naknadne diobe </w:t>
      </w:r>
      <w:r w:rsidR="00963C95" w:rsidRPr="004D3654">
        <w:rPr>
          <w:rFonts w:hAnsi="Times New Roman" w:ascii="Times New Roman"/>
          <w:b w:val="false"/>
          <w:bCs/>
        </w:rPr>
        <w:t xml:space="preserve"> ako se nakon završnoga ročišta </w:t>
      </w:r>
      <w:r w:rsidR="006B7DBB" w:rsidRPr="004D3654">
        <w:rPr>
          <w:rFonts w:hAnsi="Times New Roman" w:ascii="Times New Roman"/>
          <w:b w:val="false"/>
          <w:bCs/>
        </w:rPr>
        <w:t>(između ostalog)</w:t>
      </w:r>
      <w:r w:rsidR="002D4FA5" w:rsidRPr="004D3654">
        <w:rPr>
          <w:rFonts w:hAnsi="Times New Roman" w:ascii="Times New Roman"/>
          <w:b w:val="false"/>
          <w:bCs/>
        </w:rPr>
        <w:t xml:space="preserve"> pronađe imovina koja ulazi u stečajnu masu. Prema st. 2. istog članka nastavak postupka može se odrediti bez obzira na to je li postupak bio zaključen.</w:t>
      </w:r>
    </w:p>
    <w:p w:rsidRDefault="002D4FA5" w:rsidP="004D3654" w:rsidR="00B06D7F" w:rsidRPr="004D3654">
      <w:pPr>
        <w:ind w:firstLine="1416"/>
        <w:jc w:val="both"/>
        <w:rPr>
          <w:rFonts w:hAnsi="Times New Roman" w:ascii="Times New Roman"/>
          <w:b w:val="false"/>
          <w:bCs/>
        </w:rPr>
      </w:pPr>
      <w:r w:rsidRPr="004D3654">
        <w:rPr>
          <w:rFonts w:hAnsi="Times New Roman" w:ascii="Times New Roman"/>
          <w:b w:val="false"/>
          <w:bCs/>
        </w:rPr>
        <w:tab/>
        <w:t>U konkretnom slučaju pronađen</w:t>
      </w:r>
      <w:r w:rsidR="00963C95" w:rsidRPr="004D3654">
        <w:rPr>
          <w:rFonts w:hAnsi="Times New Roman" w:ascii="Times New Roman"/>
          <w:b w:val="false"/>
          <w:bCs/>
        </w:rPr>
        <w:t>a je</w:t>
      </w:r>
      <w:r w:rsidRPr="004D3654">
        <w:rPr>
          <w:rFonts w:hAnsi="Times New Roman" w:ascii="Times New Roman"/>
          <w:b w:val="false"/>
          <w:bCs/>
        </w:rPr>
        <w:t xml:space="preserve"> imovin</w:t>
      </w:r>
      <w:r w:rsidR="00963C95" w:rsidRPr="004D3654">
        <w:rPr>
          <w:rFonts w:hAnsi="Times New Roman" w:ascii="Times New Roman"/>
          <w:b w:val="false"/>
          <w:bCs/>
        </w:rPr>
        <w:t>a</w:t>
      </w:r>
      <w:r w:rsidRPr="004D3654">
        <w:rPr>
          <w:rFonts w:hAnsi="Times New Roman" w:ascii="Times New Roman"/>
          <w:b w:val="false"/>
          <w:bCs/>
        </w:rPr>
        <w:t xml:space="preserve"> koja ulazi u stečajnu masu, pa je primjenom citiranog zakonskog </w:t>
      </w:r>
      <w:r w:rsidR="00963C95" w:rsidRPr="004D3654">
        <w:rPr>
          <w:rFonts w:hAnsi="Times New Roman" w:ascii="Times New Roman"/>
          <w:b w:val="false"/>
          <w:bCs/>
        </w:rPr>
        <w:t>propisa valjalo odrediti nastavljanje</w:t>
      </w:r>
      <w:r w:rsidRPr="004D3654">
        <w:rPr>
          <w:rFonts w:hAnsi="Times New Roman" w:ascii="Times New Roman"/>
          <w:b w:val="false"/>
          <w:bCs/>
        </w:rPr>
        <w:t xml:space="preserve"> postupka radi naknadne diobe.</w:t>
      </w:r>
      <w:r w:rsidR="004D3654" w:rsidRPr="004D3654">
        <w:rPr>
          <w:rFonts w:hAnsi="Times New Roman" w:ascii="Times New Roman"/>
          <w:b w:val="false"/>
          <w:bCs/>
        </w:rPr>
        <w:t xml:space="preserve"> </w:t>
      </w:r>
      <w:r w:rsidR="00B06D7F" w:rsidRPr="004D3654">
        <w:rPr>
          <w:rFonts w:hAnsi="Times New Roman" w:ascii="Times New Roman"/>
          <w:b w:val="false"/>
        </w:rPr>
        <w:t>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  <w:t>Slijedom navedenoga, a na temelju citiranih zakonskih odredbi, sud je odlučio kao u izreci ovog rješenja</w:t>
      </w:r>
      <w:r w:rsidR="004D3654" w:rsidRPr="004D3654">
        <w:rPr>
          <w:rFonts w:hAnsi="Times New Roman" w:ascii="Times New Roman"/>
          <w:b w:val="false"/>
        </w:rPr>
        <w:t>, pri čemu je valjalo metodom slučajnog odabira imenovati novog stečajnog upravitelja budući da Vencel Čuljak više nije na listi stečajnih upravitelja</w:t>
      </w:r>
      <w:r w:rsidRPr="004D3654">
        <w:rPr>
          <w:rFonts w:hAnsi="Times New Roman" w:ascii="Times New Roman"/>
          <w:b w:val="false"/>
        </w:rPr>
        <w:t>.</w:t>
      </w:r>
    </w:p>
    <w:p w:rsidRDefault="00B06D7F" w:rsidR="00B06D7F" w:rsidRPr="004D3654">
      <w:pPr>
        <w:ind w:firstLine="1416"/>
        <w:jc w:val="both"/>
        <w:rPr>
          <w:rFonts w:hAnsi="Times New Roman" w:ascii="Times New Roman"/>
          <w:b w:val="false"/>
        </w:rPr>
      </w:pPr>
    </w:p>
    <w:p w:rsidRDefault="002D4FA5" w:rsidP="00BA2FDB" w:rsidR="002D4FA5" w:rsidRPr="004D3654">
      <w:pPr>
        <w:jc w:val="center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Rije</w:t>
      </w:r>
      <w:r w:rsidR="006B7DBB" w:rsidRPr="004D3654">
        <w:rPr>
          <w:rFonts w:hAnsi="Times New Roman" w:ascii="Times New Roman"/>
          <w:b w:val="false"/>
        </w:rPr>
        <w:t>ka</w:t>
      </w:r>
      <w:r w:rsidRPr="004D3654">
        <w:rPr>
          <w:rFonts w:hAnsi="Times New Roman" w:ascii="Times New Roman"/>
          <w:b w:val="false"/>
        </w:rPr>
        <w:t xml:space="preserve">, </w:t>
      </w:r>
      <w:r w:rsidR="004D3654" w:rsidRPr="004D3654">
        <w:rPr>
          <w:rFonts w:hAnsi="Times New Roman" w:ascii="Times New Roman"/>
          <w:b w:val="false"/>
        </w:rPr>
        <w:t>19. srpnja 2018.</w:t>
      </w:r>
    </w:p>
    <w:p w:rsidRDefault="002D4FA5" w:rsidP="00BA2FDB" w:rsidR="002D4FA5" w:rsidRPr="004D3654">
      <w:pPr>
        <w:jc w:val="center"/>
        <w:rPr>
          <w:rFonts w:hAnsi="Times New Roman" w:ascii="Times New Roman"/>
          <w:b w:val="false"/>
        </w:rPr>
      </w:pPr>
    </w:p>
    <w:p w:rsidRDefault="002D4FA5" w:rsidR="002D4FA5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  <w:t xml:space="preserve">         </w:t>
      </w:r>
      <w:r w:rsidR="00963C95" w:rsidRPr="004D3654">
        <w:rPr>
          <w:rFonts w:hAnsi="Times New Roman" w:ascii="Times New Roman"/>
          <w:b w:val="false"/>
        </w:rPr>
        <w:t xml:space="preserve">      </w:t>
      </w:r>
      <w:r w:rsidRPr="004D3654">
        <w:rPr>
          <w:rFonts w:hAnsi="Times New Roman" w:ascii="Times New Roman"/>
          <w:b w:val="false"/>
        </w:rPr>
        <w:t xml:space="preserve"> </w:t>
      </w:r>
      <w:r w:rsidR="00963C95" w:rsidRPr="004D3654">
        <w:rPr>
          <w:rFonts w:hAnsi="Times New Roman" w:ascii="Times New Roman"/>
          <w:b w:val="false"/>
        </w:rPr>
        <w:t>S</w:t>
      </w:r>
      <w:r w:rsidRPr="004D3654">
        <w:rPr>
          <w:rFonts w:hAnsi="Times New Roman" w:ascii="Times New Roman"/>
          <w:b w:val="false"/>
        </w:rPr>
        <w:t>udac</w:t>
      </w:r>
    </w:p>
    <w:p w:rsidRDefault="002D4FA5" w:rsidR="002D4FA5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Pr="004D3654">
        <w:rPr>
          <w:rFonts w:hAnsi="Times New Roman" w:ascii="Times New Roman"/>
          <w:b w:val="false"/>
        </w:rPr>
        <w:tab/>
      </w:r>
      <w:r w:rsidR="006B7DBB" w:rsidRPr="004D3654">
        <w:rPr>
          <w:rFonts w:hAnsi="Times New Roman" w:ascii="Times New Roman"/>
          <w:b w:val="false"/>
        </w:rPr>
        <w:t xml:space="preserve">  </w:t>
      </w:r>
      <w:r w:rsidR="008D5739" w:rsidRPr="004D3654">
        <w:rPr>
          <w:rFonts w:hAnsi="Times New Roman" w:ascii="Times New Roman"/>
          <w:b w:val="false"/>
        </w:rPr>
        <w:t xml:space="preserve">        </w:t>
      </w:r>
      <w:r w:rsidR="006B7DBB" w:rsidRPr="004D3654">
        <w:rPr>
          <w:rFonts w:hAnsi="Times New Roman" w:ascii="Times New Roman"/>
          <w:b w:val="false"/>
        </w:rPr>
        <w:t>Vera Jelenović</w:t>
      </w:r>
    </w:p>
    <w:p w:rsidRDefault="002D4FA5" w:rsidR="002D4FA5" w:rsidRPr="004D3654">
      <w:pPr>
        <w:jc w:val="both"/>
        <w:rPr>
          <w:rFonts w:hAnsi="Times New Roman" w:ascii="Times New Roman"/>
          <w:b w:val="false"/>
        </w:rPr>
      </w:pPr>
    </w:p>
    <w:p w:rsidRDefault="002D4FA5" w:rsidR="002D4FA5" w:rsidRPr="004D3654">
      <w:pPr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>UPUTA O PRAVNOM LIJEKU:</w:t>
      </w:r>
    </w:p>
    <w:p w:rsidRDefault="002D4FA5" w:rsidR="002D4FA5" w:rsidRPr="004D3654">
      <w:pPr>
        <w:jc w:val="both"/>
        <w:rPr>
          <w:rFonts w:hAnsi="Times New Roman" w:ascii="Times New Roman"/>
          <w:b w:val="false"/>
        </w:rPr>
      </w:pPr>
      <w:r w:rsidRPr="004D3654">
        <w:rPr>
          <w:rFonts w:hAnsi="Times New Roman" w:ascii="Times New Roman"/>
          <w:b w:val="false"/>
        </w:rPr>
        <w:tab/>
        <w:t xml:space="preserve">Protiv  rješenja kojim se određuje naknadna dioba pravo na žalbu ima dužnik pojedinac. </w:t>
      </w:r>
      <w:r w:rsidR="004D3654" w:rsidRPr="004D3654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 </w:t>
      </w:r>
      <w:r w:rsidRPr="004D3654">
        <w:rPr>
          <w:rFonts w:hAnsi="Times New Roman" w:ascii="Times New Roman"/>
          <w:b w:val="false"/>
        </w:rPr>
        <w:t>Žalba  se podnosi ovom sudu u dva primjerka u roku od 8 dana od dana dostave ovog rješenja, a o žalbi odlučuje Visoki trgovački sud  Republike  Hrvatske.</w:t>
      </w:r>
    </w:p>
    <w:sectPr w:rsidSect="002D4FA5" w:rsidR="002D4FA5" w:rsidRPr="004D36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058" w:rsidR="00B81058">
      <w:r>
        <w:separator/>
      </w:r>
    </w:p>
  </w:endnote>
  <w:endnote w:id="0" w:type="continuationSeparator">
    <w:p w:rsidRDefault="00B81058" w:rsidR="00B81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4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058" w:rsidR="00B81058">
      <w:r>
        <w:separator/>
      </w:r>
    </w:p>
  </w:footnote>
  <w:footnote w:id="0" w:type="continuationSeparator">
    <w:p w:rsidRDefault="00B81058" w:rsidR="00B81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4D3654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4D3654">
      <w:rPr>
        <w:rFonts w:hAnsi="Times New Roman" w:ascii="Times New Roman"/>
        <w:b w:val="false"/>
      </w:rPr>
      <w:t>375/2018</w:t>
    </w:r>
    <w:r w:rsidR="00BA2FDB">
      <w:rPr>
        <w:rFonts w:hAnsi="Times New Roman" w:ascii="Times New Roman"/>
        <w:b w:val="false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1A5B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1E29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654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08BC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699C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3053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69BC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3C95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058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2FDB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7D2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C4E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1402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A2F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2FDB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A2F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2FDB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41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VTV - RI d.o.o.</izvorni_sadrzaj>
    <derivirana_varijabla naziv="DomainObject.Predmet.ProtustrankaFormated_1">  VTV - RI d.o.o.</derivirana_varijabla>
  </DomainObject.Predmet.ProtustrankaFormated>
  <DomainObject.Predmet.ProtustrankaFormatedOIB>
    <izvorni_sadrzaj>  VTV - RI d.o.o., OIB 17383345185</izvorni_sadrzaj>
    <derivirana_varijabla naziv="DomainObject.Predmet.ProtustrankaFormatedOIB_1">  VTV - RI d.o.o., OIB 17383345185</derivirana_varijabla>
  </DomainObject.Predmet.ProtustrankaFormatedOIB>
  <DomainObject.Predmet.ProtustrankaFormatedWithAdress>
    <izvorni_sadrzaj> VTV - RI d.o.o., Brune Francetića 27b, 51000 Rijeka</izvorni_sadrzaj>
    <derivirana_varijabla naziv="DomainObject.Predmet.ProtustrankaFormatedWithAdress_1"> VTV - RI d.o.o., Brune Francetića 27b, 51000 Rijeka</derivirana_varijabla>
  </DomainObject.Predmet.ProtustrankaFormatedWithAdress>
  <DomainObject.Predmet.ProtustrankaFormatedWithAdressOIB>
    <izvorni_sadrzaj> VTV - RI d.o.o., OIB 17383345185, Brune Francetića 27b, 51000 Rijeka</izvorni_sadrzaj>
    <derivirana_varijabla naziv="DomainObject.Predmet.ProtustrankaFormatedWithAdressOIB_1"> VTV - RI d.o.o., OIB 17383345185, Brune Francetića 27b, 51000 Rijeka</derivirana_varijabla>
  </DomainObject.Predmet.ProtustrankaFormatedWithAdressOIB>
  <DomainObject.Predmet.ProtustrankaWithAdress>
    <izvorni_sadrzaj>VTV - RI d.o.o. Brune Francetića 27b, 51000 Rijeka</izvorni_sadrzaj>
    <derivirana_varijabla naziv="DomainObject.Predmet.ProtustrankaWithAdress_1">VTV - RI d.o.o. Brune Francetića 27b, 51000 Rijeka</derivirana_varijabla>
  </DomainObject.Predmet.ProtustrankaWithAdress>
  <DomainObject.Predmet.ProtustrankaWithAdressOIB>
    <izvorni_sadrzaj>VTV - RI d.o.o., OIB 17383345185, Brune Francetića 27b, 51000 Rijeka</izvorni_sadrzaj>
    <derivirana_varijabla naziv="DomainObject.Predmet.ProtustrankaWithAdressOIB_1">VTV - RI d.o.o., OIB 17383345185, Brune Francetića 27b, 51000 Rijeka</derivirana_varijabla>
  </DomainObject.Predmet.ProtustrankaWithAdressOIB>
  <DomainObject.Predmet.ProtustrankaNazivFormated>
    <izvorni_sadrzaj>VTV - RI d.o.o.</izvorni_sadrzaj>
    <derivirana_varijabla naziv="DomainObject.Predmet.ProtustrankaNazivFormated_1">VTV - RI d.o.o.</derivirana_varijabla>
  </DomainObject.Predmet.ProtustrankaNazivFormated>
  <DomainObject.Predmet.ProtustrankaNazivFormatedOIB>
    <izvorni_sadrzaj>VTV - RI d.o.o., OIB 17383345185</izvorni_sadrzaj>
    <derivirana_varijabla naziv="DomainObject.Predmet.ProtustrankaNazivFormatedOIB_1">VTV - RI d.o.o., OIB 17383345185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Paulić zastupanog po punomoćniku Jasminka Hodžić</izvorni_sadrzaj>
    <derivirana_varijabla naziv="DomainObject.Predmet.StrankaFormated_1">  Danijel Paulić zastupanog po punomoćniku Jasminka Hodžić</derivirana_varijabla>
  </DomainObject.Predmet.StrankaFormated>
  <DomainObject.Predmet.StrankaFormatedOIB>
    <izvorni_sadrzaj>  Danijel Paulić, OIB 57635529825 zastupanog po punomoćniku Jasminka Hodžić</izvorni_sadrzaj>
    <derivirana_varijabla naziv="DomainObject.Predmet.StrankaFormatedOIB_1">  Danijel Paulić, OIB 57635529825 zastupanog po punomoćniku Jasminka Hodžić</derivirana_varijabla>
  </DomainObject.Predmet.StrankaFormatedOIB>
  <DomainObject.Predmet.StrankaFormatedWithAdress>
    <izvorni_sadrzaj> Danijel Paulić, Brune Francetića 27 B, 51000 Rijeka zastupanog po punomoćniku Jasminka Hodžić</izvorni_sadrzaj>
    <derivirana_varijabla naziv="DomainObject.Predmet.StrankaFormatedWithAdress_1"> Danijel Paulić, Brune Francetića 27 B, 51000 Rijeka zastupanog po punomoćniku Jasminka Hodžić</derivirana_varijabla>
  </DomainObject.Predmet.StrankaFormatedWithAdress>
  <DomainObject.Predmet.StrankaFormatedWithAdressOIB>
    <izvorni_sadrzaj> Danijel Paulić, OIB 57635529825, Brune Francetića 27 B, 51000 Rijeka zastupanog po punomoćniku Jasminka Hodžić</izvorni_sadrzaj>
    <derivirana_varijabla naziv="DomainObject.Predmet.StrankaFormatedWithAdressOIB_1"> Danijel Paulić, OIB 57635529825, Brune Francetića 27 B, 51000 Rijeka zastupanog po punomoćniku Jasminka Hodžić</derivirana_varijabla>
  </DomainObject.Predmet.StrankaFormatedWithAdressOIB>
  <DomainObject.Predmet.StrankaWithAdress>
    <izvorni_sadrzaj>Danijel Paulić Brune Francetića 27 B,51000 Rijeka</izvorni_sadrzaj>
    <derivirana_varijabla naziv="DomainObject.Predmet.StrankaWithAdress_1">Danijel Paulić Brune Francetića 27 B,51000 Rijeka</derivirana_varijabla>
  </DomainObject.Predmet.StrankaWithAdress>
  <DomainObject.Predmet.StrankaWithAdressOIB>
    <izvorni_sadrzaj>Danijel Paulić, OIB 57635529825, Brune Francetića 27 B,51000 Rijeka</izvorni_sadrzaj>
    <derivirana_varijabla naziv="DomainObject.Predmet.StrankaWithAdressOIB_1">Danijel Paulić, OIB 57635529825, Brune Francetića 27 B,51000 Rijeka</derivirana_varijabla>
  </DomainObject.Predmet.StrankaWithAdressOIB>
  <DomainObject.Predmet.StrankaNazivFormated>
    <izvorni_sadrzaj>Danijel Paulić</izvorni_sadrzaj>
    <derivirana_varijabla naziv="DomainObject.Predmet.StrankaNazivFormated_1">Danijel Paulić</derivirana_varijabla>
  </DomainObject.Predmet.StrankaNazivFormated>
  <DomainObject.Predmet.StrankaNazivFormatedOIB>
    <izvorni_sadrzaj>Danijel Paulić, OIB 57635529825</izvorni_sadrzaj>
    <derivirana_varijabla naziv="DomainObject.Predmet.StrankaNazivFormatedOIB_1">Danijel Paulić, OIB 57635529825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Danijel Paulić zastupanog po punomoćniku Jasminka Hodžić</item>
    </izvorni_sadrzaj>
    <derivirana_varijabla naziv="DomainObject.Predmet.StrankaListFormated_1">
      <item>Danijel Paulić zastupanog po punomoćniku Jasminka Hodžić</item>
    </derivirana_varijabla>
  </DomainObject.Predmet.StrankaListFormated>
  <DomainObject.Predmet.StrankaListFormatedOIB>
    <izvorni_sadrzaj>
      <item>Danijel Paulić, OIB 57635529825 zastupanog po punomoćniku Jasminka Hodžić</item>
    </izvorni_sadrzaj>
    <derivirana_varijabla naziv="DomainObject.Predmet.StrankaListFormatedOIB_1">
      <item>Danijel Paulić, OIB 57635529825 zastupanog po punomoćniku Jasminka Hodžić</item>
    </derivirana_varijabla>
  </DomainObject.Predmet.StrankaListFormatedOIB>
  <DomainObject.Predmet.StrankaListFormatedWithAdress>
    <izvorni_sadrzaj>
      <item>Danijel Paulić, Brune Francetića 27 B, 51000 Rijeka zastupanog po punomoćniku Jasminka Hodžić</item>
    </izvorni_sadrzaj>
    <derivirana_varijabla naziv="DomainObject.Predmet.StrankaListFormatedWithAdress_1">
      <item>Danijel Paulić, Brune Francetića 27 B, 51000 Rijeka zastupanog po punomoćniku Jasminka Hodžić</item>
    </derivirana_varijabla>
  </DomainObject.Predmet.StrankaListFormatedWithAdress>
  <DomainObject.Predmet.StrankaListFormatedWithAdressOIB>
    <izvorni_sadrzaj>
      <item>Danijel Paulić, OIB 57635529825, Brune Francetića 27 B, 51000 Rijeka zastupanog po punomoćniku Jasminka Hodžić</item>
    </izvorni_sadrzaj>
    <derivirana_varijabla naziv="DomainObject.Predmet.StrankaListFormatedWithAdressOIB_1">
      <item>Danijel Paulić, OIB 57635529825, Brune Francetića 27 B, 51000 Rijeka zastupanog po punomoćniku Jasminka Hodžić</item>
    </derivirana_varijabla>
  </DomainObject.Predmet.StrankaListFormatedWithAdressOIB>
  <DomainObject.Predmet.StrankaListNazivFormated>
    <izvorni_sadrzaj>
      <item>Danijel Paulić</item>
    </izvorni_sadrzaj>
    <derivirana_varijabla naziv="DomainObject.Predmet.StrankaListNazivFormated_1">
      <item>Danijel Paulić</item>
    </derivirana_varijabla>
  </DomainObject.Predmet.StrankaListNazivFormated>
  <DomainObject.Predmet.StrankaListNazivFormatedOIB>
    <izvorni_sadrzaj>
      <item>Danijel Paulić, OIB 57635529825</item>
    </izvorni_sadrzaj>
    <derivirana_varijabla naziv="DomainObject.Predmet.StrankaListNazivFormatedOIB_1">
      <item>Danijel Paulić, OIB 57635529825</item>
    </derivirana_varijabla>
  </DomainObject.Predmet.StrankaListNazivFormatedOIB>
  <DomainObject.Predmet.ProtuStrankaListFormated>
    <izvorni_sadrzaj>
      <item>VTV - RI d.o.o.</item>
    </izvorni_sadrzaj>
    <derivirana_varijabla naziv="DomainObject.Predmet.ProtuStrankaListFormated_1">
      <item>VTV - RI d.o.o.</item>
    </derivirana_varijabla>
  </DomainObject.Predmet.ProtuStrankaListFormated>
  <DomainObject.Predmet.ProtuStrankaListFormatedOIB>
    <izvorni_sadrzaj>
      <item>VTV - RI d.o.o., OIB 17383345185</item>
    </izvorni_sadrzaj>
    <derivirana_varijabla naziv="DomainObject.Predmet.ProtuStrankaListFormatedOIB_1">
      <item>VTV - RI d.o.o., OIB 17383345185</item>
    </derivirana_varijabla>
  </DomainObject.Predmet.ProtuStrankaListFormatedOIB>
  <DomainObject.Predmet.ProtuStrankaListFormatedWithAdress>
    <izvorni_sadrzaj>
      <item>VTV - RI d.o.o., Brune Francetića 27b, 51000 Rijeka</item>
    </izvorni_sadrzaj>
    <derivirana_varijabla naziv="DomainObject.Predmet.ProtuStrankaListFormatedWithAdress_1">
      <item>VTV - RI d.o.o., Brune Francetića 27b, 51000 Rijeka</item>
    </derivirana_varijabla>
  </DomainObject.Predmet.ProtuStrankaListFormatedWithAdress>
  <DomainObject.Predmet.ProtuStrankaListFormatedWithAdressOIB>
    <izvorni_sadrzaj>
      <item>VTV - RI d.o.o., OIB 17383345185, Brune Francetića 27b, 51000 Rijeka</item>
    </izvorni_sadrzaj>
    <derivirana_varijabla naziv="DomainObject.Predmet.ProtuStrankaListFormatedWithAdressOIB_1">
      <item>VTV - RI d.o.o., OIB 17383345185, Brune Francetića 27b, 51000 Rijeka</item>
    </derivirana_varijabla>
  </DomainObject.Predmet.ProtuStrankaListFormatedWithAdressOIB>
  <DomainObject.Predmet.ProtuStrankaListNazivFormated>
    <izvorni_sadrzaj>
      <item>VTV - RI d.o.o.</item>
    </izvorni_sadrzaj>
    <derivirana_varijabla naziv="DomainObject.Predmet.ProtuStrankaListNazivFormated_1">
      <item>VTV - RI d.o.o.</item>
    </derivirana_varijabla>
  </DomainObject.Predmet.ProtuStrankaListNazivFormated>
  <DomainObject.Predmet.ProtuStrankaListNazivFormatedOIB>
    <izvorni_sadrzaj>
      <item>VTV - RI d.o.o., OIB 17383345185</item>
    </izvorni_sadrzaj>
    <derivirana_varijabla naziv="DomainObject.Predmet.ProtuStrankaListNazivFormatedOIB_1">
      <item>VTV - RI d.o.o., OIB 17383345185</item>
    </derivirana_varijabla>
  </DomainObject.Predmet.ProtuStrankaListNazivFormatedOIB>
  <DomainObject.Predmet.OstaliListFormated>
    <izvorni_sadrzaj>
      <item>Jasminka Hodžić punomoćnik sudionika u postupku Danijel Paulić</item>
    </izvorni_sadrzaj>
    <derivirana_varijabla naziv="DomainObject.Predmet.OstaliListFormated_1">
      <item>Jasminka Hodžić punomoćnik sudionika u postupku Danijel Paulić</item>
    </derivirana_varijabla>
  </DomainObject.Predmet.OstaliListFormated>
  <DomainObject.Predmet.OstaliListFormatedOIB>
    <izvorni_sadrzaj>
      <item>Jasminka Hodžić punomoćnik sudionika u postupku Danijel Paulić</item>
    </izvorni_sadrzaj>
    <derivirana_varijabla naziv="DomainObject.Predmet.OstaliListFormatedOIB_1">
      <item>Jasminka Hodžić punomoćnik sudionika u postupku Danijel Paulić</item>
    </derivirana_varijabla>
  </DomainObject.Predmet.OstaliListFormatedOIB>
  <DomainObject.Predmet.OstaliListFormatedWithAdress>
    <izvorni_sadrzaj>
      <item>Jasminka Hodžić, Ante Starčevića 6, 51000 Rijeka punomoćnik sudionika u postupku Danijel Paulić</item>
    </izvorni_sadrzaj>
    <derivirana_varijabla naziv="DomainObject.Predmet.OstaliListFormatedWithAdress_1">
      <item>Jasminka Hodžić, Ante Starčevića 6, 51000 Rijeka punomoćnik sudionika u postupku Danijel Paulić</item>
    </derivirana_varijabla>
  </DomainObject.Predmet.OstaliListFormatedWithAdress>
  <DomainObject.Predmet.OstaliListFormatedWithAdressOIB>
    <izvorni_sadrzaj>
      <item>Jasminka Hodžić, Ante Starčevića 6, 51000 Rijeka punomoćnik sudionika u postupku Danijel Paulić</item>
    </izvorni_sadrzaj>
    <derivirana_varijabla naziv="DomainObject.Predmet.OstaliListFormatedWithAdressOIB_1">
      <item>Jasminka Hodžić, Ante Starčevića 6, 51000 Rijeka punomoćnik sudionika u postupku Danijel Paulić</item>
    </derivirana_varijabla>
  </DomainObject.Predmet.OstaliListFormatedWithAdressOIB>
  <DomainObject.Predmet.OstaliListNazivFormated>
    <izvorni_sadrzaj>
      <item>Jasminka Hodžić</item>
    </izvorni_sadrzaj>
    <derivirana_varijabla naziv="DomainObject.Predmet.OstaliListNazivFormated_1">
      <item>Jasminka Hodžić</item>
    </derivirana_varijabla>
  </DomainObject.Predmet.OstaliListNazivFormated>
  <DomainObject.Predmet.OstaliListNazivFormatedOIB>
    <izvorni_sadrzaj>
      <item>Jasminka Hodžić</item>
    </izvorni_sadrzaj>
    <derivirana_varijabla naziv="DomainObject.Predmet.OstaliListNazivFormatedOIB_1"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 Paulić</izvorni_sadrzaj>
    <derivirana_varijabla naziv="DomainObject.Predmet.StrankaIDrugi_1">Danijel Paulić</derivirana_varijabla>
  </DomainObject.Predmet.StrankaIDrugi>
  <DomainObject.Predmet.ProtustrankaIDrugi>
    <izvorni_sadrzaj>VTV - RI d.o.o.</izvorni_sadrzaj>
    <derivirana_varijabla naziv="DomainObject.Predmet.ProtustrankaIDrugi_1">VTV - RI d.o.o.</derivirana_varijabla>
  </DomainObject.Predmet.ProtustrankaIDrugi>
  <DomainObject.Predmet.StrankaIDrugiAdressOIB>
    <izvorni_sadrzaj>Danijel Paulić, OIB 57635529825, Brune Francetića 27 B, 51000 Rijeka</izvorni_sadrzaj>
    <derivirana_varijabla naziv="DomainObject.Predmet.StrankaIDrugiAdressOIB_1">Danijel Paulić, OIB 57635529825, Brune Francetića 27 B, 51000 Rijeka</derivirana_varijabla>
  </DomainObject.Predmet.StrankaIDrugiAdressOIB>
  <DomainObject.Predmet.ProtustrankaIDrugiAdressOIB>
    <izvorni_sadrzaj>VTV - RI d.o.o., OIB 17383345185, Brune Francetića 27b, 51000 Rijeka</izvorni_sadrzaj>
    <derivirana_varijabla naziv="DomainObject.Predmet.ProtustrankaIDrugiAdressOIB_1">VTV - RI d.o.o., OIB 17383345185, Brune Francetića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Paulić</item>
      <item>VTV - RI d.o.o.</item>
      <item>Jasminka Hodžić</item>
    </izvorni_sadrzaj>
    <derivirana_varijabla naziv="DomainObject.Predmet.SudioniciListNaziv_1">
      <item>Danijel Paulić</item>
      <item>VTV - RI d.o.o.</item>
      <item>Jasminka Hodžić</item>
    </derivirana_varijabla>
  </DomainObject.Predmet.SudioniciListNaziv>
  <DomainObject.Predmet.SudioniciListAdressOIB>
    <izvorni_sadrzaj>
      <item>Danijel Paulić, OIB 57635529825, Brune Francetića 27 B,51000 Rijeka</item>
      <item>VTV - RI d.o.o., OIB 17383345185, Brune Francetića 27b,51000 Rijeka</item>
      <item>Jasminka Hodžić, Ante Starčevića 6,51000 Rijeka</item>
    </izvorni_sadrzaj>
    <derivirana_varijabla naziv="DomainObject.Predmet.SudioniciListAdressOIB_1">
      <item>Danijel Paulić, OIB 57635529825, Brune Francetića 27 B,51000 Rijeka</item>
      <item>VTV - RI d.o.o., OIB 17383345185, Brune Francetića 27b,51000 Rijeka</item>
      <item>Jasminka Hodžić, Ante Starčevića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57635529825</item>
      <item>, OIB 17383345185</item>
      <item>, OIB null</item>
    </izvorni_sadrzaj>
    <derivirana_varijabla naziv="DomainObject.Predmet.SudioniciListNazivOIB_1">
      <item>, OIB 57635529825</item>
      <item>, OIB 17383345185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9F37C-2242-4426-A463-1A7D1DE38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1242</properties:Words>
  <properties:Characters>6882</properties:Characters>
  <properties:Lines>135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8173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2018-07-19T07:39:00Z</dcterms:created>
  <dc:creator>korlevicd</dc:creator>
  <cp:lastModifiedBy>Danijela Fumić</cp:lastModifiedBy>
  <cp:lastPrinted>2007-12-11T11:13:00Z</cp:lastPrinted>
  <dcterms:modified xmlns:xsi="http://www.w3.org/2001/XMLSchema-instance" xsi:type="dcterms:W3CDTF">2018-07-19T07:39:00Z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(375 18 naknadna dioba-nastavak postupka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