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cb8d" w14:paraId="97bcb8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6F382B" w:rsidR="006F382B" w:rsidRPr="006F382B">
      <w:pPr>
        <w:pStyle w:val="SudNaziv"/>
        <w:rPr>
          <w:rFonts w:cs="Times New Roman" w:eastAsia="Times New Roman"/>
          <w:lang w:val="en-US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382B" w:rsidRPr="006F382B">
        <w:rPr>
          <w:rFonts w:cs="Times New Roman" w:eastAsia="Times New Roman"/>
          <w:lang w:val="en-US"/>
        </w:rPr>
        <w:t>REPUBLIKA HRVATSKA</w:t>
      </w:r>
    </w:p>
    <w:p w:rsidRDefault="006F382B" w:rsidP="006F382B" w:rsidR="006F382B" w:rsidRPr="006F382B">
      <w:pPr>
        <w:spacing w:after="0"/>
        <w:rPr>
          <w:rFonts w:cs="Times New Roman" w:eastAsia="Times New Roman"/>
          <w:b/>
          <w:lang w:val="en-US"/>
        </w:rPr>
      </w:pPr>
      <w:r w:rsidRPr="006F382B">
        <w:rPr>
          <w:rFonts w:cs="Times New Roman" w:eastAsia="Times New Roman"/>
          <w:b/>
          <w:lang w:val="en-US"/>
        </w:rPr>
        <w:t>TRGOVAČKI SUD U SPLITU                                                             14. St-12/2014.</w:t>
      </w:r>
    </w:p>
    <w:p w:rsidRDefault="006F382B" w:rsidP="006F382B" w:rsidR="006F382B" w:rsidRPr="006F382B">
      <w:pPr>
        <w:spacing w:after="0"/>
        <w:rPr>
          <w:rFonts w:cs="Times New Roman" w:eastAsia="Times New Roman"/>
          <w:b/>
          <w:szCs w:val="20"/>
          <w:lang w:val="en-US"/>
        </w:rPr>
      </w:pPr>
      <w:r w:rsidRPr="006F382B">
        <w:rPr>
          <w:rFonts w:cs="Times New Roman" w:eastAsia="Times New Roman"/>
          <w:b/>
          <w:szCs w:val="20"/>
          <w:lang w:val="en-US"/>
        </w:rPr>
        <w:t xml:space="preserve">            </w:t>
      </w:r>
      <w:proofErr w:type="spellStart"/>
      <w:r w:rsidRPr="006F382B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6F382B">
        <w:rPr>
          <w:rFonts w:cs="Times New Roman" w:eastAsia="Times New Roman"/>
          <w:b/>
          <w:szCs w:val="20"/>
          <w:lang w:val="en-US"/>
        </w:rPr>
        <w:t xml:space="preserve"> 6. </w:t>
      </w:r>
    </w:p>
    <w:p w:rsidRDefault="006F382B" w:rsidP="006F382B" w:rsidR="006F382B" w:rsidRPr="006F382B">
      <w:pPr>
        <w:spacing w:after="0"/>
        <w:rPr>
          <w:rFonts w:cs="Times New Roman" w:eastAsia="Times New Roman"/>
          <w:b/>
          <w:szCs w:val="20"/>
          <w:lang w:val="en-US"/>
        </w:rPr>
      </w:pPr>
      <w:r w:rsidRPr="006F382B">
        <w:rPr>
          <w:rFonts w:cs="Times New Roman" w:eastAsia="Times New Roman"/>
          <w:b/>
          <w:szCs w:val="20"/>
          <w:lang w:val="en-US"/>
        </w:rPr>
        <w:t xml:space="preserve">            21 000 S P L I T</w:t>
      </w:r>
    </w:p>
    <w:p w:rsidRDefault="006F382B" w:rsidP="006F382B" w:rsidR="006F382B" w:rsidRPr="006F382B">
      <w:pPr>
        <w:spacing w:after="0"/>
        <w:rPr>
          <w:rFonts w:cs="Times New Roman" w:eastAsia="Times New Roman"/>
          <w:szCs w:val="20"/>
          <w:lang w:val="en-US"/>
        </w:rPr>
      </w:pPr>
    </w:p>
    <w:p w:rsidRDefault="006F382B" w:rsidP="006F382B" w:rsidR="006F382B" w:rsidRPr="006F382B">
      <w:pPr>
        <w:spacing w:after="0"/>
        <w:rPr>
          <w:rFonts w:cs="Times New Roman" w:eastAsia="Times New Roman"/>
          <w:szCs w:val="20"/>
          <w:lang w:val="en-US"/>
        </w:rPr>
      </w:pPr>
    </w:p>
    <w:p w:rsidRDefault="006F382B" w:rsidP="006F382B" w:rsidR="006F382B" w:rsidRPr="006F382B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6F382B">
        <w:rPr>
          <w:rFonts w:cs="Times New Roman" w:eastAsia="Times New Roman"/>
          <w:b/>
          <w:szCs w:val="20"/>
          <w:lang w:val="en-US"/>
        </w:rPr>
        <w:t>R E P U B L I K A   H R V A T S K A</w:t>
      </w:r>
    </w:p>
    <w:p w:rsidRDefault="006F382B" w:rsidP="006F382B" w:rsidR="006F382B" w:rsidRPr="006F382B">
      <w:pPr>
        <w:spacing w:after="0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keepNext/>
        <w:spacing w:after="0"/>
        <w:jc w:val="center"/>
        <w:outlineLvl w:val="0"/>
        <w:rPr>
          <w:rFonts w:cs="Times New Roman" w:eastAsia="Times New Roman"/>
          <w:b/>
          <w:bCs/>
          <w:lang w:eastAsia="hr-HR"/>
        </w:rPr>
      </w:pPr>
      <w:r w:rsidRPr="006F382B">
        <w:rPr>
          <w:rFonts w:cs="Times New Roman" w:eastAsia="Times New Roman"/>
          <w:b/>
          <w:bCs/>
          <w:lang w:eastAsia="hr-HR"/>
        </w:rPr>
        <w:t>Z A K L J U Č A K</w:t>
      </w: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F382B">
        <w:rPr>
          <w:rFonts w:cs="Times New Roman" w:eastAsia="Calibri" w:hAnsi="Calibri" w:ascii="Calibri"/>
          <w:szCs w:val="22"/>
          <w:lang w:val="en-AU"/>
        </w:rPr>
        <w:tab/>
      </w:r>
      <w:proofErr w:type="spellStart"/>
      <w:r w:rsidRPr="006F382B">
        <w:rPr>
          <w:rFonts w:cs="Times New Roman" w:eastAsia="Calibri" w:hAnsi="Calibri" w:ascii="Calibri"/>
          <w:szCs w:val="22"/>
          <w:lang w:val="en-US"/>
        </w:rPr>
        <w:t>Trgova</w:t>
      </w:r>
      <w:proofErr w:type="spellEnd"/>
      <w:r w:rsidRPr="006F382B">
        <w:rPr>
          <w:rFonts w:cs="Times New Roman" w:eastAsia="Calibri" w:hAnsi="Calibri" w:ascii="Calibri"/>
          <w:szCs w:val="22"/>
          <w:lang w:val="en-AU"/>
        </w:rPr>
        <w:t>č</w:t>
      </w:r>
      <w:proofErr w:type="spellStart"/>
      <w:r w:rsidRPr="006F382B">
        <w:rPr>
          <w:rFonts w:cs="Times New Roman" w:eastAsia="Calibri" w:hAnsi="Calibri" w:ascii="Calibri"/>
          <w:szCs w:val="22"/>
          <w:lang w:val="en-US"/>
        </w:rPr>
        <w:t>ki</w:t>
      </w:r>
      <w:proofErr w:type="spellEnd"/>
      <w:r w:rsidRPr="006F382B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6F382B">
        <w:rPr>
          <w:rFonts w:cs="Times New Roman" w:eastAsia="Calibri" w:hAnsi="Calibri" w:ascii="Calibri"/>
          <w:szCs w:val="22"/>
          <w:lang w:val="en-US"/>
        </w:rPr>
        <w:t>sud</w:t>
      </w:r>
      <w:proofErr w:type="spellEnd"/>
      <w:r w:rsidRPr="006F382B">
        <w:rPr>
          <w:rFonts w:cs="Times New Roman" w:eastAsia="Calibri" w:hAnsi="Calibri" w:ascii="Calibri"/>
          <w:szCs w:val="22"/>
          <w:lang w:val="en-US"/>
        </w:rPr>
        <w:t xml:space="preserve"> u </w:t>
      </w:r>
      <w:proofErr w:type="spellStart"/>
      <w:r w:rsidRPr="006F382B">
        <w:rPr>
          <w:rFonts w:cs="Times New Roman" w:eastAsia="Calibri" w:hAnsi="Calibri" w:ascii="Calibri"/>
          <w:szCs w:val="22"/>
          <w:lang w:val="en-US"/>
        </w:rPr>
        <w:t>Splitu</w:t>
      </w:r>
      <w:proofErr w:type="spellEnd"/>
      <w:r w:rsidRPr="006F382B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6F382B">
        <w:rPr>
          <w:rFonts w:cs="Times New Roman" w:eastAsia="Calibri" w:hAnsi="Calibri" w:ascii="Calibri"/>
          <w:szCs w:val="22"/>
          <w:lang w:val="en-US"/>
        </w:rPr>
        <w:t>po</w:t>
      </w:r>
      <w:proofErr w:type="spellEnd"/>
      <w:r w:rsidRPr="006F382B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6F382B">
        <w:rPr>
          <w:rFonts w:cs="Times New Roman" w:eastAsia="Calibri" w:hAnsi="Calibri" w:ascii="Calibri"/>
          <w:szCs w:val="22"/>
          <w:lang w:val="en-US"/>
        </w:rPr>
        <w:t>ste</w:t>
      </w:r>
      <w:proofErr w:type="spellEnd"/>
      <w:r w:rsidRPr="006F382B">
        <w:rPr>
          <w:rFonts w:cs="Times New Roman" w:eastAsia="Calibri" w:hAnsi="Calibri" w:ascii="Calibri"/>
          <w:szCs w:val="22"/>
          <w:lang w:val="en-AU"/>
        </w:rPr>
        <w:t>č</w:t>
      </w:r>
      <w:proofErr w:type="spellStart"/>
      <w:r w:rsidRPr="006F382B">
        <w:rPr>
          <w:rFonts w:cs="Times New Roman" w:eastAsia="Calibri" w:hAnsi="Calibri" w:ascii="Calibri"/>
          <w:szCs w:val="22"/>
          <w:lang w:val="en-US"/>
        </w:rPr>
        <w:t>ajnom</w:t>
      </w:r>
      <w:proofErr w:type="spellEnd"/>
      <w:r w:rsidRPr="006F382B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6F382B">
        <w:rPr>
          <w:rFonts w:cs="Times New Roman" w:eastAsia="Calibri" w:hAnsi="Calibri" w:ascii="Calibri"/>
          <w:szCs w:val="22"/>
          <w:lang w:val="en-US"/>
        </w:rPr>
        <w:t>sudcu</w:t>
      </w:r>
      <w:proofErr w:type="spellEnd"/>
      <w:r w:rsidRPr="006F382B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6F382B">
        <w:rPr>
          <w:rFonts w:cs="Times New Roman" w:eastAsia="Calibri" w:hAnsi="Calibri" w:ascii="Calibri"/>
          <w:szCs w:val="22"/>
          <w:lang w:val="en-US"/>
        </w:rPr>
        <w:t>Jozi</w:t>
      </w:r>
      <w:proofErr w:type="spellEnd"/>
      <w:r w:rsidRPr="006F382B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6F382B">
        <w:rPr>
          <w:rFonts w:cs="Times New Roman" w:eastAsia="Calibri" w:hAnsi="Calibri" w:ascii="Calibri"/>
          <w:szCs w:val="22"/>
          <w:lang w:val="en-AU"/>
        </w:rPr>
        <w:t>Ćaleta</w:t>
      </w:r>
      <w:proofErr w:type="spellEnd"/>
      <w:r w:rsidRPr="006F382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F382B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6F382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F382B">
        <w:rPr>
          <w:rFonts w:cs="Times New Roman" w:eastAsia="Calibri" w:hAnsi="Calibri" w:ascii="Calibri"/>
          <w:szCs w:val="22"/>
          <w:lang w:val="en-AU"/>
        </w:rPr>
        <w:t>sucu</w:t>
      </w:r>
      <w:proofErr w:type="spellEnd"/>
      <w:r w:rsidRPr="006F382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F382B">
        <w:rPr>
          <w:rFonts w:cs="Times New Roman" w:eastAsia="Calibri" w:hAnsi="Calibri" w:ascii="Calibri"/>
          <w:szCs w:val="22"/>
          <w:lang w:val="en-AU"/>
        </w:rPr>
        <w:t>pojedincu</w:t>
      </w:r>
      <w:proofErr w:type="spellEnd"/>
      <w:r w:rsidRPr="006F382B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6F382B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6F382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F382B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6F382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F382B">
        <w:rPr>
          <w:rFonts w:cs="Times New Roman" w:eastAsia="Calibri" w:hAnsi="Calibri" w:ascii="Calibri"/>
          <w:szCs w:val="22"/>
          <w:lang w:val="en-AU"/>
        </w:rPr>
        <w:t>nad</w:t>
      </w:r>
      <w:proofErr w:type="spellEnd"/>
      <w:r w:rsidRPr="006F382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F382B">
        <w:rPr>
          <w:rFonts w:cs="Times New Roman" w:eastAsia="Calibri" w:hAnsi="Calibri" w:ascii="Calibri"/>
          <w:szCs w:val="22"/>
          <w:lang w:val="en-AU"/>
        </w:rPr>
        <w:t>stečajnim</w:t>
      </w:r>
      <w:proofErr w:type="spellEnd"/>
      <w:r w:rsidRPr="006F382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F382B">
        <w:rPr>
          <w:rFonts w:cs="Times New Roman" w:eastAsia="Calibri" w:hAnsi="Calibri" w:ascii="Calibri"/>
          <w:szCs w:val="22"/>
          <w:lang w:val="en-AU"/>
        </w:rPr>
        <w:t>Dužnikom</w:t>
      </w:r>
      <w:proofErr w:type="spellEnd"/>
      <w:r w:rsidRPr="006F382B">
        <w:rPr>
          <w:rFonts w:cs="Times New Roman" w:eastAsia="Calibri" w:hAnsi="Calibri" w:ascii="Calibri"/>
          <w:szCs w:val="22"/>
          <w:lang w:val="en-AU"/>
        </w:rPr>
        <w:t xml:space="preserve">: EUROMEDITERANSKI FORUM, Split, </w:t>
      </w:r>
      <w:proofErr w:type="spellStart"/>
      <w:r w:rsidRPr="006F382B">
        <w:rPr>
          <w:rFonts w:cs="Times New Roman" w:eastAsia="Calibri" w:hAnsi="Calibri" w:ascii="Calibri"/>
          <w:szCs w:val="22"/>
          <w:lang w:val="en-AU"/>
        </w:rPr>
        <w:t>Mihanovićeva</w:t>
      </w:r>
      <w:proofErr w:type="spellEnd"/>
      <w:r w:rsidRPr="006F382B">
        <w:rPr>
          <w:rFonts w:cs="Times New Roman" w:eastAsia="Calibri" w:hAnsi="Calibri" w:ascii="Calibri"/>
          <w:szCs w:val="22"/>
          <w:lang w:val="en-AU"/>
        </w:rPr>
        <w:t xml:space="preserve"> 36/C., dana  17. </w:t>
      </w:r>
      <w:proofErr w:type="spellStart"/>
      <w:r w:rsidRPr="006F382B">
        <w:rPr>
          <w:rFonts w:cs="Times New Roman" w:eastAsia="Calibri" w:hAnsi="Calibri" w:ascii="Calibri"/>
          <w:szCs w:val="22"/>
          <w:lang w:val="en-AU"/>
        </w:rPr>
        <w:t>velječe</w:t>
      </w:r>
      <w:proofErr w:type="spellEnd"/>
      <w:r w:rsidRPr="006F382B">
        <w:rPr>
          <w:rFonts w:cs="Times New Roman" w:eastAsia="Calibri" w:hAnsi="Calibri" w:ascii="Calibri"/>
          <w:szCs w:val="22"/>
          <w:lang w:val="en-AU"/>
        </w:rPr>
        <w:t xml:space="preserve">  2017. </w:t>
      </w:r>
      <w:proofErr w:type="spellStart"/>
      <w:r w:rsidRPr="006F382B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6F382B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6F382B">
        <w:rPr>
          <w:rFonts w:cs="Times New Roman" w:eastAsia="Calibri" w:hAnsi="Calibri" w:ascii="Calibri"/>
          <w:szCs w:val="22"/>
          <w:lang w:val="en-AU"/>
        </w:rPr>
        <w:t>izvanraspravno</w:t>
      </w:r>
      <w:proofErr w:type="spellEnd"/>
      <w:r w:rsidRPr="006F382B">
        <w:rPr>
          <w:rFonts w:cs="Times New Roman" w:eastAsia="Calibri" w:hAnsi="Calibri" w:ascii="Calibri"/>
          <w:szCs w:val="22"/>
          <w:lang w:val="en-AU"/>
        </w:rPr>
        <w:t>,</w:t>
      </w: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6F382B">
        <w:rPr>
          <w:rFonts w:cs="Times New Roman" w:eastAsia="Times New Roman"/>
          <w:b/>
          <w:bCs/>
          <w:lang w:val="en-US"/>
        </w:rPr>
        <w:t xml:space="preserve">z a k l j u č </w:t>
      </w:r>
      <w:proofErr w:type="spellStart"/>
      <w:r w:rsidRPr="006F382B">
        <w:rPr>
          <w:rFonts w:cs="Times New Roman" w:eastAsia="Times New Roman"/>
          <w:b/>
          <w:bCs/>
          <w:lang w:val="en-US"/>
        </w:rPr>
        <w:t>i</w:t>
      </w:r>
      <w:proofErr w:type="spellEnd"/>
      <w:r w:rsidRPr="006F382B">
        <w:rPr>
          <w:rFonts w:cs="Times New Roman" w:eastAsia="Times New Roman"/>
          <w:b/>
          <w:bCs/>
          <w:lang w:val="en-US"/>
        </w:rPr>
        <w:t xml:space="preserve"> o  j e</w:t>
      </w: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6F382B">
        <w:rPr>
          <w:rFonts w:cs="Times New Roman" w:eastAsia="Times New Roman"/>
          <w:lang w:val="en-US"/>
        </w:rPr>
        <w:t>Ispravlja</w:t>
      </w:r>
      <w:proofErr w:type="spellEnd"/>
      <w:r w:rsidRPr="006F382B">
        <w:rPr>
          <w:rFonts w:cs="Times New Roman" w:eastAsia="Times New Roman"/>
          <w:lang w:val="en-US"/>
        </w:rPr>
        <w:t xml:space="preserve"> se </w:t>
      </w:r>
      <w:proofErr w:type="spellStart"/>
      <w:r w:rsidRPr="006F382B">
        <w:rPr>
          <w:rFonts w:cs="Times New Roman" w:eastAsia="Times New Roman"/>
          <w:lang w:val="en-US"/>
        </w:rPr>
        <w:t>rješenje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ovog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suda</w:t>
      </w:r>
      <w:proofErr w:type="spellEnd"/>
      <w:r w:rsidRPr="006F382B">
        <w:rPr>
          <w:rFonts w:cs="Times New Roman" w:eastAsia="Times New Roman"/>
          <w:lang w:val="en-US"/>
        </w:rPr>
        <w:t xml:space="preserve"> od 29. </w:t>
      </w:r>
      <w:proofErr w:type="spellStart"/>
      <w:r w:rsidRPr="006F382B">
        <w:rPr>
          <w:rFonts w:cs="Times New Roman" w:eastAsia="Times New Roman"/>
          <w:lang w:val="en-US"/>
        </w:rPr>
        <w:t>siječnja</w:t>
      </w:r>
      <w:proofErr w:type="spellEnd"/>
      <w:r w:rsidRPr="006F382B">
        <w:rPr>
          <w:rFonts w:cs="Times New Roman" w:eastAsia="Times New Roman"/>
          <w:lang w:val="en-US"/>
        </w:rPr>
        <w:t xml:space="preserve"> 2016. </w:t>
      </w:r>
      <w:proofErr w:type="spellStart"/>
      <w:r w:rsidRPr="006F382B">
        <w:rPr>
          <w:rFonts w:cs="Times New Roman" w:eastAsia="Times New Roman"/>
          <w:lang w:val="en-US"/>
        </w:rPr>
        <w:t>godine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broj</w:t>
      </w:r>
      <w:proofErr w:type="spellEnd"/>
      <w:r w:rsidRPr="006F382B">
        <w:rPr>
          <w:rFonts w:cs="Times New Roman" w:eastAsia="Times New Roman"/>
          <w:lang w:val="en-US"/>
        </w:rPr>
        <w:t xml:space="preserve">: 14.  St-12/2014. </w:t>
      </w:r>
      <w:proofErr w:type="spellStart"/>
      <w:r w:rsidRPr="006F382B">
        <w:rPr>
          <w:rFonts w:cs="Times New Roman" w:eastAsia="Times New Roman"/>
          <w:lang w:val="en-US"/>
        </w:rPr>
        <w:t>na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način</w:t>
      </w:r>
      <w:proofErr w:type="spellEnd"/>
      <w:r w:rsidRPr="006F382B">
        <w:rPr>
          <w:rFonts w:cs="Times New Roman" w:eastAsia="Times New Roman"/>
          <w:lang w:val="en-US"/>
        </w:rPr>
        <w:t xml:space="preserve"> da se u </w:t>
      </w:r>
      <w:proofErr w:type="spellStart"/>
      <w:r w:rsidRPr="006F382B">
        <w:rPr>
          <w:rFonts w:cs="Times New Roman" w:eastAsia="Times New Roman"/>
          <w:lang w:val="en-US"/>
        </w:rPr>
        <w:t>toči</w:t>
      </w:r>
      <w:proofErr w:type="spellEnd"/>
      <w:r w:rsidRPr="006F382B">
        <w:rPr>
          <w:rFonts w:cs="Times New Roman" w:eastAsia="Times New Roman"/>
          <w:lang w:val="en-US"/>
        </w:rPr>
        <w:t xml:space="preserve"> III. </w:t>
      </w:r>
      <w:proofErr w:type="spellStart"/>
      <w:r w:rsidRPr="006F382B">
        <w:rPr>
          <w:rFonts w:cs="Times New Roman" w:eastAsia="Times New Roman"/>
          <w:lang w:val="en-US"/>
        </w:rPr>
        <w:t>istog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rješenja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briše</w:t>
      </w:r>
      <w:proofErr w:type="spellEnd"/>
      <w:r w:rsidRPr="006F382B">
        <w:rPr>
          <w:rFonts w:cs="Times New Roman" w:eastAsia="Times New Roman"/>
          <w:lang w:val="en-US"/>
        </w:rPr>
        <w:t xml:space="preserve"> "</w:t>
      </w:r>
      <w:proofErr w:type="spellStart"/>
      <w:r w:rsidRPr="006F382B">
        <w:rPr>
          <w:rFonts w:cs="Times New Roman" w:eastAsia="Times New Roman"/>
          <w:lang w:val="en-US"/>
        </w:rPr>
        <w:t>što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će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provest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registarski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odjel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ovog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Suda</w:t>
      </w:r>
      <w:proofErr w:type="spellEnd"/>
      <w:r w:rsidRPr="006F382B">
        <w:rPr>
          <w:rFonts w:cs="Times New Roman" w:eastAsia="Times New Roman"/>
          <w:lang w:val="en-US"/>
        </w:rPr>
        <w:t xml:space="preserve">", a </w:t>
      </w:r>
      <w:proofErr w:type="spellStart"/>
      <w:r w:rsidRPr="006F382B">
        <w:rPr>
          <w:rFonts w:cs="Times New Roman" w:eastAsia="Times New Roman"/>
          <w:lang w:val="en-US"/>
        </w:rPr>
        <w:t>upisuje</w:t>
      </w:r>
      <w:proofErr w:type="spellEnd"/>
      <w:r w:rsidRPr="006F382B">
        <w:rPr>
          <w:rFonts w:cs="Times New Roman" w:eastAsia="Times New Roman"/>
          <w:lang w:val="en-US"/>
        </w:rPr>
        <w:t xml:space="preserve"> "</w:t>
      </w:r>
      <w:proofErr w:type="spellStart"/>
      <w:r w:rsidRPr="006F382B">
        <w:rPr>
          <w:rFonts w:cs="Times New Roman" w:eastAsia="Times New Roman"/>
          <w:lang w:val="en-US"/>
        </w:rPr>
        <w:t>Dužnik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će</w:t>
      </w:r>
      <w:proofErr w:type="spellEnd"/>
      <w:r w:rsidRPr="006F382B">
        <w:rPr>
          <w:rFonts w:cs="Times New Roman" w:eastAsia="Times New Roman"/>
          <w:lang w:val="en-US"/>
        </w:rPr>
        <w:t xml:space="preserve"> se </w:t>
      </w:r>
      <w:proofErr w:type="spellStart"/>
      <w:r w:rsidRPr="006F382B">
        <w:rPr>
          <w:rFonts w:cs="Times New Roman" w:eastAsia="Times New Roman"/>
          <w:lang w:val="en-US"/>
        </w:rPr>
        <w:t>brisati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iz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registra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udruga</w:t>
      </w:r>
      <w:proofErr w:type="spellEnd"/>
      <w:r w:rsidRPr="006F382B">
        <w:rPr>
          <w:rFonts w:cs="Times New Roman" w:eastAsia="Times New Roman"/>
          <w:lang w:val="en-US"/>
        </w:rPr>
        <w:t>":</w:t>
      </w: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val="en-US"/>
        </w:rPr>
      </w:pPr>
      <w:r w:rsidRPr="006F382B">
        <w:rPr>
          <w:rFonts w:cs="Times New Roman" w:eastAsia="Times New Roman"/>
          <w:lang w:val="en-US"/>
        </w:rPr>
        <w:t xml:space="preserve">U </w:t>
      </w:r>
      <w:proofErr w:type="spellStart"/>
      <w:r w:rsidRPr="006F382B">
        <w:rPr>
          <w:rFonts w:cs="Times New Roman" w:eastAsia="Times New Roman"/>
          <w:lang w:val="en-US"/>
        </w:rPr>
        <w:t>svemu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ostalom</w:t>
      </w:r>
      <w:proofErr w:type="spellEnd"/>
      <w:r w:rsidRPr="006F382B">
        <w:rPr>
          <w:rFonts w:cs="Times New Roman" w:eastAsia="Times New Roman"/>
          <w:lang w:val="en-US"/>
        </w:rPr>
        <w:t xml:space="preserve">, </w:t>
      </w:r>
      <w:proofErr w:type="spellStart"/>
      <w:r w:rsidRPr="006F382B">
        <w:rPr>
          <w:rFonts w:cs="Times New Roman" w:eastAsia="Times New Roman"/>
          <w:lang w:val="en-US"/>
        </w:rPr>
        <w:t>isto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rješenje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ostaje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neizmjenjeno</w:t>
      </w:r>
      <w:proofErr w:type="spellEnd"/>
      <w:r w:rsidRPr="006F382B">
        <w:rPr>
          <w:rFonts w:cs="Times New Roman" w:eastAsia="Times New Roman"/>
          <w:lang w:val="en-US"/>
        </w:rPr>
        <w:t>.</w:t>
      </w: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keepNext/>
        <w:spacing w:after="0"/>
        <w:jc w:val="center"/>
        <w:outlineLvl w:val="0"/>
        <w:rPr>
          <w:rFonts w:cs="Times New Roman" w:eastAsia="Times New Roman"/>
          <w:b/>
          <w:bCs/>
          <w:lang w:eastAsia="hr-HR"/>
        </w:rPr>
      </w:pPr>
      <w:r w:rsidRPr="006F382B">
        <w:rPr>
          <w:rFonts w:cs="Times New Roman" w:eastAsia="Times New Roman"/>
          <w:b/>
          <w:bCs/>
          <w:lang w:eastAsia="hr-HR"/>
        </w:rPr>
        <w:t>O b r a z l o ž e n j e</w:t>
      </w: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  <w:r w:rsidRPr="006F382B">
        <w:rPr>
          <w:rFonts w:cs="Times New Roman" w:eastAsia="Times New Roman"/>
          <w:lang w:val="en-US"/>
        </w:rPr>
        <w:tab/>
      </w:r>
      <w:proofErr w:type="spellStart"/>
      <w:r w:rsidRPr="006F382B">
        <w:rPr>
          <w:rFonts w:cs="Times New Roman" w:eastAsia="Times New Roman"/>
          <w:lang w:val="en-US"/>
        </w:rPr>
        <w:t>Nakon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što</w:t>
      </w:r>
      <w:proofErr w:type="spellEnd"/>
      <w:r w:rsidRPr="006F382B">
        <w:rPr>
          <w:rFonts w:cs="Times New Roman" w:eastAsia="Times New Roman"/>
          <w:lang w:val="en-US"/>
        </w:rPr>
        <w:t xml:space="preserve"> je </w:t>
      </w:r>
      <w:proofErr w:type="spellStart"/>
      <w:r w:rsidRPr="006F382B">
        <w:rPr>
          <w:rFonts w:cs="Times New Roman" w:eastAsia="Times New Roman"/>
          <w:lang w:val="en-US"/>
        </w:rPr>
        <w:t>uočena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omaška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kako</w:t>
      </w:r>
      <w:proofErr w:type="spellEnd"/>
      <w:r w:rsidRPr="006F382B">
        <w:rPr>
          <w:rFonts w:cs="Times New Roman" w:eastAsia="Times New Roman"/>
          <w:lang w:val="en-US"/>
        </w:rPr>
        <w:t xml:space="preserve"> je gore </w:t>
      </w:r>
      <w:proofErr w:type="spellStart"/>
      <w:r w:rsidRPr="006F382B">
        <w:rPr>
          <w:rFonts w:cs="Times New Roman" w:eastAsia="Times New Roman"/>
          <w:lang w:val="en-US"/>
        </w:rPr>
        <w:t>navedeno</w:t>
      </w:r>
      <w:proofErr w:type="spellEnd"/>
      <w:r w:rsidRPr="006F382B">
        <w:rPr>
          <w:rFonts w:cs="Times New Roman" w:eastAsia="Times New Roman"/>
          <w:lang w:val="en-US"/>
        </w:rPr>
        <w:t xml:space="preserve">, </w:t>
      </w:r>
      <w:proofErr w:type="spellStart"/>
      <w:r w:rsidRPr="006F382B">
        <w:rPr>
          <w:rFonts w:cs="Times New Roman" w:eastAsia="Times New Roman"/>
          <w:lang w:val="en-US"/>
        </w:rPr>
        <w:t>odlučeno</w:t>
      </w:r>
      <w:proofErr w:type="spellEnd"/>
      <w:r w:rsidRPr="006F382B">
        <w:rPr>
          <w:rFonts w:cs="Times New Roman" w:eastAsia="Times New Roman"/>
          <w:lang w:val="en-US"/>
        </w:rPr>
        <w:t xml:space="preserve"> je </w:t>
      </w:r>
      <w:proofErr w:type="spellStart"/>
      <w:r w:rsidRPr="006F382B">
        <w:rPr>
          <w:rFonts w:cs="Times New Roman" w:eastAsia="Times New Roman"/>
          <w:lang w:val="en-US"/>
        </w:rPr>
        <w:t>ispraviti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istu</w:t>
      </w:r>
      <w:proofErr w:type="spellEnd"/>
      <w:r w:rsidRPr="006F382B">
        <w:rPr>
          <w:rFonts w:cs="Times New Roman" w:eastAsia="Times New Roman"/>
          <w:lang w:val="en-US"/>
        </w:rPr>
        <w:t xml:space="preserve">, </w:t>
      </w:r>
      <w:proofErr w:type="spellStart"/>
      <w:r w:rsidRPr="006F382B">
        <w:rPr>
          <w:rFonts w:cs="Times New Roman" w:eastAsia="Times New Roman"/>
          <w:lang w:val="en-US"/>
        </w:rPr>
        <w:t>sukladno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odredbi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čl</w:t>
      </w:r>
      <w:proofErr w:type="spellEnd"/>
      <w:r w:rsidRPr="006F382B">
        <w:rPr>
          <w:rFonts w:cs="Times New Roman" w:eastAsia="Times New Roman"/>
          <w:lang w:val="en-US"/>
        </w:rPr>
        <w:t xml:space="preserve">. 342. </w:t>
      </w:r>
      <w:proofErr w:type="spellStart"/>
      <w:r w:rsidRPr="006F382B">
        <w:rPr>
          <w:rFonts w:cs="Times New Roman" w:eastAsia="Times New Roman"/>
          <w:lang w:val="en-US"/>
        </w:rPr>
        <w:t>Zakona</w:t>
      </w:r>
      <w:proofErr w:type="spellEnd"/>
      <w:r w:rsidRPr="006F382B">
        <w:rPr>
          <w:rFonts w:cs="Times New Roman" w:eastAsia="Times New Roman"/>
          <w:lang w:val="en-US"/>
        </w:rPr>
        <w:t xml:space="preserve"> o </w:t>
      </w:r>
      <w:proofErr w:type="spellStart"/>
      <w:r w:rsidRPr="006F382B">
        <w:rPr>
          <w:rFonts w:cs="Times New Roman" w:eastAsia="Times New Roman"/>
          <w:lang w:val="en-US"/>
        </w:rPr>
        <w:t>parničnom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postupku</w:t>
      </w:r>
      <w:proofErr w:type="spellEnd"/>
      <w:r w:rsidRPr="006F382B">
        <w:rPr>
          <w:rFonts w:cs="Times New Roman" w:eastAsia="Times New Roman"/>
          <w:lang w:val="en-US"/>
        </w:rPr>
        <w:t xml:space="preserve"> («</w:t>
      </w:r>
      <w:proofErr w:type="spellStart"/>
      <w:r w:rsidRPr="006F382B">
        <w:rPr>
          <w:rFonts w:cs="Times New Roman" w:eastAsia="Times New Roman"/>
          <w:lang w:val="en-US"/>
        </w:rPr>
        <w:t>Narodne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novine</w:t>
      </w:r>
      <w:proofErr w:type="spellEnd"/>
      <w:r w:rsidRPr="006F382B">
        <w:rPr>
          <w:rFonts w:cs="Times New Roman" w:eastAsia="Times New Roman"/>
          <w:lang w:val="en-US"/>
        </w:rPr>
        <w:t xml:space="preserve">» br.: 53/91., 91/92. </w:t>
      </w:r>
      <w:proofErr w:type="spellStart"/>
      <w:r w:rsidRPr="006F382B">
        <w:rPr>
          <w:rFonts w:cs="Times New Roman" w:eastAsia="Times New Roman"/>
          <w:lang w:val="en-US"/>
        </w:rPr>
        <w:t>i</w:t>
      </w:r>
      <w:proofErr w:type="spellEnd"/>
      <w:r w:rsidRPr="006F382B">
        <w:rPr>
          <w:rFonts w:cs="Times New Roman" w:eastAsia="Times New Roman"/>
          <w:lang w:val="en-US"/>
        </w:rPr>
        <w:t xml:space="preserve"> 112/99., </w:t>
      </w:r>
      <w:proofErr w:type="spellStart"/>
      <w:r w:rsidRPr="006F382B">
        <w:rPr>
          <w:rFonts w:cs="Times New Roman" w:eastAsia="Times New Roman"/>
          <w:lang w:val="en-US"/>
        </w:rPr>
        <w:t>dalje</w:t>
      </w:r>
      <w:proofErr w:type="spellEnd"/>
      <w:r w:rsidRPr="006F382B">
        <w:rPr>
          <w:rFonts w:cs="Times New Roman" w:eastAsia="Times New Roman"/>
          <w:lang w:val="en-US"/>
        </w:rPr>
        <w:t xml:space="preserve">: ZPP) a u </w:t>
      </w:r>
      <w:proofErr w:type="spellStart"/>
      <w:r w:rsidRPr="006F382B">
        <w:rPr>
          <w:rFonts w:cs="Times New Roman" w:eastAsia="Times New Roman"/>
          <w:lang w:val="en-US"/>
        </w:rPr>
        <w:t>vezi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sa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čl</w:t>
      </w:r>
      <w:proofErr w:type="spellEnd"/>
      <w:r w:rsidRPr="006F382B">
        <w:rPr>
          <w:rFonts w:cs="Times New Roman" w:eastAsia="Times New Roman"/>
          <w:lang w:val="en-US"/>
        </w:rPr>
        <w:t xml:space="preserve">. 6. </w:t>
      </w:r>
      <w:proofErr w:type="spellStart"/>
      <w:r w:rsidRPr="006F382B">
        <w:rPr>
          <w:rFonts w:cs="Times New Roman" w:eastAsia="Times New Roman"/>
          <w:lang w:val="en-US"/>
        </w:rPr>
        <w:t>Stečajnog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zakona</w:t>
      </w:r>
      <w:proofErr w:type="spellEnd"/>
      <w:r w:rsidRPr="006F382B">
        <w:rPr>
          <w:rFonts w:cs="Times New Roman" w:eastAsia="Times New Roman"/>
          <w:lang w:val="en-US"/>
        </w:rPr>
        <w:t xml:space="preserve"> («</w:t>
      </w:r>
      <w:proofErr w:type="spellStart"/>
      <w:r w:rsidRPr="006F382B">
        <w:rPr>
          <w:rFonts w:cs="Times New Roman" w:eastAsia="Times New Roman"/>
          <w:lang w:val="en-US"/>
        </w:rPr>
        <w:t>Narodne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novine</w:t>
      </w:r>
      <w:proofErr w:type="spellEnd"/>
      <w:r w:rsidRPr="006F382B">
        <w:rPr>
          <w:rFonts w:cs="Times New Roman" w:eastAsia="Times New Roman"/>
          <w:lang w:val="en-US"/>
        </w:rPr>
        <w:t xml:space="preserve">» br.: 44/96., 29/99 </w:t>
      </w:r>
      <w:proofErr w:type="spellStart"/>
      <w:r w:rsidRPr="006F382B">
        <w:rPr>
          <w:rFonts w:cs="Times New Roman" w:eastAsia="Times New Roman"/>
          <w:lang w:val="en-US"/>
        </w:rPr>
        <w:t>i</w:t>
      </w:r>
      <w:proofErr w:type="spellEnd"/>
      <w:r w:rsidRPr="006F382B">
        <w:rPr>
          <w:rFonts w:cs="Times New Roman" w:eastAsia="Times New Roman"/>
          <w:lang w:val="en-US"/>
        </w:rPr>
        <w:t xml:space="preserve"> 129/00., </w:t>
      </w:r>
      <w:proofErr w:type="spellStart"/>
      <w:r w:rsidRPr="006F382B">
        <w:rPr>
          <w:rFonts w:cs="Times New Roman" w:eastAsia="Times New Roman"/>
          <w:lang w:val="en-US"/>
        </w:rPr>
        <w:t>dalje</w:t>
      </w:r>
      <w:proofErr w:type="spellEnd"/>
      <w:r w:rsidRPr="006F382B">
        <w:rPr>
          <w:rFonts w:cs="Times New Roman" w:eastAsia="Times New Roman"/>
          <w:lang w:val="en-US"/>
        </w:rPr>
        <w:t>: SZ).</w:t>
      </w: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rPr>
          <w:rFonts w:cs="Times New Roman" w:eastAsia="Times New Roman"/>
          <w:lang w:val="en-US"/>
        </w:rPr>
      </w:pPr>
      <w:r w:rsidRPr="006F382B">
        <w:rPr>
          <w:rFonts w:cs="Times New Roman" w:eastAsia="Times New Roman"/>
          <w:lang w:val="en-US"/>
        </w:rPr>
        <w:tab/>
      </w:r>
      <w:proofErr w:type="spellStart"/>
      <w:r w:rsidRPr="006F382B">
        <w:rPr>
          <w:rFonts w:cs="Times New Roman" w:eastAsia="Times New Roman"/>
          <w:lang w:val="en-US"/>
        </w:rPr>
        <w:t>Radi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svega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izloženog</w:t>
      </w:r>
      <w:proofErr w:type="spellEnd"/>
      <w:r w:rsidRPr="006F382B">
        <w:rPr>
          <w:rFonts w:cs="Times New Roman" w:eastAsia="Times New Roman"/>
          <w:lang w:val="en-US"/>
        </w:rPr>
        <w:t xml:space="preserve">, </w:t>
      </w:r>
      <w:proofErr w:type="spellStart"/>
      <w:r w:rsidRPr="006F382B">
        <w:rPr>
          <w:rFonts w:cs="Times New Roman" w:eastAsia="Times New Roman"/>
          <w:lang w:val="en-US"/>
        </w:rPr>
        <w:t>odlučeno</w:t>
      </w:r>
      <w:proofErr w:type="spellEnd"/>
      <w:r w:rsidRPr="006F382B">
        <w:rPr>
          <w:rFonts w:cs="Times New Roman" w:eastAsia="Times New Roman"/>
          <w:lang w:val="en-US"/>
        </w:rPr>
        <w:t xml:space="preserve"> je </w:t>
      </w:r>
      <w:proofErr w:type="spellStart"/>
      <w:r w:rsidRPr="006F382B">
        <w:rPr>
          <w:rFonts w:cs="Times New Roman" w:eastAsia="Times New Roman"/>
          <w:lang w:val="en-US"/>
        </w:rPr>
        <w:t>kao</w:t>
      </w:r>
      <w:proofErr w:type="spellEnd"/>
      <w:r w:rsidRPr="006F382B">
        <w:rPr>
          <w:rFonts w:cs="Times New Roman" w:eastAsia="Times New Roman"/>
          <w:lang w:val="en-US"/>
        </w:rPr>
        <w:t xml:space="preserve"> u </w:t>
      </w:r>
      <w:proofErr w:type="spellStart"/>
      <w:r w:rsidRPr="006F382B">
        <w:rPr>
          <w:rFonts w:cs="Times New Roman" w:eastAsia="Times New Roman"/>
          <w:lang w:val="en-US"/>
        </w:rPr>
        <w:t>izreci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ovog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zaključka</w:t>
      </w:r>
      <w:proofErr w:type="spellEnd"/>
      <w:r w:rsidRPr="006F382B">
        <w:rPr>
          <w:rFonts w:cs="Times New Roman" w:eastAsia="Times New Roman"/>
          <w:lang w:val="en-US"/>
        </w:rPr>
        <w:t xml:space="preserve">.   </w:t>
      </w:r>
    </w:p>
    <w:p w:rsidRDefault="006F382B" w:rsidP="006F382B" w:rsidR="006F382B" w:rsidRPr="006F382B">
      <w:pPr>
        <w:spacing w:after="0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center"/>
        <w:rPr>
          <w:rFonts w:cs="Times New Roman" w:eastAsia="Times New Roman"/>
          <w:lang w:val="en-US"/>
        </w:rPr>
      </w:pPr>
      <w:r w:rsidRPr="006F382B">
        <w:rPr>
          <w:rFonts w:cs="Times New Roman" w:eastAsia="Times New Roman"/>
          <w:lang w:val="en-US"/>
        </w:rPr>
        <w:t xml:space="preserve">Split, 17. </w:t>
      </w:r>
      <w:proofErr w:type="spellStart"/>
      <w:r w:rsidRPr="006F382B">
        <w:rPr>
          <w:rFonts w:cs="Times New Roman" w:eastAsia="Times New Roman"/>
          <w:lang w:val="en-US"/>
        </w:rPr>
        <w:t>veljače</w:t>
      </w:r>
      <w:proofErr w:type="spellEnd"/>
      <w:r w:rsidRPr="006F382B">
        <w:rPr>
          <w:rFonts w:cs="Times New Roman" w:eastAsia="Times New Roman"/>
          <w:lang w:val="en-US"/>
        </w:rPr>
        <w:t xml:space="preserve"> 2017. </w:t>
      </w:r>
      <w:proofErr w:type="spellStart"/>
      <w:r w:rsidRPr="006F382B">
        <w:rPr>
          <w:rFonts w:cs="Times New Roman" w:eastAsia="Times New Roman"/>
          <w:lang w:val="en-US"/>
        </w:rPr>
        <w:t>godine</w:t>
      </w:r>
      <w:proofErr w:type="spellEnd"/>
      <w:r w:rsidRPr="006F382B">
        <w:rPr>
          <w:rFonts w:cs="Times New Roman" w:eastAsia="Times New Roman"/>
          <w:lang w:val="en-US"/>
        </w:rPr>
        <w:t>.</w:t>
      </w:r>
    </w:p>
    <w:p w:rsidRDefault="006F382B" w:rsidP="006F382B" w:rsidR="006F382B" w:rsidRPr="006F382B">
      <w:pPr>
        <w:spacing w:after="0"/>
        <w:jc w:val="center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center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center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F382B">
        <w:rPr>
          <w:rFonts w:cs="Times New Roman" w:eastAsia="Calibri" w:hAnsi="Calibri" w:ascii="Calibri"/>
          <w:szCs w:val="22"/>
          <w:lang w:val="en-AU"/>
        </w:rPr>
        <w:tab/>
      </w:r>
      <w:r w:rsidRPr="006F382B">
        <w:rPr>
          <w:rFonts w:cs="Times New Roman" w:eastAsia="Calibri" w:hAnsi="Calibri" w:ascii="Calibri"/>
          <w:szCs w:val="22"/>
          <w:lang w:val="en-AU"/>
        </w:rPr>
        <w:tab/>
      </w:r>
      <w:r w:rsidRPr="006F382B">
        <w:rPr>
          <w:rFonts w:cs="Times New Roman" w:eastAsia="Calibri" w:hAnsi="Calibri" w:ascii="Calibri"/>
          <w:szCs w:val="22"/>
          <w:lang w:val="en-AU"/>
        </w:rPr>
        <w:tab/>
      </w:r>
      <w:r w:rsidRPr="006F382B">
        <w:rPr>
          <w:rFonts w:cs="Times New Roman" w:eastAsia="Calibri" w:hAnsi="Calibri" w:ascii="Calibri"/>
          <w:szCs w:val="22"/>
          <w:lang w:val="en-AU"/>
        </w:rPr>
        <w:tab/>
      </w:r>
      <w:r w:rsidRPr="006F382B">
        <w:rPr>
          <w:rFonts w:cs="Times New Roman" w:eastAsia="Calibri" w:hAnsi="Calibri" w:ascii="Calibri"/>
          <w:szCs w:val="22"/>
          <w:lang w:val="en-AU"/>
        </w:rPr>
        <w:tab/>
      </w:r>
      <w:r w:rsidRPr="006F382B">
        <w:rPr>
          <w:rFonts w:cs="Times New Roman" w:eastAsia="Calibri" w:hAnsi="Calibri" w:ascii="Calibri"/>
          <w:szCs w:val="22"/>
          <w:lang w:val="en-AU"/>
        </w:rPr>
        <w:tab/>
      </w:r>
      <w:r w:rsidRPr="006F382B">
        <w:rPr>
          <w:rFonts w:cs="Times New Roman" w:eastAsia="Calibri" w:hAnsi="Calibri" w:ascii="Calibri"/>
          <w:szCs w:val="22"/>
          <w:lang w:val="en-AU"/>
        </w:rPr>
        <w:tab/>
      </w:r>
      <w:r w:rsidRPr="006F382B">
        <w:rPr>
          <w:rFonts w:cs="Times New Roman" w:eastAsia="Calibri" w:hAnsi="Calibri" w:ascii="Calibri"/>
          <w:szCs w:val="22"/>
          <w:lang w:val="en-AU"/>
        </w:rPr>
        <w:tab/>
      </w:r>
      <w:r w:rsidRPr="006F382B">
        <w:rPr>
          <w:rFonts w:cs="Times New Roman" w:eastAsia="Calibri" w:hAnsi="Calibri" w:ascii="Calibri"/>
          <w:szCs w:val="22"/>
          <w:lang w:val="en-AU"/>
        </w:rPr>
        <w:tab/>
        <w:t>STEČAJNI SUDAC:</w:t>
      </w: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  <w:t xml:space="preserve">    </w:t>
      </w:r>
      <w:proofErr w:type="spellStart"/>
      <w:r w:rsidRPr="006F382B">
        <w:rPr>
          <w:rFonts w:cs="Times New Roman" w:eastAsia="Times New Roman"/>
          <w:lang w:val="en-US"/>
        </w:rPr>
        <w:t>Jozo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Ćaleta</w:t>
      </w:r>
      <w:proofErr w:type="spellEnd"/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  <w:t xml:space="preserve">  </w:t>
      </w: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6F382B">
        <w:rPr>
          <w:rFonts w:cs="Times New Roman" w:eastAsia="Times New Roman"/>
          <w:lang w:val="en-US"/>
        </w:rPr>
        <w:t>Pravna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pouka</w:t>
      </w:r>
      <w:proofErr w:type="spellEnd"/>
      <w:r w:rsidRPr="006F382B">
        <w:rPr>
          <w:rFonts w:cs="Times New Roman" w:eastAsia="Times New Roman"/>
          <w:lang w:val="en-US"/>
        </w:rPr>
        <w:t xml:space="preserve">: </w:t>
      </w:r>
      <w:proofErr w:type="spellStart"/>
      <w:r w:rsidRPr="006F382B">
        <w:rPr>
          <w:rFonts w:cs="Times New Roman" w:eastAsia="Times New Roman"/>
          <w:lang w:val="en-US"/>
        </w:rPr>
        <w:t>Protiv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ovog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zaključka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nije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dopuštena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žalba</w:t>
      </w:r>
      <w:proofErr w:type="spellEnd"/>
      <w:r w:rsidRPr="006F382B">
        <w:rPr>
          <w:rFonts w:cs="Times New Roman" w:eastAsia="Times New Roman"/>
          <w:lang w:val="en-US"/>
        </w:rPr>
        <w:t>.</w:t>
      </w:r>
    </w:p>
    <w:p w:rsidRDefault="006F382B" w:rsidP="006F382B" w:rsid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right"/>
        <w:rPr>
          <w:rFonts w:cs="Times New Roman" w:eastAsia="Times New Roman"/>
          <w:b/>
          <w:lang w:val="en-US"/>
        </w:rPr>
      </w:pPr>
      <w:r w:rsidRPr="006F382B">
        <w:rPr>
          <w:rFonts w:cs="Times New Roman" w:eastAsia="Times New Roman"/>
          <w:b/>
          <w:lang w:val="en-US"/>
        </w:rPr>
        <w:lastRenderedPageBreak/>
        <w:t>- 2 -</w:t>
      </w:r>
      <w:r w:rsidRPr="006F382B">
        <w:rPr>
          <w:rFonts w:cs="Times New Roman" w:eastAsia="Times New Roman"/>
          <w:lang w:val="en-US"/>
        </w:rPr>
        <w:t xml:space="preserve">                            </w:t>
      </w:r>
      <w:proofErr w:type="spellStart"/>
      <w:r w:rsidRPr="006F382B">
        <w:rPr>
          <w:rFonts w:cs="Times New Roman" w:eastAsia="Times New Roman"/>
          <w:b/>
          <w:lang w:val="en-US"/>
        </w:rPr>
        <w:t>Broj</w:t>
      </w:r>
      <w:proofErr w:type="spellEnd"/>
      <w:r w:rsidRPr="006F382B">
        <w:rPr>
          <w:rFonts w:cs="Times New Roman" w:eastAsia="Times New Roman"/>
          <w:b/>
          <w:lang w:val="en-US"/>
        </w:rPr>
        <w:t>: 14. St-12/2014.</w:t>
      </w:r>
    </w:p>
    <w:p w:rsidRDefault="006F382B" w:rsidP="006F382B" w:rsidR="006F382B" w:rsidRPr="006F382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F382B">
        <w:rPr>
          <w:rFonts w:cs="Times New Roman" w:eastAsia="Calibri" w:hAnsi="Calibri" w:ascii="Calibri"/>
          <w:szCs w:val="22"/>
          <w:lang w:val="en-AU"/>
        </w:rPr>
        <w:t>DNA:</w:t>
      </w:r>
    </w:p>
    <w:p w:rsidRDefault="006F382B" w:rsidP="006F382B" w:rsidR="006F382B" w:rsidRPr="006F382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F382B">
        <w:rPr>
          <w:rFonts w:cs="Times New Roman" w:eastAsia="Calibri" w:hAnsi="Calibri" w:ascii="Calibri"/>
          <w:szCs w:val="22"/>
          <w:lang w:val="en-US"/>
        </w:rPr>
        <w:t xml:space="preserve">1.  </w:t>
      </w:r>
      <w:r w:rsidRPr="006F382B">
        <w:rPr>
          <w:rFonts w:cs="Times New Roman" w:eastAsia="Calibri" w:hAnsi="Calibri" w:ascii="Calibri"/>
          <w:szCs w:val="22"/>
          <w:lang w:val="en-AU"/>
        </w:rPr>
        <w:t>e-</w:t>
      </w:r>
      <w:proofErr w:type="spellStart"/>
      <w:r w:rsidRPr="006F382B">
        <w:rPr>
          <w:rFonts w:cs="Times New Roman" w:eastAsia="Calibri" w:hAnsi="Calibri" w:ascii="Calibri"/>
          <w:szCs w:val="22"/>
          <w:lang w:val="en-AU"/>
        </w:rPr>
        <w:t>oglasna</w:t>
      </w:r>
      <w:proofErr w:type="spellEnd"/>
      <w:r w:rsidRPr="006F382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F382B">
        <w:rPr>
          <w:rFonts w:cs="Times New Roman" w:eastAsia="Calibri" w:hAnsi="Calibri" w:ascii="Calibri"/>
          <w:szCs w:val="22"/>
          <w:lang w:val="en-AU"/>
        </w:rPr>
        <w:t>ploča</w:t>
      </w:r>
      <w:proofErr w:type="spellEnd"/>
      <w:r w:rsidRPr="006F382B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F382B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6F382B">
        <w:rPr>
          <w:rFonts w:cs="Times New Roman" w:eastAsia="Calibri" w:hAnsi="Calibri" w:ascii="Calibri"/>
          <w:szCs w:val="22"/>
          <w:lang w:val="en-AU"/>
        </w:rPr>
        <w:t xml:space="preserve"> - </w:t>
      </w:r>
      <w:proofErr w:type="spellStart"/>
      <w:r w:rsidRPr="006F382B">
        <w:rPr>
          <w:rFonts w:cs="Times New Roman" w:eastAsia="Calibri" w:hAnsi="Calibri" w:ascii="Calibri"/>
          <w:szCs w:val="22"/>
          <w:lang w:val="en-AU"/>
        </w:rPr>
        <w:t>rok</w:t>
      </w:r>
      <w:proofErr w:type="spellEnd"/>
      <w:r w:rsidRPr="006F382B">
        <w:rPr>
          <w:rFonts w:cs="Times New Roman" w:eastAsia="Calibri" w:hAnsi="Calibri" w:ascii="Calibri"/>
          <w:szCs w:val="22"/>
          <w:lang w:val="en-AU"/>
        </w:rPr>
        <w:t>: 20. dana,</w:t>
      </w:r>
    </w:p>
    <w:p w:rsidRDefault="006F382B" w:rsidP="006F382B" w:rsidR="006F382B" w:rsidRPr="006F382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F382B">
        <w:rPr>
          <w:rFonts w:cs="Times New Roman" w:eastAsia="Calibri" w:hAnsi="Calibri" w:ascii="Calibri"/>
          <w:szCs w:val="22"/>
          <w:lang w:val="en-AU"/>
        </w:rPr>
        <w:t xml:space="preserve">3.  </w:t>
      </w:r>
      <w:proofErr w:type="spellStart"/>
      <w:r w:rsidRPr="006F382B">
        <w:rPr>
          <w:rFonts w:cs="Times New Roman" w:eastAsia="Calibri" w:hAnsi="Calibri" w:ascii="Calibri"/>
          <w:szCs w:val="22"/>
          <w:lang w:val="en-AU"/>
        </w:rPr>
        <w:t>Spis</w:t>
      </w:r>
      <w:proofErr w:type="spellEnd"/>
      <w:r w:rsidRPr="006F382B">
        <w:rPr>
          <w:rFonts w:cs="Times New Roman" w:eastAsia="Calibri" w:hAnsi="Calibri" w:ascii="Calibri"/>
          <w:szCs w:val="22"/>
          <w:lang w:val="en-AU"/>
        </w:rPr>
        <w:t>.</w:t>
      </w:r>
    </w:p>
    <w:p w:rsidRDefault="006F382B" w:rsidP="006F382B" w:rsidR="006F382B" w:rsidRPr="006F382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F382B">
        <w:rPr>
          <w:rFonts w:cs="Times New Roman" w:eastAsia="Calibri" w:hAnsi="Calibri" w:ascii="Calibri"/>
          <w:szCs w:val="22"/>
          <w:lang w:val="en-AU"/>
        </w:rPr>
        <w:t>4.  URED DRŽ. UPRAVE – SPLIT</w:t>
      </w:r>
    </w:p>
    <w:p w:rsidRDefault="006F382B" w:rsidP="006F382B" w:rsidR="006F382B" w:rsidRPr="006F382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F382B">
        <w:rPr>
          <w:rFonts w:cs="Times New Roman" w:eastAsia="Calibri" w:hAnsi="Calibri" w:ascii="Calibri"/>
          <w:szCs w:val="22"/>
          <w:lang w:val="en-AU"/>
        </w:rPr>
        <w:t xml:space="preserve">Split, 12. </w:t>
      </w:r>
      <w:proofErr w:type="spellStart"/>
      <w:r w:rsidRPr="006F382B">
        <w:rPr>
          <w:rFonts w:cs="Times New Roman" w:eastAsia="Calibri" w:hAnsi="Calibri" w:ascii="Calibri"/>
          <w:szCs w:val="22"/>
          <w:lang w:val="en-AU"/>
        </w:rPr>
        <w:t>veljače</w:t>
      </w:r>
      <w:proofErr w:type="spellEnd"/>
      <w:r w:rsidRPr="006F382B">
        <w:rPr>
          <w:rFonts w:cs="Times New Roman" w:eastAsia="Calibri" w:hAnsi="Calibri" w:ascii="Calibri"/>
          <w:szCs w:val="22"/>
          <w:lang w:val="en-AU"/>
        </w:rPr>
        <w:t xml:space="preserve"> 2017. </w:t>
      </w:r>
      <w:proofErr w:type="spellStart"/>
      <w:r w:rsidRPr="006F382B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6F382B">
        <w:rPr>
          <w:rFonts w:cs="Times New Roman" w:eastAsia="Calibri" w:hAnsi="Calibri" w:ascii="Calibri"/>
          <w:szCs w:val="22"/>
          <w:lang w:val="en-AU"/>
        </w:rPr>
        <w:t>.</w:t>
      </w: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F382B">
        <w:rPr>
          <w:rFonts w:cs="Times New Roman" w:eastAsia="Calibri" w:hAnsi="Calibri" w:ascii="Calibri"/>
          <w:szCs w:val="22"/>
          <w:lang w:val="en-AU"/>
        </w:rPr>
        <w:t xml:space="preserve">                                                                                                      STEČAJNI SUDAC:</w:t>
      </w: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  <w:t xml:space="preserve">    </w:t>
      </w:r>
      <w:proofErr w:type="spellStart"/>
      <w:r w:rsidRPr="006F382B">
        <w:rPr>
          <w:rFonts w:cs="Times New Roman" w:eastAsia="Times New Roman"/>
          <w:lang w:val="en-US"/>
        </w:rPr>
        <w:t>Jozo</w:t>
      </w:r>
      <w:proofErr w:type="spellEnd"/>
      <w:r w:rsidRPr="006F382B">
        <w:rPr>
          <w:rFonts w:cs="Times New Roman" w:eastAsia="Times New Roman"/>
          <w:lang w:val="en-US"/>
        </w:rPr>
        <w:t xml:space="preserve"> </w:t>
      </w:r>
      <w:proofErr w:type="spellStart"/>
      <w:r w:rsidRPr="006F382B">
        <w:rPr>
          <w:rFonts w:cs="Times New Roman" w:eastAsia="Times New Roman"/>
          <w:lang w:val="en-US"/>
        </w:rPr>
        <w:t>Ćaleta</w:t>
      </w:r>
      <w:proofErr w:type="spellEnd"/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</w:r>
      <w:r w:rsidRPr="006F382B">
        <w:rPr>
          <w:rFonts w:cs="Times New Roman" w:eastAsia="Times New Roman"/>
          <w:lang w:val="en-US"/>
        </w:rPr>
        <w:tab/>
        <w:t xml:space="preserve">  </w:t>
      </w: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6F382B" w:rsidP="006F382B" w:rsidR="006F382B" w:rsidRPr="006F382B">
      <w:pPr>
        <w:spacing w:after="0"/>
        <w:jc w:val="both"/>
        <w:rPr>
          <w:rFonts w:cs="Times New Roman" w:eastAsia="Times New Roman"/>
          <w:lang w:val="en-US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B290F06"/>
    <w:multiLevelType w:val="hybridMultilevel"/>
    <w:tmpl w:val="26BEB06E"/>
    <w:lvl w:tplc="F4E80340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382B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28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St-12/2014-31</izvorni_sadrzaj>
    <derivirana_varijabla naziv="DomainObject.Oznaka_1">St-12/2014-31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2016.</izvorni_sadrzaj>
    <derivirana_varijabla naziv="DomainObject.Predmet.DatumRjesavanja_1">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Udruga</izvorni_sadrzaj>
    <derivirana_varijabla naziv="DomainObject.Predmet.Opis_1">Udruga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St-12/2014</izvorni_sadrzaj>
    <derivirana_varijabla naziv="DomainObject.Predmet.OznakaBroj_1">St-12/2014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UDRUGA EUROMEDITERANSKI FORUM / TONČI TADIĆ</izvorni_sadrzaj>
    <derivirana_varijabla naziv="DomainObject.Predmet.StrankaFormated_1">  UDRUGA EUROMEDITERANSKI FORUM / TONČI TADIĆ</derivirana_varijabla>
  </DomainObject.Predmet.StrankaFormated>
  <DomainObject.Predmet.StrankaFormatedOIB>
    <izvorni_sadrzaj>  UDRUGA EUROMEDITERANSKI FORUM / TONČI TADIĆ, OIB 23533947870</izvorni_sadrzaj>
    <derivirana_varijabla naziv="DomainObject.Predmet.StrankaFormatedOIB_1">  UDRUGA EUROMEDITERANSKI FORUM / TONČI TADIĆ, OIB 23533947870</derivirana_varijabla>
  </DomainObject.Predmet.StrankaFormatedOIB>
  <DomainObject.Predmet.StrankaFormatedWithAdress>
    <izvorni_sadrzaj> UDRUGA EUROMEDITERANSKI FORUM / TONČI TADIĆ, Mihanovićeva 36C, 21000 Split</izvorni_sadrzaj>
    <derivirana_varijabla naziv="DomainObject.Predmet.StrankaFormatedWithAdress_1"> UDRUGA EUROMEDITERANSKI FORUM / TONČI TADIĆ, Mihanovićeva 36C, 21000 Split</derivirana_varijabla>
  </DomainObject.Predmet.StrankaFormatedWithAdress>
  <DomainObject.Predmet.StrankaFormatedWithAdressOIB>
    <izvorni_sadrzaj> UDRUGA EUROMEDITERANSKI FORUM / TONČI TADIĆ, OIB 23533947870, Mihanovićeva 36C, 21000 Split</izvorni_sadrzaj>
    <derivirana_varijabla naziv="DomainObject.Predmet.StrankaFormatedWithAdressOIB_1"> UDRUGA EUROMEDITERANSKI FORUM / TONČI TADIĆ, OIB 23533947870, Mihanovićeva 36C, 21000 Split</derivirana_varijabla>
  </DomainObject.Predmet.StrankaFormatedWithAdressOIB>
  <DomainObject.Predmet.StrankaWithAdress>
    <izvorni_sadrzaj>UDRUGA EUROMEDITERANSKI FORUM / TONČI TADIĆ Mihanovićeva 36C,21000 Split</izvorni_sadrzaj>
    <derivirana_varijabla naziv="DomainObject.Predmet.StrankaWithAdress_1">UDRUGA EUROMEDITERANSKI FORUM / TONČI TADIĆ Mihanovićeva 36C,21000 Split</derivirana_varijabla>
  </DomainObject.Predmet.StrankaWithAdress>
  <DomainObject.Predmet.StrankaWithAdressOIB>
    <izvorni_sadrzaj>UDRUGA EUROMEDITERANSKI FORUM / TONČI TADIĆ, OIB 23533947870, Mihanovićeva 36C,21000 Split</izvorni_sadrzaj>
    <derivirana_varijabla naziv="DomainObject.Predmet.StrankaWithAdressOIB_1">UDRUGA EUROMEDITERANSKI FORUM / TONČI TADIĆ, OIB 23533947870, Mihanovićeva 36C,21000 Split</derivirana_varijabla>
  </DomainObject.Predmet.StrankaWithAdressOIB>
  <DomainObject.Predmet.StrankaNazivFormated>
    <izvorni_sadrzaj>UDRUGA EUROMEDITERANSKI FORUM / TONČI TADIĆ</izvorni_sadrzaj>
    <derivirana_varijabla naziv="DomainObject.Predmet.StrankaNazivFormated_1">UDRUGA EUROMEDITERANSKI FORUM / TONČI TADIĆ</derivirana_varijabla>
  </DomainObject.Predmet.StrankaNazivFormated>
  <DomainObject.Predmet.StrankaNazivFormatedOIB>
    <izvorni_sadrzaj>UDRUGA EUROMEDITERANSKI FORUM / TONČI TADIĆ, OIB 23533947870</izvorni_sadrzaj>
    <derivirana_varijabla naziv="DomainObject.Predmet.StrankaNazivFormatedOIB_1">UDRUGA EUROMEDITERANSKI FORUM / TONČI TADIĆ, OIB 23533947870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UDRUGA EUROMEDITERANSKI FORUM / TONČI TADIĆ</item>
    </izvorni_sadrzaj>
    <derivirana_varijabla naziv="DomainObject.Predmet.StrankaListFormated_1">
      <item>UDRUGA EUROMEDITERANSKI FORUM / TONČI TADIĆ</item>
    </derivirana_varijabla>
  </DomainObject.Predmet.StrankaListFormated>
  <DomainObject.Predmet.StrankaListFormatedOIB>
    <izvorni_sadrzaj>
      <item>UDRUGA EUROMEDITERANSKI FORUM / TONČI TADIĆ, OIB 23533947870</item>
    </izvorni_sadrzaj>
    <derivirana_varijabla naziv="DomainObject.Predmet.StrankaListFormatedOIB_1">
      <item>UDRUGA EUROMEDITERANSKI FORUM / TONČI TADIĆ, OIB 23533947870</item>
    </derivirana_varijabla>
  </DomainObject.Predmet.StrankaListFormatedOIB>
  <DomainObject.Predmet.StrankaListFormatedWithAdress>
    <izvorni_sadrzaj>
      <item>UDRUGA EUROMEDITERANSKI FORUM / TONČI TADIĆ, Mihanovićeva 36C, 21000 Split</item>
    </izvorni_sadrzaj>
    <derivirana_varijabla naziv="DomainObject.Predmet.StrankaListFormatedWithAdress_1">
      <item>UDRUGA EUROMEDITERANSKI FORUM / TONČI TADIĆ, Mihanovićeva 36C, 21000 Split</item>
    </derivirana_varijabla>
  </DomainObject.Predmet.StrankaListFormatedWithAdress>
  <DomainObject.Predmet.StrankaListFormatedWithAdressOIB>
    <izvorni_sadrzaj>
      <item>UDRUGA EUROMEDITERANSKI FORUM / TONČI TADIĆ, OIB 23533947870, Mihanovićeva 36C, 21000 Split</item>
    </izvorni_sadrzaj>
    <derivirana_varijabla naziv="DomainObject.Predmet.StrankaListFormatedWithAdressOIB_1">
      <item>UDRUGA EUROMEDITERANSKI FORUM / TONČI TADIĆ, OIB 23533947870, Mihanovićeva 36C, 21000 Split</item>
    </derivirana_varijabla>
  </DomainObject.Predmet.StrankaListFormatedWithAdressOIB>
  <DomainObject.Predmet.StrankaListNazivFormated>
    <izvorni_sadrzaj>
      <item>UDRUGA EUROMEDITERANSKI FORUM / TONČI TADIĆ</item>
    </izvorni_sadrzaj>
    <derivirana_varijabla naziv="DomainObject.Predmet.StrankaListNazivFormated_1">
      <item>UDRUGA EUROMEDITERANSKI FORUM / TONČI TADIĆ</item>
    </derivirana_varijabla>
  </DomainObject.Predmet.StrankaListNazivFormated>
  <DomainObject.Predmet.StrankaListNazivFormatedOIB>
    <izvorni_sadrzaj>
      <item>UDRUGA EUROMEDITERANSKI FORUM / TONČI TADIĆ, OIB 23533947870</item>
    </izvorni_sadrzaj>
    <derivirana_varijabla naziv="DomainObject.Predmet.StrankaListNazivFormatedOIB_1">
      <item>UDRUGA EUROMEDITERANSKI FORUM / TONČI TADIĆ, OIB 23533947870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St-12/2014-31</izvorni_sadrzaj>
    <derivirana_varijabla naziv="DomainObject.PoslovniBrojDokumenta_1">St-12/2014-31</derivirana_varijabla>
  </DomainObject.PoslovniBrojDokumenta>
  <DomainObject.Predmet.StrankaIDrugi>
    <izvorni_sadrzaj>UDRUGA EUROMEDITERANSKI FORUM / TONČI TADIĆ</izvorni_sadrzaj>
    <derivirana_varijabla naziv="DomainObject.Predmet.StrankaIDrugi_1">UDRUGA EUROMEDITERANSKI FORUM / TONČI TADIĆ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UDRUGA EUROMEDITERANSKI FORUM / TONČI TADIĆ, OIB 23533947870, Mihanovićeva 36C, 21000 Split</izvorni_sadrzaj>
    <derivirana_varijabla naziv="DomainObject.Predmet.StrankaIDrugiAdressOIB_1">UDRUGA EUROMEDITERANSKI FORUM / TONČI TADIĆ, OIB 23533947870, Mihanovićeva 36C,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siječnja 2016.</izvorni_sadrzaj>
    <derivirana_varijabla naziv="DomainObject.Predmet.OdlukaRjesenje.DatumDonosenjaOdluke_1">29. siječnja 2016.</derivirana_varijabla>
  </DomainObject.Predmet.OdlukaRjesenje.DatumDonosenjaOdluke>
  <DomainObject.Predmet.OdlukaRjesenje.DatumPravomocnosti>
    <izvorni_sadrzaj>22. veljače 2016.</izvorni_sadrzaj>
    <derivirana_varijabla naziv="DomainObject.Predmet.OdlukaRjesenje.DatumPravomocnosti_1">22. veljače 2016.</derivirana_varijabla>
  </DomainObject.Predmet.OdlukaRjesenje.DatumPravomocnosti>
  <DomainObject.Predmet.OdlukaRjesenje.Oznaka>
    <izvorni_sadrzaj>St-12/2014-19</izvorni_sadrzaj>
    <derivirana_varijabla naziv="DomainObject.Predmet.OdlukaRjesenje.Oznaka_1">St-12/2014-19</derivirana_varijabla>
  </DomainObject.Predmet.OdlukaRjesenje.Oznaka>
  <DomainObject.Predmet.SudioniciListNaziv>
    <izvorni_sadrzaj>
      <item>UDRUGA EUROMEDITERANSKI FORUM / TONČI TADIĆ</item>
    </izvorni_sadrzaj>
    <derivirana_varijabla naziv="DomainObject.Predmet.SudioniciListNaziv_1">
      <item>UDRUGA EUROMEDITERANSKI FORUM / TONČI TADIĆ</item>
    </derivirana_varijabla>
  </DomainObject.Predmet.SudioniciListNaziv>
  <DomainObject.Predmet.SudioniciListAdressOIB>
    <izvorni_sadrzaj>
      <item>UDRUGA EUROMEDITERANSKI FORUM / TONČI TADIĆ, OIB 23533947870, Mihanovićeva 36C,21000 Split</item>
    </izvorni_sadrzaj>
    <derivirana_varijabla naziv="DomainObject.Predmet.SudioniciListAdressOIB_1">
      <item>UDRUGA EUROMEDITERANSKI FORUM / TONČI TADIĆ, OIB 23533947870, Mihanovićeva 36C,21000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61C41C-75FD-4D5A-9A52-67846DE5B1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248</properties:Words>
  <properties:Characters>1089</properties:Characters>
  <properties:Lines>86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2017-02-17T08:01:00Z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St-12/2014-31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