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129F7" w:rsidR="005129F7">
        <w:tc>
          <w:tcPr>
            <w:tcW w:type="dxa" w:w="2985"/>
            <w:hideMark/>
          </w:tcPr>
          <w:p w:rsidRDefault="005129F7" w:rsidP="005129F7" w:rsidR="005129F7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129F7" w:rsidP="005129F7" w:rsidR="005129F7">
            <w:pPr>
              <w:spacing w:after="0"/>
              <w:jc w:val="center"/>
            </w:pPr>
            <w:r>
              <w:t>Republika Hrvatska</w:t>
            </w:r>
          </w:p>
          <w:p w:rsidRDefault="005129F7" w:rsidP="005129F7" w:rsidR="005129F7">
            <w:pPr>
              <w:spacing w:after="0"/>
              <w:jc w:val="center"/>
            </w:pPr>
            <w:r>
              <w:t>Trgovački sud u Varaždinu</w:t>
            </w:r>
          </w:p>
          <w:p w:rsidRDefault="005129F7" w:rsidP="005129F7" w:rsidR="005129F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ed33f3" w14:paraId="9ed33f3" w:rsidRDefault="005129F7" w:rsidP="005129F7" w:rsidR="005129F7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5129F7" w:rsidP="005129F7" w:rsidR="005129F7">
      <w:pPr>
        <w:spacing w:after="0"/>
        <w:jc w:val="both"/>
      </w:pPr>
      <w:r>
        <w:t xml:space="preserve">                                                                                                Poslovni broj: 3 St-172/2016-83</w:t>
      </w: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</w:pPr>
    </w:p>
    <w:p w:rsidRDefault="005129F7" w:rsidP="005129F7" w:rsidR="005129F7">
      <w:pPr>
        <w:spacing w:after="0"/>
        <w:jc w:val="right"/>
      </w:pPr>
    </w:p>
    <w:p w:rsidRDefault="005129F7" w:rsidP="005129F7" w:rsidR="005129F7">
      <w:pPr>
        <w:spacing w:after="0"/>
        <w:jc w:val="center"/>
      </w:pPr>
      <w:r>
        <w:t>R E P U B L I K A   H R V A T S K A</w:t>
      </w:r>
    </w:p>
    <w:p w:rsidRDefault="005129F7" w:rsidP="005129F7" w:rsidR="005129F7">
      <w:pPr>
        <w:spacing w:after="0"/>
        <w:jc w:val="right"/>
      </w:pPr>
    </w:p>
    <w:p w:rsidRDefault="005129F7" w:rsidP="005129F7" w:rsidR="005129F7">
      <w:pPr>
        <w:spacing w:after="0"/>
        <w:jc w:val="center"/>
      </w:pPr>
      <w:r>
        <w:t>R J E Š E N J E</w:t>
      </w:r>
    </w:p>
    <w:p w:rsidRDefault="005129F7" w:rsidP="005129F7" w:rsidR="005129F7">
      <w:pPr>
        <w:spacing w:after="0"/>
        <w:jc w:val="center"/>
      </w:pPr>
    </w:p>
    <w:p w:rsidRDefault="005129F7" w:rsidP="005129F7" w:rsidR="005129F7">
      <w:pPr>
        <w:spacing w:after="0"/>
        <w:jc w:val="center"/>
      </w:pPr>
    </w:p>
    <w:p w:rsidRDefault="005129F7" w:rsidP="005129F7" w:rsidR="005129F7">
      <w:pPr>
        <w:spacing w:after="0"/>
        <w:jc w:val="both"/>
      </w:pPr>
      <w:r>
        <w:tab/>
        <w:t xml:space="preserve">Trgovački sud u Varaždinu, po sucu toga suda Jasni Lekić, u stečajnom postupku nad stečajnim dužnikom GRAĐEVINSKO PODUZETNIŠTVO BLAGAJ - d.o.o. u stečaju, </w:t>
      </w:r>
      <w:proofErr w:type="spellStart"/>
      <w:r>
        <w:t>Selnik</w:t>
      </w:r>
      <w:proofErr w:type="spellEnd"/>
      <w:r>
        <w:t>, Glavna 46, MBS: 070092432, OIB: 90618931788, dana 21. svibnja 2019. godine,</w:t>
      </w: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5129F7" w:rsidP="005129F7" w:rsidR="005129F7">
      <w:pPr>
        <w:spacing w:after="0"/>
      </w:pPr>
    </w:p>
    <w:p w:rsidRDefault="005129F7" w:rsidP="005129F7" w:rsidR="005129F7">
      <w:pPr>
        <w:spacing w:after="0"/>
        <w:jc w:val="both"/>
      </w:pPr>
      <w:r>
        <w:tab/>
        <w:t>I/ Određuje se završno ročište za dan</w:t>
      </w: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center"/>
      </w:pPr>
      <w:r>
        <w:rPr>
          <w:b/>
        </w:rPr>
        <w:t>17. lipnja 2019. godine u 12,15 sati kod ovog suda, soba 226/II kat</w:t>
      </w:r>
      <w:r>
        <w:t>.</w:t>
      </w:r>
    </w:p>
    <w:p w:rsidRDefault="005129F7" w:rsidP="005129F7" w:rsidR="005129F7">
      <w:pPr>
        <w:spacing w:after="0"/>
        <w:jc w:val="center"/>
      </w:pPr>
    </w:p>
    <w:p w:rsidRDefault="005129F7" w:rsidP="005129F7" w:rsidR="005129F7">
      <w:pPr>
        <w:spacing w:after="0"/>
        <w:jc w:val="both"/>
      </w:pPr>
      <w:r>
        <w:tab/>
        <w:t>II/ Za ročište predlaže se slijedeći dnevni red:</w:t>
      </w: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5129F7" w:rsidP="005129F7" w:rsidR="005129F7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5129F7" w:rsidP="005129F7" w:rsidR="005129F7">
      <w:pPr>
        <w:numPr>
          <w:ilvl w:val="0"/>
          <w:numId w:val="47"/>
        </w:numPr>
        <w:spacing w:after="0"/>
        <w:jc w:val="both"/>
      </w:pPr>
      <w:r>
        <w:t xml:space="preserve">odlučivanje o </w:t>
      </w:r>
      <w:proofErr w:type="spellStart"/>
      <w:r>
        <w:t>neunovčivim</w:t>
      </w:r>
      <w:proofErr w:type="spellEnd"/>
      <w:r>
        <w:t xml:space="preserve"> predmetima stečajne mase</w:t>
      </w:r>
    </w:p>
    <w:p w:rsidRDefault="005129F7" w:rsidP="005129F7" w:rsidR="005129F7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center"/>
      </w:pPr>
      <w:r>
        <w:t xml:space="preserve">Varaždin, 21. svibnja 2019. </w:t>
      </w:r>
    </w:p>
    <w:p w:rsidRDefault="005129F7" w:rsidP="005129F7" w:rsidR="005129F7">
      <w:pPr>
        <w:spacing w:after="0"/>
        <w:jc w:val="center"/>
      </w:pPr>
    </w:p>
    <w:p w:rsidRDefault="005129F7" w:rsidP="005129F7" w:rsidR="005129F7">
      <w:pPr>
        <w:spacing w:after="0"/>
        <w:jc w:val="center"/>
      </w:pPr>
    </w:p>
    <w:p w:rsidRDefault="005129F7" w:rsidP="005129F7" w:rsidR="005129F7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both"/>
      </w:pPr>
      <w:r>
        <w:lastRenderedPageBreak/>
        <w:t>POUKA O PRAVNOM LIJEKU:</w:t>
      </w: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both"/>
      </w:pPr>
      <w:r>
        <w:tab/>
        <w:t>Protiv ovog rješenja nije dopušten poseban pravni lijek.</w:t>
      </w: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both"/>
      </w:pPr>
      <w:r>
        <w:t xml:space="preserve">DNA: 1. Stečajna upraviteljica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iz Osijeka, </w:t>
      </w:r>
      <w:proofErr w:type="spellStart"/>
      <w:r>
        <w:t>Gornjodravska</w:t>
      </w:r>
      <w:proofErr w:type="spellEnd"/>
      <w:r>
        <w:t xml:space="preserve"> obala 89a,</w:t>
      </w:r>
    </w:p>
    <w:p w:rsidRDefault="005129F7" w:rsidP="005129F7" w:rsidR="005129F7">
      <w:pPr>
        <w:spacing w:after="0"/>
        <w:jc w:val="both"/>
      </w:pPr>
      <w:r>
        <w:t xml:space="preserve">               putem e-</w:t>
      </w:r>
      <w:proofErr w:type="spellStart"/>
      <w:r>
        <w:t>maila</w:t>
      </w:r>
      <w:proofErr w:type="spellEnd"/>
      <w:r>
        <w:t xml:space="preserve"> </w:t>
      </w:r>
    </w:p>
    <w:p w:rsidRDefault="005129F7" w:rsidP="005129F7" w:rsidR="005129F7">
      <w:pPr>
        <w:spacing w:after="0"/>
        <w:jc w:val="both"/>
      </w:pPr>
      <w:r>
        <w:t xml:space="preserve">           2. E-Oglasna ploča ovoga suda</w:t>
      </w:r>
    </w:p>
    <w:p w:rsidRDefault="005129F7" w:rsidP="005129F7" w:rsidR="005129F7">
      <w:pPr>
        <w:spacing w:after="0"/>
        <w:jc w:val="both"/>
      </w:pPr>
      <w:r>
        <w:t xml:space="preserve">           </w:t>
      </w:r>
    </w:p>
    <w:p w:rsidRDefault="005129F7" w:rsidP="005129F7" w:rsidR="005129F7">
      <w:pPr>
        <w:spacing w:after="0"/>
        <w:jc w:val="both"/>
      </w:pPr>
    </w:p>
    <w:p w:rsidRDefault="005129F7" w:rsidP="005129F7" w:rsidR="005129F7">
      <w:pPr>
        <w:spacing w:after="0"/>
        <w:jc w:val="both"/>
      </w:pPr>
    </w:p>
    <w:p w:rsidRDefault="00AE649C" w:rsidP="005129F7" w:rsidR="00AE649C" w:rsidRPr="00B76F3C">
      <w:pPr>
        <w:pStyle w:val="NormaleSPIS"/>
        <w:spacing w:after="0"/>
      </w:pPr>
    </w:p>
    <w:p w:rsidRDefault="00AB4602" w:rsidP="005129F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129F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95C" w:rsidP="00537B78" w:rsidR="002D095C">
      <w:r>
        <w:separator/>
      </w:r>
    </w:p>
  </w:endnote>
  <w:endnote w:id="0" w:type="continuationSeparator">
    <w:p w:rsidRDefault="002D095C" w:rsidP="00537B78" w:rsidR="002D0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95C" w:rsidP="00537B78" w:rsidR="002D095C">
      <w:r>
        <w:separator/>
      </w:r>
    </w:p>
  </w:footnote>
  <w:footnote w:id="0" w:type="continuationSeparator">
    <w:p w:rsidRDefault="002D095C" w:rsidP="00537B78" w:rsidR="002D09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95C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9F7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E03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1C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55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St-172/2016-83</izvorni_sadrzaj>
    <derivirana_varijabla naziv="DomainObject.Oznaka_1">St-172/2016-83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 u stečaju</izvorni_sadrzaj>
    <derivirana_varijabla naziv="DomainObject.Predmet.ProtustrankaFormated_1">  GRAĐEVINSKO PODUZETNIŠTVO BLAGAJ - društvo s ograničenom odgovornošću za građenje, trgovinu i usluge u stečaju</derivirana_varijabla>
  </DomainObject.Predmet.ProtustrankaFormated>
  <DomainObject.Predmet.ProtustrankaFormatedOIB>
    <izvorni_sadrzaj>  GRAĐEVINSKO PODUZETNIŠTVO BLAGAJ - društvo s ograničenom odgovornošću za građenje, trgovinu i usluge u stečaju, OIB 90618931788</izvorni_sadrzaj>
    <derivirana_varijabla naziv="DomainObject.Predmet.ProtustrankaFormatedOIB_1">  GRAĐEVINSKO PODUZETNIŠTVO BLAGAJ - društvo s ograničenom odgovornošću za građenje, trgovinu i usluge u stečaju, OIB 90618931788</derivirana_varijabla>
  </DomainObject.Predmet.ProtustrankaFormatedOIB>
  <DomainObject.Predmet.ProtustrankaFormatedWithAdress>
    <izvorni_sadrzaj> GRAĐEVINSKO PODUZETNIŠTVO BLAGAJ - društvo s ograničenom odgovornošću za građenje, trgovinu i usluge u stečaju, Glavna 46, 42230 Selnik</izvorni_sadrzaj>
    <derivirana_varijabla naziv="DomainObject.Predmet.ProtustrankaFormatedWithAdress_1"> GRAĐEVINSKO PODUZETNIŠTVO BLAGAJ - društvo s ograničenom odgovornošću za građenje, trgovinu i usluge u stečaju,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 u stečaju, OIB 90618931788, Glavna 46, 42230 Selnik</izvorni_sadrzaj>
    <derivirana_varijabla naziv="DomainObject.Predmet.ProtustrankaFormatedWithAdressOIB_1"> GRAĐEVINSKO PODUZETNIŠTVO BLAGAJ - društvo s ograničenom odgovornošću za građenje, trgovinu i usluge u stečaju,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u stečaju Glavna 46, 42230 Selnik</izvorni_sadrzaj>
    <derivirana_varijabla naziv="DomainObject.Predmet.ProtustrankaWithAdress_1">GRAĐEVINSKO PODUZETNIŠTVO BLAGAJ - društvo s ograničenom odgovornošću za građenje, trgovinu i usluge u stečaju Glavna 46, 42230 Selnik</derivirana_varijabla>
  </DomainObject.Predmet.ProtustrankaWithAdress>
  <DomainObject.Predmet.ProtustrankaWithAdressOIB>
    <izvorni_sadrzaj>GRAĐEVINSKO PODUZETNIŠTVO BLAGAJ - društvo s ograničenom odgovornošću za građenje, trgovinu i usluge u stečaju, OIB 90618931788, Glavna 46, 42230 Selnik</izvorni_sadrzaj>
    <derivirana_varijabla naziv="DomainObject.Predmet.ProtustrankaWithAdressOIB_1">GRAĐEVINSKO PODUZETNIŠTVO BLAGAJ - društvo s ograničenom odgovornošću za građenje, trgovinu i usluge u stečaju,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 u stečaju</izvorni_sadrzaj>
    <derivirana_varijabla naziv="DomainObject.Predmet.ProtustrankaNazivFormated_1">GRAĐEVINSKO PODUZETNIŠTVO BLAGAJ - društvo s ograničenom odgovornošću za građenje, trgovinu i usluge u stečaju</derivirana_varijabla>
  </DomainObject.Predmet.ProtustrankaNazivFormated>
  <DomainObject.Predmet.ProtustrankaNazivFormatedOIB>
    <izvorni_sadrzaj>GRAĐEVINSKO PODUZETNIŠTVO BLAGAJ - društvo s ograničenom odgovornošću za građenje, trgovinu i usluge u stečaju, OIB 90618931788</izvorni_sadrzaj>
    <derivirana_varijabla naziv="DomainObject.Predmet.ProtustrankaNazivFormatedOIB_1">GRAĐEVINSKO PODUZETNIŠTVO BLAGAJ - društvo s ograničenom odgovornošću za građenje, trgovinu i usluge u stečaju,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 u stečaju</item>
    </izvorni_sadrzaj>
    <derivirana_varijabla naziv="DomainObject.Predmet.ProtuStrankaListFormated_1">
      <item>GRAĐEVINSKO PODUZETNIŠTVO BLAGAJ - društvo s ograničenom odgovornošću za građenje, trgovinu i usluge u stečaju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 u stečaju, OIB 90618931788</item>
    </izvorni_sadrzaj>
    <derivirana_varijabla naziv="DomainObject.Predmet.ProtuStrankaListFormatedOIB_1">
      <item>GRAĐEVINSKO PODUZETNIŠTVO BLAGAJ - društvo s ograničenom odgovornošću za građenje, trgovinu i usluge u stečaju,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 u stečaju, Glavna 46, 42230 Selnik</item>
    </izvorni_sadrzaj>
    <derivirana_varijabla naziv="DomainObject.Predmet.ProtuStrankaListFormatedWithAdress_1">
      <item>GRAĐEVINSKO PODUZETNIŠTVO BLAGAJ - društvo s ograničenom odgovornošću za građenje, trgovinu i usluge u stečaju,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 u stečaju,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 u stečaju,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 u stečaju</item>
    </izvorni_sadrzaj>
    <derivirana_varijabla naziv="DomainObject.Predmet.ProtuStrankaListNazivFormated_1">
      <item>GRAĐEVINSKO PODUZETNIŠTVO BLAGAJ - društvo s ograničenom odgovornošću za građenje, trgovinu i usluge u stečaju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 u stečaju, OIB 90618931788</item>
    </izvorni_sadrzaj>
    <derivirana_varijabla naziv="DomainObject.Predmet.ProtuStrankaListNazivFormatedOIB_1">
      <item>GRAĐEVINSKO PODUZETNIŠTVO BLAGAJ - društvo s ograničenom odgovornošću za građenje, trgovinu i usluge u stečaju,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  <item>Odvjetničko društvo SUIĆ &amp; ŠKUNCA društvo s ograničenom odgovornošću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odgovornošću, Domagojeva 14, 10000 Zagreb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44213507122, Domagojeva 14, 10000 Zagreb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Županijsko državno odvjetništvo u Varaždinu</item>
      <item>Velimir Slamar</item>
      <item>Odvjetničko društvo SUIĆ &amp; ŠKUNCA društvo s ograničenom odgovornošću</item>
    </izvorni_sadrzaj>
    <derivirana_varijabla naziv="DomainObject.Predmet.OstaliListNazivFormated_1">
      <item>Županijsko državno odvjetništvo u Varaždinu</item>
      <item>Velimir Slamar</item>
      <item>Odvjetničko društvo SUIĆ &amp; ŠKUNCA društvo s ograničenom odgovornošću</item>
    </derivirana_varijabla>
  </DomainObject.Predmet.OstaliListNazivFormated>
  <DomainObject.Predmet.OstaliListNazivFormatedOIB>
    <izvorni_sadrzaj>
      <item>Županijsko državno odvjetništvo u Varaždinu</item>
      <item>Velimir Slamar</item>
      <item>Odvjetničko društvo SUIĆ &amp; ŠKUNCA društvo s ograničenom odgovornošću, OIB 44213507122</item>
    </izvorni_sadrzaj>
    <derivirana_varijabla naziv="DomainObject.Predmet.OstaliListNazivFormatedOIB_1">
      <item>Županijsko državno odvjetništvo u Varaždinu</item>
      <item>Velimir Slamar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St-172/2016-83</izvorni_sadrzaj>
    <derivirana_varijabla naziv="DomainObject.PoslovniBrojDokumenta_1">St-172/2016-83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 u stečaju</izvorni_sadrzaj>
    <derivirana_varijabla naziv="DomainObject.Predmet.ProtustrankaIDrugi_1">GRAĐEVINSKO PODUZETNIŠTVO BLAGAJ - društvo s ograničenom odgovornošću za građenje, trgovinu i usluge u stečaju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 u stečaju, OIB 90618931788, Glavna 46, 42230 Selnik</izvorni_sadrzaj>
    <derivirana_varijabla naziv="DomainObject.Predmet.ProtustrankaIDrugiAdressOIB_1">GRAĐEVINSKO PODUZETNIŠTVO BLAGAJ - društvo s ograničenom odgovornošću za građenje, trgovinu i usluge u stečaju,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 u stečaju</item>
      <item>Županijsko državno odvjetništvo u Varaždinu</item>
      <item>Porezna uprava Područni ured sjeverna Hrvatska</item>
      <item>Velimir Slamar</item>
      <item>Odvjetničko društvo SUIĆ &amp; ŠKUNCA društvo s ograničenom odgovornošću</item>
    </izvorni_sadrzaj>
    <derivirana_varijabla naziv="DomainObject.Predmet.SudioniciListNaziv_1">
      <item>GRAĐEVINSKO PODUZETNIŠTVO BLAGAJ - društvo s ograničenom odgovornošću za građenje, trgovinu i usluge u stečaju</item>
      <item>Županijsko državno odvjetništvo u Varaždinu</item>
      <item>Porezna uprava Područni ured sjeverna Hrvatska</item>
      <item>Velimir Slamar</item>
      <item>Odvjetničko društvo SUIĆ &amp; ŠKUNCA društvo s ograničenom odgovornošću</item>
    </derivirana_varijabla>
  </DomainObject.Predmet.SudioniciListNaziv>
  <DomainObject.Predmet.SudioniciListAdressOIB>
    <izvorni_sadrzaj>
      <item>GRAĐEVINSKO PODUZETNIŠTVO BLAGAJ - društvo s ograničenom odgovornošću za građenje, trgovinu i usluge u stečaju, OIB 90618931788, Glavna 46,42230 Selnik</item>
      <item>Županijsko državno odvjetništvo u Varaždinu</item>
      <item>Porezna uprava Područni ured sjeverna Hrvatska, OIB 18683136487, Graberje 1,42000 Varaždin</item>
      <item>Velimir Slamar</item>
      <item>Odvjetničko društvo SUIĆ &amp; ŠKUNCA društvo s ograničenom odgovornošću, OIB 44213507122, Domagojeva 14,10000 Zagreb</item>
    </izvorni_sadrzaj>
    <derivirana_varijabla naziv="DomainObject.Predmet.SudioniciListAdressOIB_1">
      <item>GRAĐEVINSKO PODUZETNIŠTVO BLAGAJ - društvo s ograničenom odgovornošću za građenje, trgovinu i usluge u stečaju, OIB 90618931788, Glavna 46,42230 Selnik</item>
      <item>Županijsko državno odvjetništvo u Varaždinu</item>
      <item>Porezna uprava Područni ured sjeverna Hrvatska, OIB 18683136487, Graberje 1,42000 Varaždin</item>
      <item>Velimir Slamar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C4797-F900-4EED-B632-D1E3B32D9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189</properties:Words>
  <properties:Characters>912</properties:Characters>
  <properties:Lines>61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2019-05-21T11:07:00Z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St-172/2016-83 / Odluka - Rješenje - određivanje završnog ročišta vjerovnika (odluka_St-172_2016-83.docx)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