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f9b90" w14:paraId="c4f9b90" w:rsidRDefault="008A294A" w:rsidP="004B32B4" w:rsidR="008A294A" w:rsidRPr="004B68EE">
      <w:pPr>
        <w:jc w:val="center"/>
        <w15:collapsed w:val="false"/>
        <w:rPr>
          <w:b/>
          <w:sz w:val="28"/>
          <w:szCs w:val="28"/>
        </w:rPr>
      </w:pPr>
      <w:bookmarkStart w:name="_GoBack" w:id="0"/>
      <w:bookmarkEnd w:id="0"/>
    </w:p>
    <w:p w:rsidRDefault="00117358" w:rsidP="004B32B4" w:rsidR="00F96D0A" w:rsidRPr="004B68EE">
      <w:pPr>
        <w:jc w:val="center"/>
        <w:rPr>
          <w:b/>
        </w:rPr>
      </w:pPr>
      <w:r>
        <w:rPr>
          <w:b/>
        </w:rPr>
        <w:t>IZV</w:t>
      </w:r>
      <w:r w:rsidR="00F96D0A" w:rsidRPr="004B68EE">
        <w:rPr>
          <w:b/>
        </w:rPr>
        <w:t>JEŠĆE STEČAJNOG UPRAVITELJA</w:t>
      </w:r>
      <w:r w:rsidR="00B3665F" w:rsidRPr="004B68EE">
        <w:rPr>
          <w:b/>
        </w:rPr>
        <w:t xml:space="preserve"> </w:t>
      </w:r>
      <w:r w:rsidR="00F96D0A" w:rsidRPr="004B68EE">
        <w:rPr>
          <w:b/>
        </w:rPr>
        <w:t>O TIJEKU STEČAJNOG POSTUPKA I</w:t>
      </w:r>
      <w:r w:rsidR="00B3665F" w:rsidRPr="004B68EE">
        <w:rPr>
          <w:b/>
        </w:rPr>
        <w:t xml:space="preserve"> </w:t>
      </w:r>
      <w:r w:rsidR="00F96D0A" w:rsidRPr="004B68EE">
        <w:rPr>
          <w:b/>
        </w:rPr>
        <w:t>STANJU STEČAJNE MASE</w:t>
      </w:r>
    </w:p>
    <w:p w:rsidRDefault="0067526F" w:rsidP="004B32B4" w:rsidR="0067526F" w:rsidRPr="004B68EE">
      <w:pPr>
        <w:jc w:val="center"/>
        <w:rPr>
          <w:b/>
        </w:rPr>
      </w:pPr>
    </w:p>
    <w:p w:rsidRDefault="009C5BB5" w:rsidP="009C5BB5" w:rsidR="009C5BB5" w:rsidRPr="004B68EE">
      <w:pPr>
        <w:jc w:val="both"/>
      </w:pPr>
    </w:p>
    <w:p w:rsidRDefault="00B3665F" w:rsidP="009C5BB5" w:rsidR="009C5BB5" w:rsidRPr="004B68EE">
      <w:pPr>
        <w:jc w:val="both"/>
        <w:rPr>
          <w:b/>
        </w:rPr>
      </w:pPr>
      <w:r w:rsidRPr="004B68EE">
        <w:rPr>
          <w:b/>
        </w:rPr>
        <w:t>Trgovački sud u Zagrebu</w:t>
      </w:r>
    </w:p>
    <w:p w:rsidRDefault="00B3665F" w:rsidP="009C5BB5" w:rsidR="00B3665F" w:rsidRPr="004B68EE">
      <w:pPr>
        <w:jc w:val="both"/>
        <w:rPr>
          <w:b/>
        </w:rPr>
      </w:pPr>
      <w:r w:rsidRPr="004B68EE">
        <w:rPr>
          <w:b/>
        </w:rPr>
        <w:t>Poslovni broj spisa – ST-982/12</w:t>
      </w:r>
    </w:p>
    <w:p w:rsidRDefault="00B3665F" w:rsidP="009C5BB5" w:rsidR="00B3665F" w:rsidRPr="004B68EE">
      <w:pPr>
        <w:jc w:val="both"/>
        <w:rPr>
          <w:b/>
        </w:rPr>
      </w:pPr>
      <w:r w:rsidRPr="004B68EE">
        <w:rPr>
          <w:b/>
        </w:rPr>
        <w:t>Dužnik – Euroline d.o.o. u stečaju. Kovinska 5, OIB 45497493732</w:t>
      </w:r>
    </w:p>
    <w:p w:rsidRDefault="00F96D0A" w:rsidP="009C5BB5" w:rsidR="00F96D0A" w:rsidRPr="004B68EE">
      <w:pPr>
        <w:jc w:val="both"/>
      </w:pPr>
    </w:p>
    <w:p w:rsidRDefault="00F96D0A" w:rsidP="009C5BB5" w:rsidR="00F96D0A" w:rsidRPr="004B68EE">
      <w:pPr>
        <w:jc w:val="both"/>
      </w:pPr>
    </w:p>
    <w:p w:rsidRDefault="00F47633" w:rsidP="009C5BB5" w:rsidR="00F96D0A" w:rsidRPr="004B68EE">
      <w:pPr>
        <w:jc w:val="both"/>
      </w:pPr>
      <w:r w:rsidRPr="004B68EE">
        <w:t>Stečajni postupak otvoren je 26</w:t>
      </w:r>
      <w:r w:rsidR="007D44D1" w:rsidRPr="004B68EE">
        <w:t>.</w:t>
      </w:r>
      <w:r w:rsidR="00D70650">
        <w:t xml:space="preserve"> </w:t>
      </w:r>
      <w:r w:rsidR="007D44D1" w:rsidRPr="004B68EE">
        <w:t>11. 2012</w:t>
      </w:r>
      <w:r w:rsidR="00F96D0A" w:rsidRPr="004B68EE">
        <w:t>.</w:t>
      </w:r>
      <w:r w:rsidR="00D70650">
        <w:t xml:space="preserve"> </w:t>
      </w:r>
      <w:r w:rsidR="00F96D0A" w:rsidRPr="004B68EE">
        <w:t>godine.</w:t>
      </w:r>
    </w:p>
    <w:p w:rsidRDefault="00C9659C" w:rsidP="009C5BB5" w:rsidR="00F96D0A" w:rsidRPr="004B68EE">
      <w:pPr>
        <w:jc w:val="both"/>
      </w:pPr>
      <w:r w:rsidRPr="004B68EE">
        <w:t>Ispitno i izv</w:t>
      </w:r>
      <w:r w:rsidR="00117358">
        <w:t>ještajno ročište održano je 28.</w:t>
      </w:r>
      <w:r w:rsidR="00D70650">
        <w:t xml:space="preserve"> </w:t>
      </w:r>
      <w:r w:rsidRPr="004B68EE">
        <w:t>2.2013.</w:t>
      </w:r>
      <w:r w:rsidR="00D70650">
        <w:t xml:space="preserve"> </w:t>
      </w:r>
      <w:r w:rsidRPr="004B68EE">
        <w:t>godine.</w:t>
      </w:r>
    </w:p>
    <w:p w:rsidRDefault="00C9659C" w:rsidP="009C5BB5" w:rsidR="00C9659C" w:rsidRPr="004B68EE">
      <w:pPr>
        <w:jc w:val="both"/>
      </w:pPr>
      <w:r w:rsidRPr="004B68EE">
        <w:t>Posebno ispitno ročište i Sku</w:t>
      </w:r>
      <w:r w:rsidR="00F4153B" w:rsidRPr="004B68EE">
        <w:t>pš</w:t>
      </w:r>
      <w:r w:rsidR="00117358">
        <w:t>tina vjerovnika održani su  19.</w:t>
      </w:r>
      <w:r w:rsidR="00D70650">
        <w:t xml:space="preserve"> </w:t>
      </w:r>
      <w:r w:rsidR="00F4153B" w:rsidRPr="004B68EE">
        <w:t>9</w:t>
      </w:r>
      <w:r w:rsidRPr="004B68EE">
        <w:t>.2013.</w:t>
      </w:r>
      <w:r w:rsidR="00D70650">
        <w:t xml:space="preserve"> </w:t>
      </w:r>
      <w:r w:rsidRPr="004B68EE">
        <w:t>godine.</w:t>
      </w:r>
    </w:p>
    <w:p w:rsidRDefault="00C4194A" w:rsidP="009C5BB5" w:rsidR="00C4194A" w:rsidRPr="004B68EE">
      <w:pPr>
        <w:jc w:val="both"/>
      </w:pPr>
    </w:p>
    <w:p w:rsidRDefault="00C4194A" w:rsidP="009C5BB5" w:rsidR="00C4194A" w:rsidRPr="004B68EE">
      <w:pPr>
        <w:jc w:val="both"/>
      </w:pPr>
    </w:p>
    <w:p w:rsidRDefault="009C5BB5" w:rsidP="009C5BB5" w:rsidR="009C5BB5" w:rsidRPr="004B68EE">
      <w:pPr>
        <w:jc w:val="both"/>
        <w:rPr>
          <w:b/>
        </w:rPr>
      </w:pPr>
    </w:p>
    <w:p w:rsidRDefault="00C4194A" w:rsidP="00C4194A" w:rsidR="00C4194A" w:rsidRPr="004B68EE">
      <w:pPr>
        <w:numPr>
          <w:ilvl w:val="0"/>
          <w:numId w:val="5"/>
        </w:numPr>
        <w:jc w:val="both"/>
      </w:pPr>
      <w:r w:rsidRPr="004B68EE">
        <w:t xml:space="preserve">TIJEK STEČAJNOG POSTUPKA </w:t>
      </w:r>
    </w:p>
    <w:p w:rsidRDefault="00C4194A" w:rsidP="00C4194A" w:rsidR="00C4194A" w:rsidRPr="004B68EE">
      <w:pPr>
        <w:ind w:left="360"/>
        <w:jc w:val="both"/>
      </w:pPr>
    </w:p>
    <w:p w:rsidRDefault="002F6A1B" w:rsidP="009C5BB5" w:rsidR="002F6A1B" w:rsidRPr="004B68EE">
      <w:pPr>
        <w:jc w:val="both"/>
        <w:rPr>
          <w:b/>
        </w:rPr>
      </w:pPr>
    </w:p>
    <w:p w:rsidRDefault="003C6A1B" w:rsidP="003C6A1B" w:rsidR="003C6A1B" w:rsidRPr="004B68EE">
      <w:pPr>
        <w:jc w:val="both"/>
      </w:pPr>
      <w:r w:rsidRPr="004B68EE">
        <w:t>Stečajni postupak  otvoren je  Rješenjem Trgovačkog suda u Zagrebu, br  7 St-982/12, dana  26. studenog  2012. god.</w:t>
      </w:r>
    </w:p>
    <w:p w:rsidRDefault="003C6A1B" w:rsidP="003C6A1B" w:rsidR="003C6A1B" w:rsidRPr="004B68EE">
      <w:pPr>
        <w:jc w:val="both"/>
      </w:pPr>
    </w:p>
    <w:p w:rsidRDefault="00F47633" w:rsidP="005D78AC" w:rsidR="005D78AC" w:rsidRPr="004B68EE">
      <w:pPr>
        <w:jc w:val="both"/>
      </w:pPr>
      <w:r w:rsidRPr="004B68EE">
        <w:t>N</w:t>
      </w:r>
      <w:r w:rsidR="00E9373F" w:rsidRPr="004B68EE">
        <w:t xml:space="preserve">a </w:t>
      </w:r>
      <w:r w:rsidRPr="004B68EE">
        <w:t>prvon ispitnom ročištu održanom 2</w:t>
      </w:r>
      <w:r w:rsidR="005D78AC" w:rsidRPr="004B68EE">
        <w:t xml:space="preserve">8. veljače 2013. godine </w:t>
      </w:r>
      <w:r w:rsidR="00E9373F" w:rsidRPr="004B68EE">
        <w:t xml:space="preserve"> ispitane su </w:t>
      </w:r>
      <w:r w:rsidR="005D78AC" w:rsidRPr="004B68EE">
        <w:t xml:space="preserve">prijavljene </w:t>
      </w:r>
      <w:r w:rsidR="00E9373F" w:rsidRPr="004B68EE">
        <w:t>tražbine vjerovni</w:t>
      </w:r>
      <w:r w:rsidR="005D78AC" w:rsidRPr="004B68EE">
        <w:t>ka, i to</w:t>
      </w:r>
      <w:r w:rsidR="00E9373F" w:rsidRPr="004B68EE">
        <w:t xml:space="preserve"> u I višem isplatnom redu prijavljeno je 38.427.513,91 kuna, od čega je od strane stečajnog upravitelja priznato 24.986.906,15kuna, a osporeno je 13.440.607,76 kuna. U II višem isplatnom redu od prijavljenih 490.326.963,77 kuna, priznato je 430.850.109,01 kuna a osporeno 59.476.854,76 kune. Dakle, sveukupno je prijavljeno 528.754.477,68 kuna, od če</w:t>
      </w:r>
      <w:r w:rsidR="001544F5" w:rsidRPr="004B68EE">
        <w:t>ga je priznato 455.837.015,16 kuna a osporeno 72.917.462,52 kuna.</w:t>
      </w:r>
      <w:r w:rsidR="005D78AC" w:rsidRPr="004B68EE">
        <w:t xml:space="preserve"> Na posebnom ispitnom ročištu prema prijavljenim tražbinama vjerovnika u drugom višem isplatnom redu prijavljeno je 34.123.177,25 kuna, priznato je 32.767.721,31 kuna a osporeno 1.355.455,94 kuna. U prvom isplatnom redu, prema obračunu stečajne upraviteljice, prijavljene su </w:t>
      </w:r>
      <w:r w:rsidR="001473E7" w:rsidRPr="004B68EE">
        <w:t xml:space="preserve">i priznate </w:t>
      </w:r>
      <w:r w:rsidR="005D78AC" w:rsidRPr="004B68EE">
        <w:t>tražbine radnika u visini od 281.507,28 kuna.</w:t>
      </w:r>
    </w:p>
    <w:p w:rsidRDefault="00B50666" w:rsidP="005D78AC" w:rsidR="00B50666" w:rsidRPr="004B68EE">
      <w:pPr>
        <w:jc w:val="both"/>
      </w:pPr>
    </w:p>
    <w:p w:rsidRDefault="00AB305B" w:rsidP="00AB305B" w:rsidR="00557738">
      <w:pPr>
        <w:jc w:val="both"/>
      </w:pPr>
      <w:r w:rsidRPr="004B68EE">
        <w:t>Po preuzimanju dužnosti stečajnog upravitelja, susrela sam se sa situacijom da  Euro</w:t>
      </w:r>
      <w:r w:rsidR="008A294A" w:rsidRPr="004B68EE">
        <w:t>line d.o.o. u stečaju nije bio u mogućnosti</w:t>
      </w:r>
      <w:r w:rsidRPr="004B68EE">
        <w:t xml:space="preserve"> nastaviti aktivnosti u unajmljenom poslovnom prostoru na adresi Zagreb, Kovinska 5, s obzirom da je temeljem raskida Ugovora o leasingu, sklopljenog između tvrtke  MBR d.o.o. Zagreb</w:t>
      </w:r>
      <w:r w:rsidR="00CA7929" w:rsidRPr="004B68EE">
        <w:t xml:space="preserve">, vlasnika objekta, </w:t>
      </w:r>
      <w:r w:rsidRPr="004B68EE">
        <w:t xml:space="preserve"> i SG Leasinga d.o.o.,  SG leasing d.o.o. Zagreb preuzeo objekt.</w:t>
      </w:r>
      <w:r w:rsidR="00783362" w:rsidRPr="004B68EE">
        <w:t xml:space="preserve"> </w:t>
      </w:r>
      <w:r w:rsidRPr="004B68EE">
        <w:t>Isto tako, zbog neizmirenih obaveza, tvrtci je prekinuta softverska podrška, što je dodatno otežalo provođenje potrebnih aktivnosti.</w:t>
      </w:r>
      <w:r w:rsidR="00117358">
        <w:t xml:space="preserve"> </w:t>
      </w:r>
      <w:r w:rsidRPr="004B68EE">
        <w:t>Tek osiguranjem financijskih sredstava, stvoreni su p</w:t>
      </w:r>
      <w:r w:rsidR="00783362" w:rsidRPr="004B68EE">
        <w:t>re</w:t>
      </w:r>
      <w:r w:rsidR="00117358">
        <w:t>d</w:t>
      </w:r>
      <w:r w:rsidR="00783362" w:rsidRPr="004B68EE">
        <w:t>uvijeti za nastavak aktivnosti</w:t>
      </w:r>
      <w:r w:rsidRPr="004B68EE">
        <w:t xml:space="preserve"> iz iznajmljen</w:t>
      </w:r>
      <w:r w:rsidR="00783362" w:rsidRPr="004B68EE">
        <w:t>og poslovnog prostora u Kovinsko</w:t>
      </w:r>
      <w:r w:rsidRPr="004B68EE">
        <w:t xml:space="preserve">j 6, kao i </w:t>
      </w:r>
      <w:r w:rsidR="00CA7929" w:rsidRPr="004B68EE">
        <w:t xml:space="preserve">privremeno </w:t>
      </w:r>
      <w:r w:rsidRPr="004B68EE">
        <w:t>uključenje softvera.</w:t>
      </w:r>
    </w:p>
    <w:p w:rsidRDefault="00557738" w:rsidP="00AB305B" w:rsidR="00557738">
      <w:pPr>
        <w:jc w:val="both"/>
      </w:pPr>
    </w:p>
    <w:p w:rsidRDefault="00117358" w:rsidP="00AB305B" w:rsidR="00AB305B" w:rsidRPr="004B68EE">
      <w:pPr>
        <w:jc w:val="both"/>
      </w:pPr>
      <w:r>
        <w:t xml:space="preserve"> </w:t>
      </w:r>
      <w:r w:rsidR="00AB305B" w:rsidRPr="004B68EE">
        <w:t>Svim zatečenim radnicima otkazani su Ugovori o radu sukladno Stečajnom zakonu.</w:t>
      </w:r>
      <w:r w:rsidR="00557738">
        <w:t xml:space="preserve"> </w:t>
      </w:r>
      <w:r w:rsidR="00AB305B" w:rsidRPr="004B68EE">
        <w:t>Zatvoreni su žiro računi stečajnog dužnika, te otvoren n</w:t>
      </w:r>
      <w:r w:rsidR="00557738">
        <w:t>ovi stečajni račun u Hrvatskoj poštanskoj b</w:t>
      </w:r>
      <w:r w:rsidR="00AB305B" w:rsidRPr="004B68EE">
        <w:t>anci d.d. Zagreb. Napravljen je pečat dužnika u stečaju. Prijavljeno je otvaranje stečajnog postupka Državnom zavodu za statistiku, te u Hrvatskom zavodu za mirovinsko osiguranje i Hrvatskom zavodu za zdravstveno osiguranje. U financijskim izvješćima poslovna godina bila je zaključena do dana otvaranja stečajnog postupka, a otvorena početna bilanca s danom otvaranja stečaja kao početak nove poslovne godine.</w:t>
      </w:r>
      <w:r w:rsidR="00557738">
        <w:t xml:space="preserve"> </w:t>
      </w:r>
      <w:r w:rsidR="00AB305B" w:rsidRPr="004B68EE">
        <w:t xml:space="preserve">Knjigovodstvena vrijednost dugotrajne imovine iznosila je 78.842.192,13 kuna. Tehnička postrojenja, oprema, </w:t>
      </w:r>
      <w:r w:rsidR="00AB305B" w:rsidRPr="004B68EE">
        <w:lastRenderedPageBreak/>
        <w:t>namještaj, alati, inventar nalazili su se u prodajno-servisnom centru na adresi Kovinska 5. Preuzimanjem objekta u Kovinskoj 5</w:t>
      </w:r>
      <w:r w:rsidR="00783362" w:rsidRPr="004B68EE">
        <w:t>,</w:t>
      </w:r>
      <w:r w:rsidR="00AB305B" w:rsidRPr="004B68EE">
        <w:t xml:space="preserve">  SG leasing d.o.o. Zagreb je započeo prodaju istog a bilo je najavljeno  da bi potencijani kupac zgrade mogao biti zainteresiran i za  otkup opreme. Neposredno prije prvog izvještajnog  ročišta pisanim putem  obaviještena sam od strane SG Leasinga d.o.o. Zagreb, da je Frey grupacija potpisala s Daimlerom Ugovor o zastupstvu za Hrvatsku, te da će se u vrlo skoro vrijeme najaviti na sastanak na kojem bi, vjerojatno, iskazali svoj interes. </w:t>
      </w:r>
    </w:p>
    <w:p w:rsidRDefault="00CA7929" w:rsidP="00CA7929" w:rsidR="00CA7929" w:rsidRPr="004B68EE">
      <w:pPr>
        <w:jc w:val="both"/>
      </w:pPr>
    </w:p>
    <w:p w:rsidRDefault="00AB305B" w:rsidP="00AB305B" w:rsidR="00AB305B">
      <w:pPr>
        <w:jc w:val="both"/>
      </w:pPr>
      <w:r w:rsidRPr="004B68EE">
        <w:t>Knjigovodstvena  vrijednost kratkotrajne imovine iznosi</w:t>
      </w:r>
      <w:r w:rsidR="00103375" w:rsidRPr="004B68EE">
        <w:t>la je</w:t>
      </w:r>
      <w:r w:rsidRPr="004B68EE">
        <w:t xml:space="preserve"> 122.614.047,82 kuna, a ovdje bi posebno istaknuli potraživanje od Erste leasinga d</w:t>
      </w:r>
      <w:r w:rsidR="00847530" w:rsidRPr="004B68EE">
        <w:t>.o.o. u iznosu od 46.074.728,09</w:t>
      </w:r>
      <w:r w:rsidRPr="004B68EE">
        <w:t xml:space="preserve"> a koje se sastoji od potraživanja za obavljene usluge u iznosu od 29.980.476,39 kuna</w:t>
      </w:r>
      <w:r w:rsidR="00847530" w:rsidRPr="004B68EE">
        <w:t>,</w:t>
      </w:r>
      <w:r w:rsidRPr="004B68EE">
        <w:t xml:space="preserve"> te za više uplaćeni porez na promet u iznosu od 16.094.251,70 kuna.</w:t>
      </w:r>
      <w:r w:rsidR="00847530" w:rsidRPr="004B68EE">
        <w:t xml:space="preserve"> Naime, s</w:t>
      </w:r>
      <w:r w:rsidRPr="004B68EE">
        <w:t xml:space="preserve"> Erste leasingom je 4.</w:t>
      </w:r>
      <w:r w:rsidR="00557738">
        <w:t xml:space="preserve"> </w:t>
      </w:r>
      <w:r w:rsidRPr="004B68EE">
        <w:t>srpnja 2008. godine potpisan Ugovor, a 14.</w:t>
      </w:r>
      <w:r w:rsidR="00557738">
        <w:t xml:space="preserve"> </w:t>
      </w:r>
      <w:r w:rsidRPr="004B68EE">
        <w:t>listopada 2008.godine te 31.</w:t>
      </w:r>
      <w:r w:rsidR="00557738">
        <w:t xml:space="preserve"> </w:t>
      </w:r>
      <w:r w:rsidRPr="004B68EE">
        <w:t>ožujka 2009.godine potpisani su Anexi Ugovora o isporuci 65 autobusa, te  servisiranje istih za razdoblje od 8 godina ili 600.000 pređenih kilometa, što prije istekne. Usluga servisa plaćena je unaprijed, a za osiguranje izvršavanja usluge Euroline d.o.o. je deponirao  iznos od 19.487.000,00 eura u Erste banci. Dinamika otpuštanja depozita nije bila usklađena s dinamikom obavljanja usluga, što je predstavljalo veliko likvidno opterećenje za Euroline d.o.o. U više navrata pokušalo se s Erste leasingom dogovoriti promjenu dinamike otpuštanja depozita koja bi bila usklađena sa stvarnom dinamikom obavljanja usluga, ali neuspješno. U srpnju 2012.godine izrađeno je mišljenje neovisnog vještaka, koje je potvrdilo obračune Euroline d.o.o.</w:t>
      </w:r>
    </w:p>
    <w:p w:rsidRDefault="00557738" w:rsidP="00AB305B" w:rsidR="00557738" w:rsidRPr="004B68EE">
      <w:pPr>
        <w:jc w:val="both"/>
      </w:pPr>
    </w:p>
    <w:p w:rsidRDefault="00AB305B" w:rsidP="00AB305B" w:rsidR="00AB305B" w:rsidRPr="004B68EE">
      <w:pPr>
        <w:jc w:val="both"/>
      </w:pPr>
      <w:r w:rsidRPr="004B68EE">
        <w:t xml:space="preserve">Nakon izvanrednog otkaza Ugovora </w:t>
      </w:r>
      <w:r w:rsidR="00103375" w:rsidRPr="004B68EE">
        <w:t>s Euroline d.o.o.</w:t>
      </w:r>
      <w:r w:rsidRPr="004B68EE">
        <w:t xml:space="preserve">od strane Daimlera, Erste leasing d.o.o. je 18.rujna 2012. godine raskinuo  Ugovor o održavanju vozila. Euroline d.o.o. je sačinio obračun izvršenih usluga do 17.rujna 2012.godine i pozvao Erste leasing na plaćanje. Isto tako su stornirane fakture za neizvršeni dio usluga i poslane Erste lesingu. Ni po </w:t>
      </w:r>
      <w:r w:rsidR="00557738">
        <w:t>jednom</w:t>
      </w:r>
      <w:r w:rsidR="00847530" w:rsidRPr="004B68EE">
        <w:t xml:space="preserve">  Erste leasing se </w:t>
      </w:r>
      <w:r w:rsidRPr="004B68EE">
        <w:t xml:space="preserve"> nije očitovao.</w:t>
      </w:r>
      <w:r w:rsidR="00847530" w:rsidRPr="004B68EE">
        <w:t xml:space="preserve"> </w:t>
      </w:r>
      <w:r w:rsidRPr="004B68EE">
        <w:t>Putem odvjetnika sam Erste leasingu d.o.o. uputila Zahtjev za isplatu temeljem Ugovora o poslovnoj suradnji na prodaji i održavanju vozila.</w:t>
      </w:r>
    </w:p>
    <w:p w:rsidRDefault="00847530" w:rsidP="00AB305B" w:rsidR="00847530" w:rsidRPr="004B68EE">
      <w:pPr>
        <w:jc w:val="both"/>
      </w:pPr>
    </w:p>
    <w:p w:rsidRDefault="00AB305B" w:rsidP="00AB305B" w:rsidR="00AB305B">
      <w:pPr>
        <w:jc w:val="both"/>
      </w:pPr>
      <w:r w:rsidRPr="004B68EE">
        <w:t xml:space="preserve">Također </w:t>
      </w:r>
      <w:r w:rsidR="00557738">
        <w:t>su na plaćanje pozvani</w:t>
      </w:r>
      <w:r w:rsidRPr="004B68EE">
        <w:t xml:space="preserve"> i knjigovodstveno evidentirani dužnikovi dužnici. Dijelom se ispostavilo da ti dužnici imaju također potr</w:t>
      </w:r>
      <w:r w:rsidR="00847530" w:rsidRPr="004B68EE">
        <w:t>aživanje prema Euroline d.o.o. u stečaju</w:t>
      </w:r>
      <w:r w:rsidRPr="004B68EE">
        <w:t>.</w:t>
      </w:r>
    </w:p>
    <w:p w:rsidRDefault="00557738" w:rsidP="00AB305B" w:rsidR="00557738" w:rsidRPr="004B68EE">
      <w:pPr>
        <w:jc w:val="both"/>
      </w:pPr>
    </w:p>
    <w:p w:rsidRDefault="00AB305B" w:rsidP="00AB305B" w:rsidR="00AB305B" w:rsidRPr="004B68EE">
      <w:pPr>
        <w:jc w:val="both"/>
      </w:pPr>
      <w:r w:rsidRPr="004B68EE">
        <w:t>Zalihe vozila, rezer</w:t>
      </w:r>
      <w:r w:rsidR="00103375" w:rsidRPr="004B68EE">
        <w:t>vnih dijelova i inventara iznosili su</w:t>
      </w:r>
      <w:r w:rsidRPr="004B68EE">
        <w:t xml:space="preserve"> po knjigovodstvenoj vrijednosti 13.053.230,69 kuna.</w:t>
      </w:r>
    </w:p>
    <w:p w:rsidRDefault="00AB305B" w:rsidP="00AB305B" w:rsidR="00AB305B" w:rsidRPr="004B68EE">
      <w:pPr>
        <w:jc w:val="both"/>
      </w:pPr>
    </w:p>
    <w:p w:rsidRDefault="00557738" w:rsidP="00C90237" w:rsidR="00C90237" w:rsidRPr="004B68EE">
      <w:pPr>
        <w:jc w:val="both"/>
      </w:pPr>
      <w:r>
        <w:t>Sukladno zakonskoj proceduri</w:t>
      </w:r>
      <w:r w:rsidR="00C90237" w:rsidRPr="004B68EE">
        <w:t xml:space="preserve"> prijave radničkih potraživanja Agenciji za osiguranje radničkih potraživanja u slučaju stečaja poslodavca u roku od 30 dana od izvještajnog ročišta, prijave su izvršene 25.</w:t>
      </w:r>
      <w:r>
        <w:t xml:space="preserve"> </w:t>
      </w:r>
      <w:r w:rsidR="00C90237" w:rsidRPr="004B68EE">
        <w:t>03.</w:t>
      </w:r>
      <w:r>
        <w:t xml:space="preserve"> </w:t>
      </w:r>
      <w:r w:rsidR="00C90237" w:rsidRPr="004B68EE">
        <w:t>2013.</w:t>
      </w:r>
      <w:r>
        <w:t xml:space="preserve"> </w:t>
      </w:r>
      <w:r w:rsidR="00C90237" w:rsidRPr="004B68EE">
        <w:t>godine. Sveukupno je odobreno 3.439.872,05 kuna potraživanja za 184 radnika, a isplate su realizirane u tri navrata, ovisno o izvršnosti Rješenja izdanih od Agencije. Tako je 13.05. izvršena isplata za 179 radnika u iznosu od 3.383.218,66 kuna, 22.05. isplata za 3 radnika u iznosu od 41.925,94 kune i 6.06. za dva radnika u iznosu od 14.727,45 kuna.</w:t>
      </w:r>
    </w:p>
    <w:p w:rsidRDefault="00C0218C" w:rsidP="00C0218C" w:rsidR="00C0218C" w:rsidRPr="004B68EE">
      <w:pPr>
        <w:jc w:val="both"/>
      </w:pPr>
    </w:p>
    <w:p w:rsidRDefault="00C0218C" w:rsidP="00C0218C" w:rsidR="00C0218C" w:rsidRPr="004B68EE">
      <w:pPr>
        <w:jc w:val="both"/>
      </w:pPr>
      <w:r w:rsidRPr="004B68EE">
        <w:t>Euroline d.o.o. u stečaju p</w:t>
      </w:r>
      <w:r w:rsidR="00021175" w:rsidRPr="004B68EE">
        <w:t>rijavio je svoja potraživanja u</w:t>
      </w:r>
      <w:r w:rsidRPr="004B68EE">
        <w:t xml:space="preserve"> MBR d.o.o. u stečaju. Prva prijava podnesena je 21.ožujka 2013. na iz</w:t>
      </w:r>
      <w:r w:rsidR="00D3527E">
        <w:t>nos od 139.435.379,40 kuna, od č</w:t>
      </w:r>
      <w:r w:rsidRPr="004B68EE">
        <w:t>ega se 112.942.741,51 kuna odnosi na potraživanje po osnovu jamstva SG leasingu d.o.o. Zagreb.  Dopuna prijave podnesena je 17.lipnja. 2013. godine na iznos 24.670.127,91 kuna, a odnosi se na jamstvo za Sberbank d.d.</w:t>
      </w:r>
      <w:r w:rsidR="00021175" w:rsidRPr="004B68EE">
        <w:t xml:space="preserve"> </w:t>
      </w:r>
      <w:r w:rsidRPr="004B68EE">
        <w:t>Zagreb.</w:t>
      </w:r>
      <w:r w:rsidR="00D3527E">
        <w:t xml:space="preserve"> </w:t>
      </w:r>
      <w:r w:rsidRPr="004B68EE">
        <w:t>Isto tako, podnesena je 26. veljače 2013. godine prijava tražbina prema Autoline d.o.o. u stečaju u iznosu od 123.970.838,48 kuna.</w:t>
      </w:r>
    </w:p>
    <w:p w:rsidRDefault="003C6A1B" w:rsidP="009C5BB5" w:rsidR="003C6A1B" w:rsidRPr="004B68EE">
      <w:pPr>
        <w:jc w:val="both"/>
        <w:rPr>
          <w:b/>
        </w:rPr>
      </w:pPr>
    </w:p>
    <w:p w:rsidRDefault="003C6A1B" w:rsidP="009C5BB5" w:rsidR="003C6A1B" w:rsidRPr="004B68EE">
      <w:pPr>
        <w:jc w:val="both"/>
        <w:rPr>
          <w:b/>
        </w:rPr>
      </w:pPr>
    </w:p>
    <w:p w:rsidRDefault="008A294A" w:rsidP="009C5BB5" w:rsidR="003C6A1B">
      <w:pPr>
        <w:jc w:val="both"/>
      </w:pPr>
      <w:r w:rsidRPr="004B68EE">
        <w:lastRenderedPageBreak/>
        <w:t>Imenovano je povjerenstvo za popis imovine</w:t>
      </w:r>
      <w:r w:rsidR="009821C7" w:rsidRPr="004B68EE">
        <w:t xml:space="preserve"> stečajnog dužnika i  provedena j</w:t>
      </w:r>
      <w:r w:rsidRPr="004B68EE">
        <w:t xml:space="preserve">e  inventura. </w:t>
      </w:r>
      <w:r w:rsidR="009F1BBB" w:rsidRPr="004B68EE">
        <w:t>S obzirom na raznolikost opreme, alata, strojeva, rezervnih dijelova i sitnog inventara</w:t>
      </w:r>
      <w:r w:rsidR="008B62D9" w:rsidRPr="004B68EE">
        <w:t>,</w:t>
      </w:r>
      <w:r w:rsidR="00D3527E">
        <w:t xml:space="preserve"> kao i brojnost pojedinih artikala rezervnih dijelova,</w:t>
      </w:r>
      <w:r w:rsidR="008B62D9" w:rsidRPr="004B68EE">
        <w:t xml:space="preserve"> svekupno oko 20.000 artikala, a i s obzirom na činjenicu da se imovina nalazila u objektu </w:t>
      </w:r>
      <w:r w:rsidR="00D3527E">
        <w:t xml:space="preserve">koji je preuzeo SG Leasing pa </w:t>
      </w:r>
      <w:r w:rsidR="008B62D9" w:rsidRPr="004B68EE">
        <w:t>je</w:t>
      </w:r>
      <w:r w:rsidR="00D3527E">
        <w:t xml:space="preserve"> inventuru</w:t>
      </w:r>
      <w:r w:rsidR="008B62D9" w:rsidRPr="004B68EE">
        <w:t xml:space="preserve"> bilo potrebno provesti u što kraćem roku, bilo je potrebno angažirati dvadesetak ljudi koji su popis fizički odradili u petnaest dana, a nakon toga je sve trebalo provesti u knjigovodstvu.</w:t>
      </w:r>
    </w:p>
    <w:p w:rsidRDefault="00354BA8" w:rsidP="009C5BB5" w:rsidR="00354BA8" w:rsidRPr="004B68EE">
      <w:pPr>
        <w:jc w:val="both"/>
      </w:pPr>
    </w:p>
    <w:p w:rsidRDefault="00AA7D70" w:rsidP="00AA7D70" w:rsidR="00AA7D70">
      <w:pPr>
        <w:jc w:val="both"/>
      </w:pPr>
      <w:r w:rsidRPr="004B68EE">
        <w:t>Nakon provedenog popisa  imovine stečajnog dužnika, a temeljem popisa</w:t>
      </w:r>
      <w:r w:rsidR="00354BA8">
        <w:t>,</w:t>
      </w:r>
      <w:r w:rsidRPr="004B68EE">
        <w:t xml:space="preserve"> sačinjene su procjene od strane ovlaštenog stalnog sudskog vještaka za strojarstvo, promet i analizu Mr.sc. Krunoslava Ormuža. Procjena opreme, inventara i alata iznosi</w:t>
      </w:r>
      <w:r w:rsidR="008B62D9" w:rsidRPr="004B68EE">
        <w:t>la je</w:t>
      </w:r>
      <w:r w:rsidRPr="004B68EE">
        <w:t xml:space="preserve"> 7.973.510</w:t>
      </w:r>
      <w:r w:rsidR="00EA3F30" w:rsidRPr="004B68EE">
        <w:t>,94 kuna, procjena vozila</w:t>
      </w:r>
      <w:r w:rsidRPr="004B68EE">
        <w:t xml:space="preserve"> 7.884.269,08 kuna (ova procjena ne uključuje dva vozila, oldtimera, koja se nalaze na restauraciji kod restauratera Kienle u Njemačkoj). Procjena rezervnih dijelova iznosi</w:t>
      </w:r>
      <w:r w:rsidR="00EA3F30" w:rsidRPr="004B68EE">
        <w:t xml:space="preserve">la je </w:t>
      </w:r>
      <w:r w:rsidRPr="004B68EE">
        <w:t xml:space="preserve"> 6.407.573,21 kuna, a marketinškog materijala 47.372,04 kune.</w:t>
      </w:r>
    </w:p>
    <w:p w:rsidRDefault="00354BA8" w:rsidP="00AA7D70" w:rsidR="00354BA8" w:rsidRPr="004B68EE">
      <w:pPr>
        <w:jc w:val="both"/>
      </w:pPr>
    </w:p>
    <w:p w:rsidRDefault="00AA7D70" w:rsidP="00AA7D70" w:rsidR="00A03CC2" w:rsidRPr="004B68EE">
      <w:pPr>
        <w:jc w:val="both"/>
      </w:pPr>
      <w:r w:rsidRPr="004B68EE">
        <w:t>Za otkup imovine  iskazan je interes  od strane Emil Frey Group, potencijalnog kupca poslovne zgrade na adresi Kovinska 5,</w:t>
      </w:r>
      <w:r w:rsidR="00EA3F30" w:rsidRPr="004B68EE">
        <w:t xml:space="preserve"> Zagreb. Ozbiljniji pregovori s</w:t>
      </w:r>
      <w:r w:rsidRPr="004B68EE">
        <w:t xml:space="preserve"> potencijalnim kupcem započeti su u travnju. Održano je više sastanaka s predstavnicima Frey Grupe  i njihovim odvjetnicima. Dana 6.</w:t>
      </w:r>
      <w:r w:rsidR="00EA3F30" w:rsidRPr="004B68EE">
        <w:t xml:space="preserve"> k</w:t>
      </w:r>
      <w:r w:rsidRPr="004B68EE">
        <w:t>olovoza 2013.</w:t>
      </w:r>
      <w:r w:rsidR="00EA3F30" w:rsidRPr="004B68EE">
        <w:t xml:space="preserve"> dostavljena je prva načelna p</w:t>
      </w:r>
      <w:r w:rsidRPr="004B68EE">
        <w:t>onuda za kupnju inventara i zatražen je neočekivano kratak rok od tri dana za očitovanje na istu. Temeljum ove ponude je i dan prijedlog stečajnom sucu za sazivanje skupštine</w:t>
      </w:r>
      <w:r w:rsidR="00EA3F30" w:rsidRPr="004B68EE">
        <w:t xml:space="preserve"> vjerovnik</w:t>
      </w:r>
      <w:r w:rsidR="00354BA8">
        <w:t>a</w:t>
      </w:r>
      <w:r w:rsidRPr="004B68EE">
        <w:t xml:space="preserve">. Potencijalnom kupcu je pojašnjena  procedura koju je neophodno poštivati prilikom prodaje imovine društva u stečaju, i obavijestilo ih se o datumu sazivanja skupšine, na kojoj njihova ponuda može biti razmatrana. </w:t>
      </w:r>
    </w:p>
    <w:p w:rsidRDefault="00AA7D70" w:rsidP="00AA7D70" w:rsidR="00EC2EF1" w:rsidRPr="004B68EE">
      <w:pPr>
        <w:jc w:val="both"/>
      </w:pPr>
      <w:r w:rsidRPr="004B68EE">
        <w:t xml:space="preserve">Moram spomenuti da smo cijelo vrijeme bili izloženi velikom pritisku SG leasinga, vlasnika zgrade, za iseljenjem imovine iz </w:t>
      </w:r>
      <w:r w:rsidR="00EA3F30" w:rsidRPr="004B68EE">
        <w:t>zgrade, iako su bili upoznati s pregovorima s</w:t>
      </w:r>
      <w:r w:rsidRPr="004B68EE">
        <w:t xml:space="preserve"> potencijalnim kupcem.</w:t>
      </w:r>
      <w:r w:rsidR="00EA3F30" w:rsidRPr="004B68EE">
        <w:t xml:space="preserve"> </w:t>
      </w:r>
      <w:r w:rsidRPr="004B68EE">
        <w:t>Za smještaj eventualno neprod</w:t>
      </w:r>
      <w:r w:rsidR="00EA3F30" w:rsidRPr="004B68EE">
        <w:t>anog inventara i arhive  unajmljen</w:t>
      </w:r>
      <w:r w:rsidRPr="004B68EE">
        <w:t xml:space="preserve"> je bio prostor na adresi Kovinska 4 i Kovinska 11.</w:t>
      </w:r>
      <w:r w:rsidR="00354BA8">
        <w:t xml:space="preserve"> </w:t>
      </w:r>
      <w:r w:rsidR="00EC2EF1" w:rsidRPr="004B68EE">
        <w:t>Međutim, SG leasing je samoincijativno, bez prethodne obavijesti iselio ukupnu dokumentaciju koja se nalazila na adresi Kovinska 5</w:t>
      </w:r>
      <w:r w:rsidR="00EA3F30" w:rsidRPr="004B68EE">
        <w:t xml:space="preserve"> angažirajući kamione za preseljenje</w:t>
      </w:r>
      <w:r w:rsidR="00961675" w:rsidRPr="004B68EE">
        <w:t xml:space="preserve"> i pozvao nas da u istom danu preuzmemo dokumentaciju.</w:t>
      </w:r>
      <w:r w:rsidR="00EC2EF1" w:rsidRPr="004B68EE">
        <w:t>. Time  na</w:t>
      </w:r>
      <w:r w:rsidR="00E01416" w:rsidRPr="004B68EE">
        <w:t>s je onemogućio da organizirano</w:t>
      </w:r>
      <w:r w:rsidR="00EC2EF1" w:rsidRPr="004B68EE">
        <w:t xml:space="preserve"> prema cjelinama iselimo dokumentaciju na način da je racionalno</w:t>
      </w:r>
      <w:r w:rsidR="00354BA8">
        <w:t xml:space="preserve"> i lakše</w:t>
      </w:r>
      <w:r w:rsidR="00EC2EF1" w:rsidRPr="004B68EE">
        <w:t xml:space="preserve"> možemo koristiti u daljnjem vođenju stečajnog postupka. Dokumentacija nam je predana u kutijama, bez ikakve specifikacije ili pregleda, tako da su se morali uložiti veliki napori</w:t>
      </w:r>
      <w:r w:rsidR="00E01416" w:rsidRPr="004B68EE">
        <w:t xml:space="preserve"> i vrijeme </w:t>
      </w:r>
      <w:r w:rsidR="002549FB">
        <w:t>uz angažiranje bivših radnika</w:t>
      </w:r>
      <w:r w:rsidR="00EC2EF1" w:rsidRPr="004B68EE">
        <w:t xml:space="preserve"> da se ona pregleda i posloži te </w:t>
      </w:r>
      <w:r w:rsidR="00E01416" w:rsidRPr="004B68EE">
        <w:t>odloži u unajmljenim prostorima na način da se može koristiti u stečajnom postupku.</w:t>
      </w:r>
    </w:p>
    <w:p w:rsidRDefault="00D80078" w:rsidP="00AA7D70" w:rsidR="00D80078" w:rsidRPr="004B68EE">
      <w:pPr>
        <w:jc w:val="both"/>
      </w:pPr>
    </w:p>
    <w:p w:rsidRDefault="00A03CC2" w:rsidP="00AA7D70" w:rsidR="00AA7D70" w:rsidRPr="004B68EE">
      <w:pPr>
        <w:jc w:val="both"/>
      </w:pPr>
      <w:r w:rsidRPr="004B68EE">
        <w:t>Prije održa</w:t>
      </w:r>
      <w:r w:rsidR="00AE01B3" w:rsidRPr="004B68EE">
        <w:t>vanja Skupštine vjerovnika</w:t>
      </w:r>
      <w:r w:rsidRPr="004B68EE">
        <w:t xml:space="preserve"> 19.09.2013. godine pristigle su tri ponude za kupnju imovine stečajnog dužnika i to:</w:t>
      </w:r>
    </w:p>
    <w:p w:rsidRDefault="00AE01B3" w:rsidP="00AA7D70" w:rsidR="003F7BDB" w:rsidRPr="004B68EE">
      <w:pPr>
        <w:jc w:val="both"/>
      </w:pPr>
      <w:r w:rsidRPr="004B68EE">
        <w:t xml:space="preserve">1. </w:t>
      </w:r>
      <w:r w:rsidR="003F7BDB" w:rsidRPr="004B68EE">
        <w:t xml:space="preserve">ponuda Star Import </w:t>
      </w:r>
      <w:r w:rsidRPr="004B68EE">
        <w:t>d.o.o. Zagreb (Emil Frey Group):</w:t>
      </w:r>
    </w:p>
    <w:p w:rsidRDefault="00AE01B3" w:rsidP="0061265F" w:rsidR="0061265F" w:rsidRPr="004B68EE">
      <w:pPr>
        <w:jc w:val="both"/>
      </w:pPr>
      <w:r w:rsidRPr="004B68EE">
        <w:tab/>
        <w:t>a) za kupnju kompletnih pokretnina</w:t>
      </w:r>
      <w:r w:rsidR="0061265F" w:rsidRPr="004B68EE">
        <w:t xml:space="preserve">  a koje se sastoje od opreme, inventara, alata i rezervnih dijelova, osim onog dijela za koju je ponudu da o SPREM LINE d. o. o., za to nudi fiksnu cijenu od 6.835.000,00 kn bez PDV-a. To predstavlja 48,4% od procijenjene vrijednosti predmetne imovine</w:t>
      </w:r>
    </w:p>
    <w:p w:rsidRDefault="00AE01B3" w:rsidP="0061265F" w:rsidR="0061265F" w:rsidRPr="004B68EE">
      <w:pPr>
        <w:jc w:val="both"/>
      </w:pPr>
      <w:r w:rsidRPr="004B68EE">
        <w:tab/>
        <w:t>b)</w:t>
      </w:r>
      <w:r w:rsidR="0061265F" w:rsidRPr="004B68EE">
        <w:t xml:space="preserve"> za dio opreme po stavkama iz procjene koje se vode pod stavkama 1., 2., 3. i 5, ukupni iznos od 4.021.749,90 kn bez PDV-a. To predstavlja 70% od procijenjene vrijednosti</w:t>
      </w:r>
      <w:r w:rsidRPr="004B68EE">
        <w:t>.</w:t>
      </w:r>
    </w:p>
    <w:p w:rsidRDefault="00AE01B3" w:rsidP="003F7BDB" w:rsidR="00AE01B3" w:rsidRPr="004B68EE">
      <w:pPr>
        <w:jc w:val="both"/>
      </w:pPr>
    </w:p>
    <w:p w:rsidRDefault="00AE01B3" w:rsidP="003F7BDB" w:rsidR="003F7BDB" w:rsidRPr="004B68EE">
      <w:pPr>
        <w:jc w:val="both"/>
      </w:pPr>
      <w:r w:rsidRPr="004B68EE">
        <w:t xml:space="preserve">2. </w:t>
      </w:r>
      <w:r w:rsidR="003F7BDB" w:rsidRPr="004B68EE">
        <w:t xml:space="preserve"> ponuda  SPREM LINE d. o. o. iz Zagreba za iznos od 165.000,00 kn + PDV, a odnosi se na predmete prema popisu koji se nalazi uz ponudu. To predstavlja 50% procijenjenje vrijednosti.</w:t>
      </w:r>
    </w:p>
    <w:p w:rsidRDefault="00AE01B3" w:rsidP="003F7BDB" w:rsidR="003F7BDB" w:rsidRPr="004B68EE">
      <w:pPr>
        <w:jc w:val="both"/>
      </w:pPr>
      <w:r w:rsidRPr="004B68EE">
        <w:lastRenderedPageBreak/>
        <w:t xml:space="preserve">3. </w:t>
      </w:r>
      <w:r w:rsidR="003F7BDB" w:rsidRPr="004B68EE">
        <w:t xml:space="preserve">ponuda JOLLY AUTOline d.o.o. </w:t>
      </w:r>
      <w:r w:rsidRPr="004B68EE">
        <w:t xml:space="preserve">iz </w:t>
      </w:r>
      <w:r w:rsidR="003F7BDB" w:rsidRPr="004B68EE">
        <w:t>Šibenika odnosi</w:t>
      </w:r>
      <w:r w:rsidRPr="004B68EE">
        <w:t>la</w:t>
      </w:r>
      <w:r w:rsidR="003F7BDB" w:rsidRPr="004B68EE">
        <w:t xml:space="preserve"> se na sve automobile navedene u procjeni, čija vrijednosti po procijeni iznosi 7.884.269,08 kn + PDV. Ponuda je </w:t>
      </w:r>
      <w:r w:rsidRPr="004B68EE">
        <w:t xml:space="preserve">bila </w:t>
      </w:r>
      <w:r w:rsidR="003F7BDB" w:rsidRPr="004B68EE">
        <w:t>4.000.000,00 kn + PDV, što</w:t>
      </w:r>
      <w:r w:rsidR="00354BA8">
        <w:t xml:space="preserve"> je</w:t>
      </w:r>
      <w:r w:rsidR="003F7BDB" w:rsidRPr="004B68EE">
        <w:t xml:space="preserve"> iznosi</w:t>
      </w:r>
      <w:r w:rsidR="00354BA8">
        <w:t>lo</w:t>
      </w:r>
      <w:r w:rsidR="003F7BDB" w:rsidRPr="004B68EE">
        <w:t xml:space="preserve"> 50,7% procijenjene vrijednosti.</w:t>
      </w:r>
    </w:p>
    <w:p w:rsidRDefault="0061265F" w:rsidP="003F7BDB" w:rsidR="0061265F" w:rsidRPr="004B68EE">
      <w:pPr>
        <w:jc w:val="both"/>
      </w:pPr>
      <w:r w:rsidRPr="004B68EE">
        <w:t>Nakon što su se vjerovnici očitovali o prij</w:t>
      </w:r>
      <w:r w:rsidR="003F7BDB" w:rsidRPr="004B68EE">
        <w:t xml:space="preserve">edlogu odluke, stečajni sudac </w:t>
      </w:r>
      <w:r w:rsidRPr="004B68EE">
        <w:t xml:space="preserve"> je </w:t>
      </w:r>
      <w:r w:rsidR="003F7BDB" w:rsidRPr="004B68EE">
        <w:t xml:space="preserve">utvrdio da je </w:t>
      </w:r>
      <w:r w:rsidRPr="004B68EE">
        <w:t>sa 100% glasova donijeta slijedeća odluka:</w:t>
      </w:r>
    </w:p>
    <w:p w:rsidRDefault="0061265F" w:rsidP="0061265F" w:rsidR="0061265F" w:rsidRPr="004B68EE">
      <w:pPr>
        <w:ind w:firstLine="708"/>
        <w:jc w:val="both"/>
      </w:pPr>
      <w:r w:rsidRPr="004B68EE">
        <w:t xml:space="preserve">Prihvaćanje ponuda za kupnju pokretnina od strane ponuđača </w:t>
      </w:r>
    </w:p>
    <w:p w:rsidRDefault="0061265F" w:rsidP="0061265F" w:rsidR="0061265F" w:rsidRPr="004B68EE">
      <w:pPr>
        <w:ind w:firstLine="708"/>
        <w:jc w:val="both"/>
      </w:pPr>
      <w:r w:rsidRPr="004B68EE">
        <w:t xml:space="preserve">- SPREM LINE d. o. o., Zagreb, za iznos od 165.000,00 kn + PDV, </w:t>
      </w:r>
    </w:p>
    <w:p w:rsidRDefault="0061265F" w:rsidP="0061265F" w:rsidR="0061265F" w:rsidRPr="004B68EE">
      <w:pPr>
        <w:ind w:firstLine="708"/>
        <w:jc w:val="both"/>
      </w:pPr>
      <w:r w:rsidRPr="004B68EE">
        <w:t>- JOLLY AUTOline d. o. o., Šibenik, za iznos od 4.000.000,00 kn + PDV,</w:t>
      </w:r>
    </w:p>
    <w:p w:rsidRDefault="0061265F" w:rsidP="0061265F" w:rsidR="0061265F" w:rsidRPr="004B68EE">
      <w:pPr>
        <w:ind w:firstLine="708"/>
        <w:jc w:val="both"/>
      </w:pPr>
      <w:r w:rsidRPr="004B68EE">
        <w:t xml:space="preserve">- STAR IMPORT d. o. o., Zagreb – opcije 1, za iznos od 6.835.000,00 kn + PDV </w:t>
      </w:r>
    </w:p>
    <w:p w:rsidRDefault="0061265F" w:rsidP="009C5BB5" w:rsidR="000C0F58" w:rsidRPr="004B68EE">
      <w:pPr>
        <w:jc w:val="both"/>
      </w:pPr>
      <w:r w:rsidRPr="004B68EE">
        <w:t>sve uz prethodno oglašavanje cjelokupne predmetne imovine na web stranicma HGK s rokom prikupljanja pisanih ponuda od 3 dana i kupovanje kao dvije cjeline – prva cjelina: oprema, inventar, alati i rezervni dijelovi, te druga cjelina – automobili, za cijenu koja ne može biti manja od ponuda razmatranih na skupštini za koje se donosi ova uvjetna odluka. Ukoliko se u navedenom roku ne zaprimi povoljnija ponuda za kupnju od navedenih ponuda, ovlašćuje se stečajni upravitelj sklopiti kupoprodajni ugovor temeljem zaprimljenih ponuda.</w:t>
      </w:r>
      <w:r w:rsidR="00354BA8">
        <w:t xml:space="preserve"> </w:t>
      </w:r>
      <w:r w:rsidR="00C57815" w:rsidRPr="004B68EE">
        <w:t xml:space="preserve">Prema odluci skupštine oglašena je prodaja. Kao jedini ponuđač na oglas </w:t>
      </w:r>
      <w:r w:rsidR="000C0F58" w:rsidRPr="004B68EE">
        <w:t>za kupovinu opreme, invent</w:t>
      </w:r>
      <w:r w:rsidR="002549FB">
        <w:t>ara, alata i rezervnih dijelova</w:t>
      </w:r>
      <w:r w:rsidR="00C57815" w:rsidRPr="004B68EE">
        <w:t xml:space="preserve"> javila</w:t>
      </w:r>
      <w:r w:rsidR="002549FB">
        <w:t xml:space="preserve"> se</w:t>
      </w:r>
      <w:r w:rsidR="00C57815" w:rsidRPr="004B68EE">
        <w:t xml:space="preserve"> tvrtka Star Import</w:t>
      </w:r>
      <w:r w:rsidR="000C0F58" w:rsidRPr="004B68EE">
        <w:t>, kupoprodajni ugovor sklopljen je 13.</w:t>
      </w:r>
      <w:r w:rsidR="00AE01B3" w:rsidRPr="004B68EE">
        <w:t xml:space="preserve"> studenog 2013. g</w:t>
      </w:r>
      <w:r w:rsidR="000C0F58" w:rsidRPr="004B68EE">
        <w:t>odine, a nakon uplate kupoprodajne cijene izvršena je primopredaja predmeta kupnje.</w:t>
      </w:r>
      <w:r w:rsidR="00354BA8">
        <w:t xml:space="preserve"> </w:t>
      </w:r>
      <w:r w:rsidR="000C0F58" w:rsidRPr="004B68EE">
        <w:t>Kao jedini ponuđač za kupovinu automobila, kao cjeline, javila se tvrtka Jolly</w:t>
      </w:r>
      <w:r w:rsidR="00AE01B3" w:rsidRPr="004B68EE">
        <w:t xml:space="preserve"> Autoline d.o.o. iz Šibenika, s</w:t>
      </w:r>
      <w:r w:rsidR="00F04206" w:rsidRPr="004B68EE">
        <w:t xml:space="preserve"> kojom</w:t>
      </w:r>
      <w:r w:rsidR="00354BA8">
        <w:t xml:space="preserve"> je kupoprodajni U</w:t>
      </w:r>
      <w:r w:rsidR="000C0F58" w:rsidRPr="004B68EE">
        <w:t>govor sklopljen 20.</w:t>
      </w:r>
      <w:r w:rsidR="00F04206" w:rsidRPr="004B68EE">
        <w:t xml:space="preserve"> </w:t>
      </w:r>
      <w:r w:rsidR="000C0F58" w:rsidRPr="004B68EE">
        <w:t>studenog 2013. godine.</w:t>
      </w:r>
    </w:p>
    <w:p w:rsidRDefault="0061265F" w:rsidP="009C5BB5" w:rsidR="0061265F" w:rsidRPr="004B68EE">
      <w:pPr>
        <w:jc w:val="both"/>
        <w:rPr>
          <w:b/>
        </w:rPr>
      </w:pPr>
    </w:p>
    <w:p w:rsidRDefault="00280110" w:rsidP="00C57815" w:rsidR="00C57815">
      <w:pPr>
        <w:jc w:val="both"/>
      </w:pPr>
      <w:r w:rsidRPr="004B68EE">
        <w:t xml:space="preserve">Značajnu vrijednost imovine činila je motorna jahta Sunseeker, Typ 86 Yacht. </w:t>
      </w:r>
      <w:r w:rsidR="00C57815" w:rsidRPr="004B68EE">
        <w:t xml:space="preserve">U trenutku otvaranja stečaja brod je bio evidentiran u imovini, </w:t>
      </w:r>
      <w:r w:rsidR="005B4041" w:rsidRPr="004B68EE">
        <w:t xml:space="preserve">tj. </w:t>
      </w:r>
      <w:r w:rsidR="00C57815" w:rsidRPr="004B68EE">
        <w:t>u knjigovodstvu se vodio kao imovina u pripremi.</w:t>
      </w:r>
      <w:r w:rsidR="00354BA8">
        <w:t xml:space="preserve"> </w:t>
      </w:r>
      <w:r w:rsidR="00C57815" w:rsidRPr="004B68EE">
        <w:t>Brod je bio  smješten u NCP-Marini Mandalina u Šibeniku.</w:t>
      </w:r>
    </w:p>
    <w:p w:rsidRDefault="00354BA8" w:rsidP="00C57815" w:rsidR="00354BA8" w:rsidRPr="004B68EE">
      <w:pPr>
        <w:jc w:val="both"/>
      </w:pPr>
    </w:p>
    <w:p w:rsidRDefault="00C57815" w:rsidP="00C57815" w:rsidR="00C57815">
      <w:pPr>
        <w:jc w:val="both"/>
      </w:pPr>
      <w:r w:rsidRPr="004B68EE">
        <w:t xml:space="preserve">Skupština </w:t>
      </w:r>
      <w:r w:rsidR="005B4041" w:rsidRPr="004B68EE">
        <w:t xml:space="preserve">vjerovnika </w:t>
      </w:r>
      <w:r w:rsidRPr="004B68EE">
        <w:t>Euroline d.o.o. u stečaj</w:t>
      </w:r>
      <w:r w:rsidR="005B4041" w:rsidRPr="004B68EE">
        <w:t xml:space="preserve">u dana 28.02.2013. godine donijela je </w:t>
      </w:r>
      <w:r w:rsidRPr="004B68EE">
        <w:t xml:space="preserve"> Odluku kojom se odobrava stečajnoj upraviteljici unovčenje imovine koja nije opterećena razlučnim pravima, sukladno odredbama članka 158. Stečajnog zakona.</w:t>
      </w:r>
      <w:r w:rsidR="00354BA8">
        <w:t xml:space="preserve"> </w:t>
      </w:r>
      <w:r w:rsidRPr="004B68EE">
        <w:t xml:space="preserve">S obzirom da je brod bio u </w:t>
      </w:r>
      <w:r w:rsidR="00354BA8">
        <w:t>imovini društva a vlasništvo</w:t>
      </w:r>
      <w:r w:rsidRPr="004B68EE">
        <w:t xml:space="preserve"> nije bilo preneseno</w:t>
      </w:r>
      <w:r w:rsidR="00280110" w:rsidRPr="004B68EE">
        <w:t xml:space="preserve"> na Euroline d.o.o. u stečaju (jer je za prijenos</w:t>
      </w:r>
      <w:r w:rsidRPr="004B68EE">
        <w:t xml:space="preserve"> vlasništva bilo potrebno</w:t>
      </w:r>
      <w:r w:rsidR="00280110" w:rsidRPr="004B68EE">
        <w:t xml:space="preserve"> </w:t>
      </w:r>
      <w:r w:rsidRPr="004B68EE">
        <w:t>platiti carinu i PDV, za što Euroline d.o.o. u stečaju nije imao</w:t>
      </w:r>
      <w:r w:rsidR="002549FB">
        <w:t xml:space="preserve"> sredstava a ranije to nije učinjeno</w:t>
      </w:r>
      <w:r w:rsidR="00D70650">
        <w:t>)</w:t>
      </w:r>
      <w:r w:rsidR="005B4041" w:rsidRPr="004B68EE">
        <w:t>, uz stručnu pomoć odvjetnika</w:t>
      </w:r>
      <w:r w:rsidRPr="004B68EE">
        <w:t xml:space="preserve"> predložila</w:t>
      </w:r>
      <w:r w:rsidR="005B4041" w:rsidRPr="004B68EE">
        <w:t xml:space="preserve"> sam</w:t>
      </w:r>
      <w:r w:rsidRPr="004B68EE">
        <w:t xml:space="preserve"> proceduru prodaje broda i o tome pisano obavijestila registriranog vlasnika, što je on i prihvatio. </w:t>
      </w:r>
      <w:r w:rsidR="005B4041" w:rsidRPr="004B68EE">
        <w:t>Napominjem da se</w:t>
      </w:r>
      <w:r w:rsidRPr="004B68EE">
        <w:t xml:space="preserve"> prodaja mogla realizirati samo zaj</w:t>
      </w:r>
      <w:r w:rsidR="00CD7902" w:rsidRPr="004B68EE">
        <w:t xml:space="preserve">ednički, </w:t>
      </w:r>
      <w:r w:rsidR="005B4041" w:rsidRPr="004B68EE">
        <w:t>te je s</w:t>
      </w:r>
      <w:r w:rsidR="00CD7902" w:rsidRPr="004B68EE">
        <w:t xml:space="preserve"> vlasnikom</w:t>
      </w:r>
      <w:r w:rsidR="005B4041" w:rsidRPr="004B68EE">
        <w:t xml:space="preserve"> </w:t>
      </w:r>
      <w:r w:rsidRPr="004B68EE">
        <w:t xml:space="preserve"> sklopljen</w:t>
      </w:r>
      <w:r w:rsidR="00354BA8">
        <w:t xml:space="preserve"> o tomu</w:t>
      </w:r>
      <w:r w:rsidRPr="004B68EE">
        <w:t xml:space="preserve"> Sporazum.  </w:t>
      </w:r>
    </w:p>
    <w:p w:rsidRDefault="00354BA8" w:rsidP="00C57815" w:rsidR="00354BA8" w:rsidRPr="004B68EE">
      <w:pPr>
        <w:jc w:val="both"/>
      </w:pPr>
    </w:p>
    <w:p w:rsidRDefault="00C57815" w:rsidP="00C57815" w:rsidR="00C57815" w:rsidRPr="004B68EE">
      <w:pPr>
        <w:jc w:val="both"/>
      </w:pPr>
      <w:r w:rsidRPr="004B68EE">
        <w:t>Za pronalaženje kupca angažiran je Sunseeker</w:t>
      </w:r>
      <w:r w:rsidR="00A86FB9" w:rsidRPr="004B68EE">
        <w:t xml:space="preserve"> s obzirom da je ta tvrtka bila proizvođač broda</w:t>
      </w:r>
      <w:r w:rsidR="00354BA8">
        <w:t>,</w:t>
      </w:r>
      <w:r w:rsidR="00A86FB9" w:rsidRPr="004B68EE">
        <w:t xml:space="preserve"> te</w:t>
      </w:r>
      <w:r w:rsidR="00354BA8">
        <w:t xml:space="preserve"> su</w:t>
      </w:r>
      <w:r w:rsidRPr="004B68EE">
        <w:t xml:space="preserve"> njihovi stručnjaci najk</w:t>
      </w:r>
      <w:r w:rsidR="00354BA8">
        <w:t xml:space="preserve">ompetentniji za taj postupak, </w:t>
      </w:r>
      <w:r w:rsidRPr="004B68EE">
        <w:t xml:space="preserve"> najbolje</w:t>
      </w:r>
      <w:r w:rsidR="00354BA8">
        <w:t xml:space="preserve"> poznaju sve kvalitete broda, </w:t>
      </w:r>
      <w:r w:rsidRPr="004B68EE">
        <w:t xml:space="preserve"> poznaju tržište i</w:t>
      </w:r>
      <w:r w:rsidR="00354BA8">
        <w:t xml:space="preserve"> interese potencijalnih kupaca, te</w:t>
      </w:r>
      <w:r w:rsidRPr="004B68EE">
        <w:t xml:space="preserve"> imaju respektabilnu listu klijenata.</w:t>
      </w:r>
      <w:r w:rsidR="00354BA8">
        <w:t xml:space="preserve"> </w:t>
      </w:r>
      <w:r w:rsidRPr="004B68EE">
        <w:t xml:space="preserve">Zbog ekonomske krize a samim time i zbog smanjene potražnje </w:t>
      </w:r>
      <w:r w:rsidR="00A86FB9" w:rsidRPr="004B68EE">
        <w:t>za ovakvim luksuznim predmetima</w:t>
      </w:r>
      <w:r w:rsidRPr="004B68EE">
        <w:t>, prodaja je trajala skoro godinu dana. Bilo je nekoliko zainteresiranih kupaca, njihove ponude su se kretale u rasponu od 1.300.000 do 1.800.000 eura.  Brod je prodan u svibnju 2014. godine najpovoljnijem ponuđaču za iznos od 1.800.000 eura</w:t>
      </w:r>
    </w:p>
    <w:p w:rsidRDefault="002E4778" w:rsidP="002E4778" w:rsidR="002E4778" w:rsidRPr="004B68EE">
      <w:pPr>
        <w:jc w:val="both"/>
      </w:pPr>
    </w:p>
    <w:p w:rsidRDefault="002E4778" w:rsidP="002E4778" w:rsidR="002E4778" w:rsidRPr="004B68EE">
      <w:pPr>
        <w:jc w:val="both"/>
      </w:pPr>
      <w:r w:rsidRPr="004B68EE">
        <w:t>U prosincu 2015 godi</w:t>
      </w:r>
      <w:r w:rsidR="00A86FB9" w:rsidRPr="004B68EE">
        <w:t xml:space="preserve">ne, nakon izvršene procjene, </w:t>
      </w:r>
      <w:r w:rsidRPr="004B68EE">
        <w:t xml:space="preserve"> oglašena </w:t>
      </w:r>
      <w:r w:rsidR="00A86FB9" w:rsidRPr="004B68EE">
        <w:t xml:space="preserve">je </w:t>
      </w:r>
      <w:r w:rsidRPr="004B68EE">
        <w:t>prodaja na</w:t>
      </w:r>
      <w:r w:rsidR="002549FB">
        <w:t>mještaja</w:t>
      </w:r>
      <w:r w:rsidRPr="004B68EE">
        <w:t>.</w:t>
      </w:r>
      <w:r w:rsidR="002549FB">
        <w:t xml:space="preserve"> Pristigla je samo jedna ponuda i to</w:t>
      </w:r>
      <w:r w:rsidRPr="004B68EE">
        <w:t xml:space="preserve"> za kupnju oglašenog namještaja u cjelini  od tvrtke Adimo d.o.o. Zagreb, u visini od 151.000,00 kuna bez PDV-a, što čini 50% procijenjene vrijednosti. Ponuda je prihvaćena.</w:t>
      </w:r>
    </w:p>
    <w:p w:rsidRDefault="00C57815" w:rsidP="009C5BB5" w:rsidR="00C57815" w:rsidRPr="004B68EE">
      <w:pPr>
        <w:jc w:val="both"/>
        <w:rPr>
          <w:b/>
        </w:rPr>
      </w:pPr>
    </w:p>
    <w:p w:rsidRDefault="00C57815" w:rsidP="009C5BB5" w:rsidR="00C57815" w:rsidRPr="004B68EE">
      <w:pPr>
        <w:jc w:val="both"/>
        <w:rPr>
          <w:b/>
        </w:rPr>
      </w:pPr>
    </w:p>
    <w:p w:rsidRDefault="00AA7D70" w:rsidP="009C5BB5" w:rsidR="00AA7D70" w:rsidRPr="004B68EE">
      <w:pPr>
        <w:jc w:val="both"/>
        <w:rPr>
          <w:b/>
        </w:rPr>
      </w:pPr>
    </w:p>
    <w:p w:rsidRDefault="00201B07" w:rsidP="000C340E" w:rsidR="000C340E" w:rsidRPr="004B68EE">
      <w:pPr>
        <w:jc w:val="both"/>
      </w:pPr>
      <w:r w:rsidRPr="004B68EE">
        <w:t>Posebno značajnu stavku potraživanja stečajnog dužnika čini potraživanje od Erste leasinga d.o.o. Zagreb u iznosu</w:t>
      </w:r>
      <w:r w:rsidR="00354BA8">
        <w:t xml:space="preserve"> od 46.074.728,09 kun</w:t>
      </w:r>
      <w:r w:rsidR="001A05C1" w:rsidRPr="004B68EE">
        <w:t>a</w:t>
      </w:r>
      <w:r w:rsidR="00354BA8">
        <w:t xml:space="preserve"> a</w:t>
      </w:r>
      <w:r w:rsidR="001A05C1" w:rsidRPr="004B68EE">
        <w:t xml:space="preserve"> koje j</w:t>
      </w:r>
      <w:r w:rsidR="00A86FB9" w:rsidRPr="004B68EE">
        <w:t>e</w:t>
      </w:r>
      <w:r w:rsidRPr="004B68EE">
        <w:t xml:space="preserve"> prema odluci Skupš</w:t>
      </w:r>
      <w:r w:rsidR="00A86FB9" w:rsidRPr="004B68EE">
        <w:t>tine vjerovnika utuženo</w:t>
      </w:r>
      <w:r w:rsidRPr="004B68EE">
        <w:t xml:space="preserve">. Dio ovog potraživanja u iznosu od 29.980.476,39 kuna odnosi se na obavljene usluge. Drugi dio, u iznosu od 16.094.251,70 kuna odnosi se na više uplaćeni porez na promet koji stečajni dužnik ne može koristiti kao pravo povrata više uplaćenog poreza jer Erste leasing, suprotno Zakonu o porezu na dodanu vrijednost,  ne želi potvrditi storna računa. Iz tog razloga smo u prosincu 2013. godine Erste leasing d.o.o. prijavili HANFA-i, radi nepostupanja u skladu sa zakonskim propisima. O istome smo obavijestili i Ministarstvo financija, Poreznu upravu. </w:t>
      </w:r>
      <w:r w:rsidR="00A86FB9" w:rsidRPr="004B68EE">
        <w:t>Na drugoj stranici ovog Izviješća opisala sam kako je ovo izuzetno veliko potraživanje  nastalo.</w:t>
      </w:r>
      <w:r w:rsidR="00354BA8">
        <w:t xml:space="preserve"> </w:t>
      </w:r>
      <w:r w:rsidR="00130BC6" w:rsidRPr="004B68EE">
        <w:t>Sudu je dostavljena vrlo opsežna dokumentacija (24 kutije</w:t>
      </w:r>
      <w:r w:rsidR="00354BA8">
        <w:t xml:space="preserve"> - preslika</w:t>
      </w:r>
      <w:r w:rsidR="00130BC6" w:rsidRPr="004B68EE">
        <w:t>) kojom se argumentiraju zahtjevi iz tužbe. Pripremno ročište je održano 10.</w:t>
      </w:r>
      <w:r w:rsidR="00F80766">
        <w:t xml:space="preserve"> </w:t>
      </w:r>
      <w:r w:rsidR="00130BC6" w:rsidRPr="004B68EE">
        <w:t>prosinca 2014.godine na Trgovačkom sudu u Zagrebu, poslovni broj 8.P-276/2014.</w:t>
      </w:r>
      <w:r w:rsidR="00F80766">
        <w:t xml:space="preserve"> Dana 3. rujna </w:t>
      </w:r>
      <w:r w:rsidR="000C340E" w:rsidRPr="004B68EE">
        <w:t>2015. godine. održano je ročište na kojem je predloženo da se provede prometno tehničko vještačenje po Fakultetu prometnih znanosti i to:</w:t>
      </w:r>
    </w:p>
    <w:p w:rsidRDefault="000C340E" w:rsidP="000C340E" w:rsidR="000C340E" w:rsidRPr="004B68EE">
      <w:pPr>
        <w:shd w:fill="FFFFFF" w:color="auto" w:val="clear"/>
        <w:jc w:val="both"/>
        <w:rPr>
          <w:color w:val="222222"/>
        </w:rPr>
      </w:pPr>
      <w:r w:rsidRPr="004B68EE">
        <w:rPr>
          <w:color w:val="222222"/>
        </w:rPr>
        <w:t>1. Da li su, sukladno Ugovoru o poslovnoj suradnji, od strane Euroline d.o.o.</w:t>
      </w:r>
      <w:r w:rsidR="00CA6197">
        <w:rPr>
          <w:color w:val="222222"/>
        </w:rPr>
        <w:t xml:space="preserve"> </w:t>
      </w:r>
      <w:r w:rsidRPr="004B68EE">
        <w:rPr>
          <w:color w:val="222222"/>
        </w:rPr>
        <w:t>izvršene usluge koje su obračunate do datuma raskida Ugovora 17.</w:t>
      </w:r>
      <w:r w:rsidR="00CA6197">
        <w:rPr>
          <w:color w:val="222222"/>
        </w:rPr>
        <w:t xml:space="preserve"> </w:t>
      </w:r>
      <w:r w:rsidRPr="004B68EE">
        <w:rPr>
          <w:color w:val="222222"/>
        </w:rPr>
        <w:t>09.</w:t>
      </w:r>
      <w:r w:rsidR="00CA6197">
        <w:rPr>
          <w:color w:val="222222"/>
        </w:rPr>
        <w:t xml:space="preserve"> 2012.</w:t>
      </w:r>
    </w:p>
    <w:p w:rsidRDefault="000C340E" w:rsidP="000C340E" w:rsidR="000C340E" w:rsidRPr="004B68EE">
      <w:pPr>
        <w:shd w:fill="FFFFFF" w:color="auto" w:val="clear"/>
        <w:jc w:val="both"/>
        <w:rPr>
          <w:color w:val="222222"/>
        </w:rPr>
      </w:pPr>
      <w:r w:rsidRPr="004B68EE">
        <w:rPr>
          <w:color w:val="222222"/>
        </w:rPr>
        <w:t>2. Da li vrijednost obračunatih usluga odgovara vrijednosti obavljenih usluga u tehničkom smislu?</w:t>
      </w:r>
    </w:p>
    <w:p w:rsidRDefault="000C340E" w:rsidP="000C340E" w:rsidR="000C340E" w:rsidRPr="004B68EE">
      <w:pPr>
        <w:shd w:fill="FFFFFF" w:color="auto" w:val="clear"/>
        <w:jc w:val="both"/>
        <w:rPr>
          <w:color w:val="222222"/>
        </w:rPr>
      </w:pPr>
      <w:r w:rsidRPr="004B68EE">
        <w:rPr>
          <w:color w:val="222222"/>
        </w:rPr>
        <w:t>3.Da li bi S-Leasing mogao osigurati funkcionalnost vozila, (gradskih autobusa) a time osigurati izvršenje svoje usluge leasinga prema Zagrebačkom holdingu d.o.o. Zagreb, da Euroline d.o.o. nije izvršio pružanje  usluga prema Ugovoru o poslovnoj suradnji?</w:t>
      </w:r>
    </w:p>
    <w:p w:rsidRDefault="000C340E" w:rsidP="000C340E" w:rsidR="000C340E" w:rsidRPr="004B68EE">
      <w:pPr>
        <w:jc w:val="both"/>
      </w:pPr>
    </w:p>
    <w:p w:rsidRDefault="000C340E" w:rsidP="000C340E" w:rsidR="000C340E" w:rsidRPr="004B68EE">
      <w:pPr>
        <w:jc w:val="both"/>
      </w:pPr>
      <w:r w:rsidRPr="004B68EE">
        <w:t xml:space="preserve"> Također je predloženo da se provede financijsko vještačenje na okoln</w:t>
      </w:r>
      <w:r w:rsidR="00056997" w:rsidRPr="004B68EE">
        <w:t>ost plaćenog PDV-a:</w:t>
      </w:r>
    </w:p>
    <w:p w:rsidRDefault="000C340E" w:rsidP="000C340E" w:rsidR="000C340E" w:rsidRPr="004B68EE">
      <w:pPr>
        <w:shd w:fill="FFFFFF" w:color="auto" w:val="clear"/>
        <w:jc w:val="both"/>
        <w:rPr>
          <w:color w:val="222222"/>
        </w:rPr>
      </w:pPr>
      <w:r w:rsidRPr="004B68EE">
        <w:rPr>
          <w:color w:val="222222"/>
        </w:rPr>
        <w:t>1.</w:t>
      </w:r>
      <w:r w:rsidR="00056997" w:rsidRPr="004B68EE">
        <w:rPr>
          <w:color w:val="222222"/>
        </w:rPr>
        <w:t xml:space="preserve"> </w:t>
      </w:r>
      <w:r w:rsidRPr="004B68EE">
        <w:rPr>
          <w:color w:val="222222"/>
        </w:rPr>
        <w:t>S obzirom da je tuženik raskinuo Ugovor o p</w:t>
      </w:r>
      <w:r w:rsidR="00CA6197">
        <w:rPr>
          <w:color w:val="222222"/>
        </w:rPr>
        <w:t>oslovnoj suradnji, te</w:t>
      </w:r>
      <w:r w:rsidRPr="004B68EE">
        <w:rPr>
          <w:color w:val="222222"/>
        </w:rPr>
        <w:t xml:space="preserve"> usluge po navedenom Ugovoru nisu izvršene u fakturiranom iznosu, da li je, sukladno tada važećem Zakonu o porezu na dodanu vrijednost i Pravilniku o porezu na dodanu vrijednost, tuženik koji je</w:t>
      </w:r>
      <w:r w:rsidR="00056997" w:rsidRPr="004B68EE">
        <w:rPr>
          <w:color w:val="222222"/>
        </w:rPr>
        <w:t xml:space="preserve"> primatelj takvih računa bio ob</w:t>
      </w:r>
      <w:r w:rsidRPr="004B68EE">
        <w:rPr>
          <w:color w:val="222222"/>
        </w:rPr>
        <w:t>vezan izdavatelju vratiti potvrđene ispravke, odnosno storna</w:t>
      </w:r>
      <w:r w:rsidR="00CA6197">
        <w:rPr>
          <w:color w:val="222222"/>
        </w:rPr>
        <w:t xml:space="preserve"> svih</w:t>
      </w:r>
      <w:r w:rsidRPr="004B68EE">
        <w:rPr>
          <w:color w:val="222222"/>
        </w:rPr>
        <w:t xml:space="preserve"> računa s izjavom kako bi izdavatelj proknjižio ispravak poreza na dodanu vrijednost u svom računovodstvu. </w:t>
      </w:r>
    </w:p>
    <w:p w:rsidRDefault="000C340E" w:rsidP="000C340E" w:rsidR="000C340E" w:rsidRPr="004B68EE">
      <w:pPr>
        <w:shd w:fill="FFFFFF" w:color="auto" w:val="clear"/>
        <w:jc w:val="both"/>
        <w:rPr>
          <w:color w:val="222222"/>
        </w:rPr>
      </w:pPr>
      <w:r w:rsidRPr="004B68EE">
        <w:rPr>
          <w:color w:val="222222"/>
        </w:rPr>
        <w:t>2.</w:t>
      </w:r>
      <w:r w:rsidR="00056997" w:rsidRPr="004B68EE">
        <w:rPr>
          <w:color w:val="222222"/>
        </w:rPr>
        <w:t xml:space="preserve"> </w:t>
      </w:r>
      <w:r w:rsidRPr="004B68EE">
        <w:rPr>
          <w:color w:val="222222"/>
        </w:rPr>
        <w:t>Da li je primatelj računa trebao u svom računovodstvu provesti ispravke knjiženja pretporeza?</w:t>
      </w:r>
    </w:p>
    <w:p w:rsidRDefault="000C340E" w:rsidP="000C340E" w:rsidR="000C340E" w:rsidRPr="004B68EE">
      <w:pPr>
        <w:shd w:fill="FFFFFF" w:color="auto" w:val="clear"/>
        <w:jc w:val="both"/>
        <w:rPr>
          <w:color w:val="222222"/>
        </w:rPr>
      </w:pPr>
      <w:r w:rsidRPr="004B68EE">
        <w:rPr>
          <w:color w:val="222222"/>
        </w:rPr>
        <w:t>3.</w:t>
      </w:r>
      <w:r w:rsidR="00056997" w:rsidRPr="004B68EE">
        <w:rPr>
          <w:color w:val="222222"/>
        </w:rPr>
        <w:t xml:space="preserve"> </w:t>
      </w:r>
      <w:r w:rsidRPr="004B68EE">
        <w:rPr>
          <w:color w:val="222222"/>
        </w:rPr>
        <w:t>Da li je tužitelju nanesena šteta iz</w:t>
      </w:r>
      <w:r w:rsidR="00056997" w:rsidRPr="004B68EE">
        <w:rPr>
          <w:color w:val="222222"/>
        </w:rPr>
        <w:t xml:space="preserve"> razloga što je tužitelj bio ob</w:t>
      </w:r>
      <w:r w:rsidRPr="004B68EE">
        <w:rPr>
          <w:color w:val="222222"/>
        </w:rPr>
        <w:t>vezan obračunati i platiti porez na dodanu vrijednost na iskazanim računima, a koji nikada nije plaćen od strane tuženika s obzirom da je ugovor raskinut prije nego su se ukupno fakturirane usluge mogle izvršiti?</w:t>
      </w:r>
    </w:p>
    <w:p w:rsidRDefault="000C340E" w:rsidP="000C340E" w:rsidR="000C340E" w:rsidRPr="004B68EE">
      <w:pPr>
        <w:shd w:fill="FFFFFF" w:color="auto" w:val="clear"/>
        <w:jc w:val="both"/>
        <w:rPr>
          <w:color w:val="222222"/>
        </w:rPr>
      </w:pPr>
      <w:r w:rsidRPr="004B68EE">
        <w:rPr>
          <w:color w:val="222222"/>
        </w:rPr>
        <w:t>4. Da li je tuženik nezakonito iskoristio odbitak pretporeza za usluge koje nisu izvršene i tako svjesno i namjerno postupio protivno pozitivnim zakonskim propisima.</w:t>
      </w:r>
    </w:p>
    <w:p w:rsidRDefault="000C340E" w:rsidP="000C340E" w:rsidR="000C340E" w:rsidRPr="004B68EE">
      <w:pPr>
        <w:jc w:val="both"/>
      </w:pPr>
      <w:r w:rsidRPr="004B68EE">
        <w:t>Zatraženo je također saslušanje svjedoka.</w:t>
      </w:r>
    </w:p>
    <w:p w:rsidRDefault="000C340E" w:rsidP="000C340E" w:rsidR="000C340E" w:rsidRPr="004B68EE">
      <w:pPr>
        <w:jc w:val="both"/>
      </w:pPr>
    </w:p>
    <w:p w:rsidRDefault="001A05C1" w:rsidP="001A05C1" w:rsidR="001A05C1" w:rsidRPr="004B68EE">
      <w:pPr>
        <w:jc w:val="both"/>
      </w:pPr>
      <w:r w:rsidRPr="004B68EE">
        <w:t>U lipnju 2016. godine izdano je rješenje o određivanju knjigovodstveno financijskog vještačenja, a za vještaka je određena sudska vještakinja Dijana Aničić iz Zagreba.</w:t>
      </w:r>
      <w:r w:rsidR="00F80766">
        <w:t xml:space="preserve"> </w:t>
      </w:r>
      <w:r w:rsidRPr="004B68EE">
        <w:t>Za potrebe vještačenja je, uz ranije dostavljenu dokumentaciju dodatno trebalo dostaviti:</w:t>
      </w:r>
    </w:p>
    <w:p w:rsidRDefault="001A05C1" w:rsidP="001A05C1" w:rsidR="001A05C1" w:rsidRPr="004B68EE">
      <w:pPr>
        <w:jc w:val="both"/>
      </w:pPr>
      <w:r w:rsidRPr="004B68EE">
        <w:t>-</w:t>
      </w:r>
      <w:r w:rsidR="00D374F1" w:rsidRPr="004B68EE">
        <w:rPr>
          <w:rStyle w:val="apple-converted-space"/>
        </w:rPr>
        <w:t> </w:t>
      </w:r>
      <w:r w:rsidRPr="004B68EE">
        <w:t>k</w:t>
      </w:r>
      <w:r w:rsidR="00D374F1" w:rsidRPr="004B68EE">
        <w:t>njigu izlaznih računa prema</w:t>
      </w:r>
      <w:r w:rsidR="00D374F1" w:rsidRPr="004B68EE">
        <w:rPr>
          <w:rStyle w:val="apple-converted-space"/>
        </w:rPr>
        <w:t> </w:t>
      </w:r>
      <w:r w:rsidR="00D374F1" w:rsidRPr="004B68EE">
        <w:rPr>
          <w:rStyle w:val="il"/>
        </w:rPr>
        <w:t>Erste</w:t>
      </w:r>
      <w:r w:rsidR="00D374F1" w:rsidRPr="004B68EE">
        <w:rPr>
          <w:rStyle w:val="apple-converted-space"/>
        </w:rPr>
        <w:t> </w:t>
      </w:r>
      <w:r w:rsidR="00D374F1" w:rsidRPr="004B68EE">
        <w:t>od sklapanja Ugovora (04.</w:t>
      </w:r>
      <w:r w:rsidR="00CA6197">
        <w:t xml:space="preserve"> </w:t>
      </w:r>
      <w:r w:rsidR="00D374F1" w:rsidRPr="004B68EE">
        <w:t>07.</w:t>
      </w:r>
      <w:r w:rsidR="00CA6197">
        <w:t xml:space="preserve"> </w:t>
      </w:r>
      <w:r w:rsidR="00D374F1" w:rsidRPr="004B68EE">
        <w:t>2008) do danas</w:t>
      </w:r>
      <w:r w:rsidR="00056997" w:rsidRPr="004B68EE">
        <w:t>;</w:t>
      </w:r>
    </w:p>
    <w:p w:rsidRDefault="001A05C1" w:rsidP="001A05C1" w:rsidR="001A05C1" w:rsidRPr="004B68EE">
      <w:pPr>
        <w:jc w:val="both"/>
      </w:pPr>
      <w:r w:rsidRPr="004B68EE">
        <w:t>-i</w:t>
      </w:r>
      <w:r w:rsidR="00D374F1" w:rsidRPr="004B68EE">
        <w:t>spis otvorenih stavki potraživanja prema</w:t>
      </w:r>
      <w:r w:rsidR="00D374F1" w:rsidRPr="004B68EE">
        <w:rPr>
          <w:rStyle w:val="apple-converted-space"/>
        </w:rPr>
        <w:t> </w:t>
      </w:r>
      <w:r w:rsidR="00D374F1" w:rsidRPr="004B68EE">
        <w:rPr>
          <w:rStyle w:val="il"/>
        </w:rPr>
        <w:t>Erste</w:t>
      </w:r>
      <w:r w:rsidR="00D374F1" w:rsidRPr="004B68EE">
        <w:rPr>
          <w:rStyle w:val="apple-converted-space"/>
        </w:rPr>
        <w:t> </w:t>
      </w:r>
      <w:r w:rsidR="00D374F1" w:rsidRPr="004B68EE">
        <w:t>leasingu na 31.</w:t>
      </w:r>
      <w:r w:rsidR="00CA6197">
        <w:t xml:space="preserve"> </w:t>
      </w:r>
      <w:r w:rsidR="00D374F1" w:rsidRPr="004B68EE">
        <w:t>12.</w:t>
      </w:r>
      <w:r w:rsidR="00CA6197">
        <w:t xml:space="preserve"> </w:t>
      </w:r>
      <w:r w:rsidR="00D374F1" w:rsidRPr="004B68EE">
        <w:t>2016</w:t>
      </w:r>
      <w:r w:rsidRPr="004B68EE">
        <w:t>.</w:t>
      </w:r>
      <w:r w:rsidR="00056997" w:rsidRPr="004B68EE">
        <w:t>;</w:t>
      </w:r>
    </w:p>
    <w:p w:rsidRDefault="001A05C1" w:rsidP="001A05C1" w:rsidR="001A05C1" w:rsidRPr="004B68EE">
      <w:pPr>
        <w:jc w:val="both"/>
      </w:pPr>
      <w:r w:rsidRPr="004B68EE">
        <w:t>-u</w:t>
      </w:r>
      <w:r w:rsidR="00D374F1" w:rsidRPr="004B68EE">
        <w:t>plate na Euroline žiro račun s depozitnog računa (kvartalne uplate) od sklapanja Ugovora (04.</w:t>
      </w:r>
      <w:r w:rsidR="00CA6197">
        <w:t xml:space="preserve"> </w:t>
      </w:r>
      <w:r w:rsidR="00D374F1" w:rsidRPr="004B68EE">
        <w:t>07.</w:t>
      </w:r>
      <w:r w:rsidR="00CA6197">
        <w:t xml:space="preserve"> </w:t>
      </w:r>
      <w:r w:rsidR="00D374F1" w:rsidRPr="004B68EE">
        <w:t>2008) do danas</w:t>
      </w:r>
      <w:r w:rsidR="00056997" w:rsidRPr="004B68EE">
        <w:t>;</w:t>
      </w:r>
    </w:p>
    <w:p w:rsidRDefault="001A05C1" w:rsidP="001A05C1" w:rsidR="001A05C1" w:rsidRPr="004B68EE">
      <w:pPr>
        <w:jc w:val="both"/>
      </w:pPr>
      <w:r w:rsidRPr="004B68EE">
        <w:t>-k</w:t>
      </w:r>
      <w:r w:rsidR="00D374F1" w:rsidRPr="004B68EE">
        <w:t>retanje po depozitnom računu – uplate, isplate – od otvaranja računa do danas</w:t>
      </w:r>
      <w:r w:rsidR="00056997" w:rsidRPr="004B68EE">
        <w:t>;</w:t>
      </w:r>
    </w:p>
    <w:p w:rsidRDefault="001A05C1" w:rsidP="00CB2746" w:rsidR="00CB2746" w:rsidRPr="004B68EE">
      <w:pPr>
        <w:jc w:val="both"/>
      </w:pPr>
      <w:r w:rsidRPr="004B68EE">
        <w:t>-podlogu</w:t>
      </w:r>
      <w:r w:rsidR="00D374F1" w:rsidRPr="004B68EE">
        <w:t xml:space="preserve"> za izračun plana amortizacije iz Aneksa 2 budući da se iznos sredstava za kvartalno povlačenje razlikuje od kvartala do kvartala</w:t>
      </w:r>
      <w:r w:rsidR="00056997" w:rsidRPr="004B68EE">
        <w:t>;</w:t>
      </w:r>
    </w:p>
    <w:p w:rsidRDefault="00CB2746" w:rsidP="00CB2746" w:rsidR="00D374F1" w:rsidRPr="004B68EE">
      <w:pPr>
        <w:jc w:val="both"/>
      </w:pPr>
      <w:r w:rsidRPr="004B68EE">
        <w:lastRenderedPageBreak/>
        <w:t>-r</w:t>
      </w:r>
      <w:r w:rsidR="00D374F1" w:rsidRPr="004B68EE">
        <w:t>askid Ugovora o poslovnoj suradnji n</w:t>
      </w:r>
      <w:r w:rsidR="00056997" w:rsidRPr="004B68EE">
        <w:t>a prodaji i održavanju vozila od</w:t>
      </w:r>
      <w:r w:rsidR="00D374F1" w:rsidRPr="004B68EE">
        <w:t xml:space="preserve"> 18.</w:t>
      </w:r>
      <w:r w:rsidR="00CA6197">
        <w:t xml:space="preserve"> </w:t>
      </w:r>
      <w:r w:rsidR="00D374F1" w:rsidRPr="004B68EE">
        <w:t>09.</w:t>
      </w:r>
      <w:r w:rsidR="00CA6197">
        <w:t xml:space="preserve"> </w:t>
      </w:r>
      <w:r w:rsidR="00D374F1" w:rsidRPr="004B68EE">
        <w:t>2012.</w:t>
      </w:r>
    </w:p>
    <w:p w:rsidRDefault="00F80766" w:rsidP="00CB2746" w:rsidR="00056997" w:rsidRPr="004B68EE">
      <w:pPr>
        <w:jc w:val="both"/>
      </w:pPr>
      <w:r>
        <w:t>Kao što se iz opisanog</w:t>
      </w:r>
      <w:r w:rsidR="00056997" w:rsidRPr="004B68EE">
        <w:t xml:space="preserve"> može vidjeti, u vođenju sudskog spora neprekidno je neophodno dostavljati opsežnu dokumentaciju. To je posebno zahtjevno iz razloga što nismo u mogućnosti bili plaćati ranije korištenu softversku podršku, te se sva priprema dokumentacije mora raditi gotovo ručnim putem. </w:t>
      </w:r>
    </w:p>
    <w:p w:rsidRDefault="00056997" w:rsidP="00CB2746" w:rsidR="00056997" w:rsidRPr="004B68EE">
      <w:pPr>
        <w:jc w:val="both"/>
      </w:pPr>
    </w:p>
    <w:p w:rsidRDefault="00D374F1" w:rsidP="000C2E00" w:rsidR="00B56BD3" w:rsidRPr="004B68EE">
      <w:pPr>
        <w:shd w:fill="FFFFFF" w:color="auto" w:val="clear"/>
        <w:rPr>
          <w:color w:val="222222"/>
        </w:rPr>
      </w:pPr>
      <w:r w:rsidRPr="004B68EE">
        <w:rPr>
          <w:color w:val="1F497D"/>
        </w:rPr>
        <w:t> </w:t>
      </w:r>
      <w:r w:rsidR="000C2E00" w:rsidRPr="004B68EE">
        <w:rPr>
          <w:color w:val="222222"/>
        </w:rPr>
        <w:t>Ostali pravni predmet</w:t>
      </w:r>
      <w:r w:rsidR="000C2E00" w:rsidRPr="004B68EE">
        <w:t>i koji se vode su:</w:t>
      </w:r>
    </w:p>
    <w:p w:rsidRDefault="00B56BD3" w:rsidP="00B56BD3" w:rsidR="00B56BD3" w:rsidRPr="004B68EE">
      <w:pPr>
        <w:pStyle w:val="Tijeloteksta"/>
        <w:rPr>
          <w:sz w:val="24"/>
          <w:szCs w:val="24"/>
        </w:rPr>
      </w:pPr>
    </w:p>
    <w:p w:rsidRDefault="00B56BD3" w:rsidP="00B56BD3" w:rsidR="00B56BD3" w:rsidRPr="004B68EE">
      <w:pPr>
        <w:pStyle w:val="Tijeloteksta"/>
        <w:numPr>
          <w:ilvl w:val="0"/>
          <w:numId w:val="7"/>
        </w:numPr>
        <w:rPr>
          <w:sz w:val="24"/>
          <w:szCs w:val="24"/>
        </w:rPr>
      </w:pPr>
      <w:r w:rsidRPr="004B68EE">
        <w:rPr>
          <w:sz w:val="24"/>
          <w:szCs w:val="24"/>
        </w:rPr>
        <w:t>EUROline d.o.o. u stečaju c/a MARIJA MILIČEVIĆ, vps:</w:t>
      </w:r>
      <w:r w:rsidR="00BB2156" w:rsidRPr="004B68EE">
        <w:rPr>
          <w:sz w:val="24"/>
          <w:szCs w:val="24"/>
        </w:rPr>
        <w:t xml:space="preserve"> </w:t>
      </w:r>
      <w:r w:rsidRPr="004B68EE">
        <w:rPr>
          <w:sz w:val="24"/>
          <w:szCs w:val="24"/>
        </w:rPr>
        <w:t>46.508,04 kn, OGS Zagreb</w:t>
      </w:r>
    </w:p>
    <w:p w:rsidRDefault="00B56BD3" w:rsidP="00B56BD3" w:rsidR="00B56BD3" w:rsidRPr="004B68EE">
      <w:pPr>
        <w:pStyle w:val="Tijeloteksta"/>
        <w:ind w:left="360"/>
        <w:rPr>
          <w:sz w:val="24"/>
          <w:szCs w:val="24"/>
        </w:rPr>
      </w:pPr>
    </w:p>
    <w:p w:rsidRDefault="00B56BD3" w:rsidP="00B56BD3" w:rsidR="00B56BD3" w:rsidRPr="004B68EE">
      <w:pPr>
        <w:pStyle w:val="Tijeloteksta"/>
        <w:numPr>
          <w:ilvl w:val="0"/>
          <w:numId w:val="8"/>
        </w:numPr>
        <w:rPr>
          <w:sz w:val="24"/>
          <w:szCs w:val="24"/>
        </w:rPr>
      </w:pPr>
      <w:r w:rsidRPr="004B68EE">
        <w:rPr>
          <w:sz w:val="24"/>
          <w:szCs w:val="24"/>
        </w:rPr>
        <w:t>Presuda donesena u koris</w:t>
      </w:r>
      <w:r w:rsidR="00BB2156" w:rsidRPr="004B68EE">
        <w:rPr>
          <w:sz w:val="24"/>
          <w:szCs w:val="24"/>
        </w:rPr>
        <w:t>t EUROline d.o.o. na naplatu</w:t>
      </w:r>
      <w:r w:rsidRPr="004B68EE">
        <w:rPr>
          <w:sz w:val="24"/>
          <w:szCs w:val="24"/>
        </w:rPr>
        <w:t xml:space="preserve"> iznosa 46.508,04 kn </w:t>
      </w:r>
    </w:p>
    <w:p w:rsidRDefault="00B56BD3" w:rsidP="00B56BD3" w:rsidR="00B56BD3" w:rsidRPr="004B68EE">
      <w:pPr>
        <w:pStyle w:val="Tijeloteksta"/>
        <w:numPr>
          <w:ilvl w:val="0"/>
          <w:numId w:val="8"/>
        </w:numPr>
        <w:rPr>
          <w:sz w:val="24"/>
          <w:szCs w:val="24"/>
        </w:rPr>
      </w:pPr>
      <w:r w:rsidRPr="004B68EE">
        <w:rPr>
          <w:sz w:val="24"/>
          <w:szCs w:val="24"/>
        </w:rPr>
        <w:t>Presuda je postala pravomoćna jer je žalba tuženice odbijena</w:t>
      </w:r>
    </w:p>
    <w:p w:rsidRDefault="00B56BD3" w:rsidP="00B56BD3" w:rsidR="00B56BD3" w:rsidRPr="004B68EE">
      <w:pPr>
        <w:pStyle w:val="Tijeloteksta"/>
        <w:numPr>
          <w:ilvl w:val="0"/>
          <w:numId w:val="8"/>
        </w:numPr>
        <w:rPr>
          <w:sz w:val="24"/>
          <w:szCs w:val="24"/>
        </w:rPr>
      </w:pPr>
      <w:r w:rsidRPr="004B68EE">
        <w:rPr>
          <w:sz w:val="24"/>
          <w:szCs w:val="24"/>
        </w:rPr>
        <w:t>Presuda je poslana na FINU na naplatu</w:t>
      </w:r>
    </w:p>
    <w:p w:rsidRDefault="00B56BD3" w:rsidP="00B56BD3" w:rsidR="00B56BD3" w:rsidRPr="004B68EE">
      <w:pPr>
        <w:jc w:val="both"/>
      </w:pPr>
      <w:r w:rsidRPr="004B68EE">
        <w:tab/>
      </w:r>
    </w:p>
    <w:p w:rsidRDefault="00B56BD3" w:rsidP="00B56BD3" w:rsidR="00B56BD3" w:rsidRPr="004B68EE">
      <w:pPr>
        <w:pStyle w:val="Tijeloteksta"/>
        <w:numPr>
          <w:ilvl w:val="0"/>
          <w:numId w:val="7"/>
        </w:numPr>
        <w:rPr>
          <w:sz w:val="24"/>
          <w:szCs w:val="24"/>
        </w:rPr>
      </w:pPr>
      <w:r w:rsidRPr="004B68EE">
        <w:rPr>
          <w:sz w:val="24"/>
          <w:szCs w:val="24"/>
        </w:rPr>
        <w:t>JASNA RADOŠ d.d. c/a EUROline d.o.o. u stečaju, Općinski građanski sud u Zagrebu, vps:</w:t>
      </w:r>
      <w:r w:rsidR="002806F0" w:rsidRPr="004B68EE">
        <w:rPr>
          <w:sz w:val="24"/>
          <w:szCs w:val="24"/>
        </w:rPr>
        <w:t xml:space="preserve"> </w:t>
      </w:r>
      <w:r w:rsidRPr="004B68EE">
        <w:rPr>
          <w:sz w:val="24"/>
          <w:szCs w:val="24"/>
        </w:rPr>
        <w:t>270.000,00 kn, radi:utvrđenja tražbine</w:t>
      </w:r>
    </w:p>
    <w:p w:rsidRDefault="00B56BD3" w:rsidP="00B56BD3" w:rsidR="00B56BD3" w:rsidRPr="004B68EE">
      <w:pPr>
        <w:pStyle w:val="Tijeloteksta"/>
        <w:ind w:left="360"/>
        <w:rPr>
          <w:sz w:val="24"/>
          <w:szCs w:val="24"/>
        </w:rPr>
      </w:pPr>
    </w:p>
    <w:p w:rsidRDefault="00B56BD3" w:rsidP="00B56BD3" w:rsidR="00B56BD3" w:rsidRPr="004B68EE">
      <w:pPr>
        <w:pStyle w:val="Tijeloteksta"/>
        <w:numPr>
          <w:ilvl w:val="0"/>
          <w:numId w:val="8"/>
        </w:numPr>
        <w:rPr>
          <w:sz w:val="24"/>
          <w:szCs w:val="24"/>
        </w:rPr>
      </w:pPr>
      <w:r w:rsidRPr="004B68EE">
        <w:rPr>
          <w:sz w:val="24"/>
          <w:szCs w:val="24"/>
        </w:rPr>
        <w:t>Presuda donesena u korist EUROline d.o.o. na način da je tužba odbijena</w:t>
      </w:r>
    </w:p>
    <w:p w:rsidRDefault="00B56BD3" w:rsidP="00B56BD3" w:rsidR="00B56BD3" w:rsidRPr="004B68EE">
      <w:pPr>
        <w:pStyle w:val="Tijeloteksta"/>
        <w:numPr>
          <w:ilvl w:val="0"/>
          <w:numId w:val="8"/>
        </w:numPr>
        <w:rPr>
          <w:sz w:val="24"/>
          <w:szCs w:val="24"/>
        </w:rPr>
      </w:pPr>
      <w:r w:rsidRPr="004B68EE">
        <w:rPr>
          <w:sz w:val="24"/>
          <w:szCs w:val="24"/>
        </w:rPr>
        <w:t>Presuda je postala pravomoćna jer je žalba tužiteljice odbijena</w:t>
      </w:r>
    </w:p>
    <w:p w:rsidRDefault="000103DD" w:rsidP="00B56BD3" w:rsidR="00B56BD3" w:rsidRPr="004B68EE">
      <w:pPr>
        <w:pStyle w:val="Tijeloteksta"/>
        <w:numPr>
          <w:ilvl w:val="0"/>
          <w:numId w:val="8"/>
        </w:numPr>
        <w:rPr>
          <w:sz w:val="24"/>
          <w:szCs w:val="24"/>
        </w:rPr>
      </w:pPr>
      <w:r w:rsidRPr="004B68EE">
        <w:rPr>
          <w:sz w:val="24"/>
          <w:szCs w:val="24"/>
        </w:rPr>
        <w:t>Presuda  poslana</w:t>
      </w:r>
      <w:r w:rsidR="00B56BD3" w:rsidRPr="004B68EE">
        <w:rPr>
          <w:sz w:val="24"/>
          <w:szCs w:val="24"/>
        </w:rPr>
        <w:t xml:space="preserve"> na FINU radi naplate parničnog troška</w:t>
      </w:r>
    </w:p>
    <w:p w:rsidRDefault="00B56BD3" w:rsidP="00B56BD3" w:rsidR="00B56BD3" w:rsidRPr="004B68EE">
      <w:pPr>
        <w:pStyle w:val="Tijeloteksta"/>
        <w:ind w:left="720"/>
        <w:rPr>
          <w:sz w:val="24"/>
          <w:szCs w:val="24"/>
        </w:rPr>
      </w:pPr>
    </w:p>
    <w:p w:rsidRDefault="00B56BD3" w:rsidP="00B56BD3" w:rsidR="00B56BD3" w:rsidRPr="004B68EE">
      <w:pPr>
        <w:pStyle w:val="Tijeloteksta"/>
        <w:numPr>
          <w:ilvl w:val="0"/>
          <w:numId w:val="7"/>
        </w:numPr>
        <w:rPr>
          <w:sz w:val="24"/>
          <w:szCs w:val="24"/>
        </w:rPr>
      </w:pPr>
      <w:r w:rsidRPr="004B68EE">
        <w:rPr>
          <w:sz w:val="24"/>
          <w:szCs w:val="24"/>
        </w:rPr>
        <w:t xml:space="preserve">MARINKO AJDUK c/a EUROline d.o.o. u stečaju </w:t>
      </w:r>
    </w:p>
    <w:p w:rsidRDefault="00B56BD3" w:rsidP="00B56BD3" w:rsidR="00B56BD3" w:rsidRPr="004B68EE">
      <w:pPr>
        <w:pStyle w:val="Tijeloteksta"/>
        <w:ind w:left="720"/>
        <w:rPr>
          <w:sz w:val="24"/>
          <w:szCs w:val="24"/>
        </w:rPr>
      </w:pPr>
      <w:r w:rsidRPr="004B68EE">
        <w:rPr>
          <w:sz w:val="24"/>
          <w:szCs w:val="24"/>
        </w:rPr>
        <w:t>OGS Zagreb, vps:</w:t>
      </w:r>
      <w:r w:rsidR="000103DD" w:rsidRPr="004B68EE">
        <w:rPr>
          <w:sz w:val="24"/>
          <w:szCs w:val="24"/>
        </w:rPr>
        <w:t xml:space="preserve"> </w:t>
      </w:r>
      <w:r w:rsidRPr="004B68EE">
        <w:rPr>
          <w:sz w:val="24"/>
          <w:szCs w:val="24"/>
        </w:rPr>
        <w:t>249.000,00 kn, radi:</w:t>
      </w:r>
    </w:p>
    <w:p w:rsidRDefault="00B56BD3" w:rsidP="00B56BD3" w:rsidR="00B56BD3" w:rsidRPr="004B68EE">
      <w:pPr>
        <w:pStyle w:val="Tijeloteksta"/>
        <w:ind w:left="720"/>
        <w:rPr>
          <w:sz w:val="24"/>
          <w:szCs w:val="24"/>
        </w:rPr>
      </w:pPr>
      <w:r w:rsidRPr="004B68EE">
        <w:rPr>
          <w:sz w:val="24"/>
          <w:szCs w:val="24"/>
        </w:rPr>
        <w:t xml:space="preserve"> </w:t>
      </w:r>
    </w:p>
    <w:p w:rsidRDefault="00B56BD3" w:rsidP="00B56BD3" w:rsidR="00B56BD3" w:rsidRPr="004B68EE">
      <w:pPr>
        <w:ind w:left="720"/>
        <w:jc w:val="both"/>
      </w:pPr>
      <w:r w:rsidRPr="004B68EE">
        <w:t>- Tužba tužitelja za isplatom predmetnog iznosa na ime patenta je odbijena; tuženikova protutužba u iznosu od 210.430,46 kn na ime naknade štete što je radnik prouzročio EUROline d.o.o. je odbijena</w:t>
      </w:r>
    </w:p>
    <w:p w:rsidRDefault="00B56BD3" w:rsidP="00B56BD3" w:rsidR="00B56BD3" w:rsidRPr="004B68EE">
      <w:pPr>
        <w:ind w:left="720"/>
        <w:jc w:val="both"/>
      </w:pPr>
      <w:r w:rsidRPr="004B68EE">
        <w:t>- predmet se po žalbama tužitelja i tuženika nalazi na odlučivanju na ŽS Zagreb</w:t>
      </w:r>
    </w:p>
    <w:p w:rsidRDefault="00B56BD3" w:rsidP="00B56BD3" w:rsidR="00B56BD3" w:rsidRPr="004B68EE">
      <w:pPr>
        <w:ind w:left="720"/>
        <w:jc w:val="both"/>
      </w:pPr>
    </w:p>
    <w:p w:rsidRDefault="00B56BD3" w:rsidP="00B56BD3" w:rsidR="00B56BD3" w:rsidRPr="004B68EE">
      <w:pPr>
        <w:jc w:val="both"/>
      </w:pPr>
      <w:r w:rsidRPr="004B68EE">
        <w:t xml:space="preserve">      4.    BRANKO TUŠAK c/a EUROline d.o.o. u stečaju</w:t>
      </w:r>
    </w:p>
    <w:p w:rsidRDefault="000103DD" w:rsidP="00B56BD3" w:rsidR="00B56BD3" w:rsidRPr="004B68EE">
      <w:pPr>
        <w:ind w:left="720"/>
        <w:jc w:val="both"/>
      </w:pPr>
      <w:r w:rsidRPr="004B68EE">
        <w:t xml:space="preserve">OGS Zagreb, radi </w:t>
      </w:r>
      <w:r w:rsidR="00B56BD3" w:rsidRPr="004B68EE">
        <w:t>utvrđenja da je odluka o otkazu nedopuštena</w:t>
      </w:r>
    </w:p>
    <w:p w:rsidRDefault="00B56BD3" w:rsidP="00B56BD3" w:rsidR="00B56BD3" w:rsidRPr="004B68EE">
      <w:pPr>
        <w:numPr>
          <w:ilvl w:val="0"/>
          <w:numId w:val="8"/>
        </w:numPr>
        <w:jc w:val="both"/>
      </w:pPr>
      <w:r w:rsidRPr="004B68EE">
        <w:t>Tužitelj je pravomoćno odbijen sa svojim tužbenim zahtjevom</w:t>
      </w:r>
    </w:p>
    <w:p w:rsidRDefault="00B56BD3" w:rsidP="00B56BD3" w:rsidR="00B56BD3" w:rsidRPr="004B68EE">
      <w:pPr>
        <w:numPr>
          <w:ilvl w:val="0"/>
          <w:numId w:val="8"/>
        </w:numPr>
        <w:jc w:val="both"/>
      </w:pPr>
      <w:r w:rsidRPr="004B68EE">
        <w:t>Tužitelj je uložio reviziju na drugostupanjsku presudu</w:t>
      </w:r>
    </w:p>
    <w:p w:rsidRDefault="00B56BD3" w:rsidP="00B56BD3" w:rsidR="00B56BD3" w:rsidRPr="004B68EE">
      <w:pPr>
        <w:numPr>
          <w:ilvl w:val="0"/>
          <w:numId w:val="8"/>
        </w:numPr>
        <w:jc w:val="both"/>
      </w:pPr>
      <w:r w:rsidRPr="004B68EE">
        <w:t>Predmet se nalazi na Vrhovnom sudu na odlučivanju po reviziji tužitelja</w:t>
      </w:r>
    </w:p>
    <w:p w:rsidRDefault="00B56BD3" w:rsidP="00B56BD3" w:rsidR="00B56BD3" w:rsidRPr="004B68EE">
      <w:pPr>
        <w:ind w:left="720"/>
        <w:jc w:val="both"/>
      </w:pPr>
    </w:p>
    <w:p w:rsidRDefault="00B56BD3" w:rsidP="00B56BD3" w:rsidR="00B56BD3" w:rsidRPr="004B68EE">
      <w:pPr>
        <w:ind w:left="360"/>
        <w:jc w:val="both"/>
      </w:pPr>
      <w:r w:rsidRPr="004B68EE">
        <w:t xml:space="preserve">5. HT c/a EUROline d.o.o. u stečaju </w:t>
      </w:r>
    </w:p>
    <w:p w:rsidRDefault="00B56BD3" w:rsidP="00B56BD3" w:rsidR="00B56BD3" w:rsidRPr="004B68EE">
      <w:pPr>
        <w:ind w:left="720"/>
        <w:jc w:val="both"/>
      </w:pPr>
      <w:r w:rsidRPr="004B68EE">
        <w:t>TS Zagreb, vps:</w:t>
      </w:r>
      <w:r w:rsidR="000103DD" w:rsidRPr="004B68EE">
        <w:t xml:space="preserve"> </w:t>
      </w:r>
      <w:r w:rsidRPr="004B68EE">
        <w:t>9.365,95 kn, radi:isplate</w:t>
      </w:r>
    </w:p>
    <w:p w:rsidRDefault="00B56BD3" w:rsidP="00B56BD3" w:rsidR="00B56BD3" w:rsidRPr="004B68EE">
      <w:pPr>
        <w:numPr>
          <w:ilvl w:val="0"/>
          <w:numId w:val="8"/>
        </w:numPr>
        <w:jc w:val="both"/>
      </w:pPr>
      <w:r w:rsidRPr="004B68EE">
        <w:t>Parnica se vodi temeljem prigovora tuženika na izdane račune</w:t>
      </w:r>
    </w:p>
    <w:p w:rsidRDefault="00B56BD3" w:rsidP="00B56BD3" w:rsidR="00B56BD3" w:rsidRPr="004B68EE">
      <w:pPr>
        <w:numPr>
          <w:ilvl w:val="0"/>
          <w:numId w:val="8"/>
        </w:numPr>
        <w:jc w:val="both"/>
      </w:pPr>
      <w:r w:rsidRPr="004B68EE">
        <w:t>Ročište zakazano za 08.05.2018.godine</w:t>
      </w:r>
    </w:p>
    <w:p w:rsidRDefault="00FC645E" w:rsidP="00B56BD3" w:rsidR="00FC645E" w:rsidRPr="004B68EE">
      <w:pPr>
        <w:jc w:val="both"/>
      </w:pPr>
    </w:p>
    <w:p w:rsidRDefault="00FC645E" w:rsidP="00B56BD3" w:rsidR="00FC645E" w:rsidRPr="004B68EE">
      <w:pPr>
        <w:jc w:val="both"/>
      </w:pPr>
      <w:r w:rsidRPr="004B68EE">
        <w:t>U predmetu u kojem je Darko Živković iz Zagreba tužio Euroline d.o.o. u stečaju radi isplate iznosa od 7.011.673,70 kuna, sud je donio presudu u korist Euroline d.o.o. u stečaju. Tužitelj se žalio, ali je žalba na Visokom Trgovačkom Sudu RH odbijena te je tužitelju naloženo naknaditi tuženiku parnične  troškove u iznosu od 559.896,00 kuna. Tužitelj se obratio stečajnom upravit</w:t>
      </w:r>
      <w:r w:rsidR="00CA6197">
        <w:t>elju s usmenom</w:t>
      </w:r>
      <w:r w:rsidRPr="004B68EE">
        <w:t xml:space="preserve"> zamolbom da isp</w:t>
      </w:r>
      <w:r w:rsidR="000103DD" w:rsidRPr="004B68EE">
        <w:t>lat</w:t>
      </w:r>
      <w:r w:rsidR="00CA6197">
        <w:t>u izvrši u obročnim uplatama što</w:t>
      </w:r>
      <w:r w:rsidR="000103DD" w:rsidRPr="004B68EE">
        <w:t xml:space="preserve"> za sada nisam prihvatila.</w:t>
      </w:r>
      <w:r w:rsidR="00F80766">
        <w:t xml:space="preserve"> </w:t>
      </w:r>
      <w:r w:rsidR="000103DD" w:rsidRPr="004B68EE">
        <w:t>Naime, to bi trebala biti kraća dinamika otplate</w:t>
      </w:r>
      <w:r w:rsidR="00F80766">
        <w:t>.</w:t>
      </w:r>
      <w:r w:rsidR="000103DD" w:rsidRPr="004B68EE">
        <w:t xml:space="preserve"> </w:t>
      </w:r>
      <w:r w:rsidR="00F80766">
        <w:t>U</w:t>
      </w:r>
      <w:r w:rsidR="000103DD" w:rsidRPr="004B68EE">
        <w:t xml:space="preserve"> protivnom ćemo morati krenuti u ovrhu. U međuvremenu mu je ponovno poslan poziv na plaćanje.</w:t>
      </w:r>
    </w:p>
    <w:p w:rsidRDefault="00AA7D70" w:rsidP="00B56BD3" w:rsidR="00AA7D70" w:rsidRPr="004B68EE">
      <w:pPr>
        <w:jc w:val="both"/>
      </w:pPr>
    </w:p>
    <w:p w:rsidRDefault="00AA7D70" w:rsidP="009C5BB5" w:rsidR="00AA7D70" w:rsidRPr="004B68EE">
      <w:pPr>
        <w:jc w:val="both"/>
      </w:pPr>
    </w:p>
    <w:p w:rsidRDefault="00AA7D70" w:rsidP="009C5BB5" w:rsidR="00AA7D70" w:rsidRPr="004B68EE">
      <w:pPr>
        <w:jc w:val="both"/>
      </w:pPr>
    </w:p>
    <w:p w:rsidRDefault="00C96579" w:rsidP="00EA2B80" w:rsidR="00EA2B80" w:rsidRPr="004B68EE">
      <w:pPr>
        <w:jc w:val="both"/>
      </w:pPr>
      <w:r>
        <w:lastRenderedPageBreak/>
        <w:t xml:space="preserve">Unovčenjem pokretne imovine prema Odlukama Skupštine vjerovnika, u ovom izvještaju prethodno opisano, stvorili su se uvjeti za prvu djelomičnu diobu. </w:t>
      </w:r>
      <w:r w:rsidR="00EA2B80" w:rsidRPr="004B68EE">
        <w:t>Na prijedlog stečajnog upravitelja, stečajni su</w:t>
      </w:r>
      <w:r w:rsidR="00234F7F" w:rsidRPr="004B68EE">
        <w:t>dac je Zaključkom</w:t>
      </w:r>
      <w:r w:rsidR="00EA2B80" w:rsidRPr="004B68EE">
        <w:t xml:space="preserve"> od 23.01.2014.godine, dao suglasnost da se pristupi prvoj djelomičnoj diobi i to obzirom na priliv sredstava vjerovnicima prvog višeg isplatnog reda namiruje se 22,00% njihovih utvrđenih tražbina. Tražbine prvog višeg isplatnog reda su utvrđene u iznosu od 24.381.524,76</w:t>
      </w:r>
      <w:r w:rsidR="00234F7F" w:rsidRPr="004B68EE">
        <w:t xml:space="preserve"> kuna a namirene su u iznosu</w:t>
      </w:r>
      <w:r w:rsidR="00EA2B80" w:rsidRPr="004B68EE">
        <w:t xml:space="preserve"> </w:t>
      </w:r>
      <w:r w:rsidR="00F80766">
        <w:t xml:space="preserve">od </w:t>
      </w:r>
      <w:r w:rsidR="00EA2B80" w:rsidRPr="004B68EE">
        <w:t>5.363.935,45 kuna.</w:t>
      </w:r>
      <w:r w:rsidR="00F80766">
        <w:t xml:space="preserve"> </w:t>
      </w:r>
      <w:r w:rsidR="00B53AAB" w:rsidRPr="004B68EE">
        <w:t>T</w:t>
      </w:r>
      <w:r w:rsidR="00EA2B80" w:rsidRPr="004B68EE">
        <w:t>emeljem</w:t>
      </w:r>
      <w:r w:rsidR="00F80766">
        <w:t xml:space="preserve"> odredbe</w:t>
      </w:r>
      <w:r w:rsidR="00EA2B80" w:rsidRPr="004B68EE">
        <w:t xml:space="preserve"> članka 191. Stečajnog zakona i Zaključka stečajnog suca od 21.</w:t>
      </w:r>
      <w:r>
        <w:t xml:space="preserve"> </w:t>
      </w:r>
      <w:r w:rsidR="00EA2B80" w:rsidRPr="004B68EE">
        <w:t>02.</w:t>
      </w:r>
      <w:r>
        <w:t xml:space="preserve"> </w:t>
      </w:r>
      <w:r w:rsidR="00EA2B80" w:rsidRPr="004B68EE">
        <w:t>2014.</w:t>
      </w:r>
      <w:r>
        <w:t xml:space="preserve"> </w:t>
      </w:r>
      <w:r w:rsidR="00EA2B80" w:rsidRPr="004B68EE">
        <w:t>godine izvršeno</w:t>
      </w:r>
      <w:r w:rsidR="00F80766">
        <w:t xml:space="preserve"> je</w:t>
      </w:r>
      <w:r w:rsidR="00EA2B80" w:rsidRPr="004B68EE">
        <w:t xml:space="preserve"> priopćenje o postotku namirenja vjerovnicima koji se pri diobi uzimaju u obzir. Priopćenje je objavljeno  u Narodnim novinama br.28 od 27.veljače 2014 godine.</w:t>
      </w:r>
      <w:r w:rsidR="00F80766">
        <w:t xml:space="preserve"> </w:t>
      </w:r>
      <w:r w:rsidR="00B53AAB" w:rsidRPr="004B68EE">
        <w:t>I</w:t>
      </w:r>
      <w:r w:rsidR="00EA2B80" w:rsidRPr="004B68EE">
        <w:t>splata prve djelomične diobe vjerovnicima prvog višeg isplatnog reda  izvršena je 24. veljače 2014.</w:t>
      </w:r>
      <w:r>
        <w:t xml:space="preserve"> </w:t>
      </w:r>
      <w:r w:rsidR="00EA2B80" w:rsidRPr="004B68EE">
        <w:t>godine.</w:t>
      </w:r>
    </w:p>
    <w:p w:rsidRDefault="00EA2B80" w:rsidP="00EA2B80" w:rsidR="00EA2B80" w:rsidRPr="004B68EE">
      <w:pPr>
        <w:ind w:left="720"/>
        <w:jc w:val="both"/>
      </w:pPr>
    </w:p>
    <w:p w:rsidRDefault="00234F7F" w:rsidP="008C26FE" w:rsidR="008C26FE">
      <w:pPr>
        <w:jc w:val="both"/>
      </w:pPr>
      <w:r w:rsidRPr="004B68EE">
        <w:t>Nakon priliva sredstava od prodaje broda, p</w:t>
      </w:r>
      <w:r w:rsidR="008C26FE" w:rsidRPr="004B68EE">
        <w:t>odneskom od 16. lipnja 2014. stečajni upravitelj predložio je drugu djelomičnu diobu na način da se vjerovnicima prvog višeg isplatnog reda čije utvrđene tražbine iznose 24.401.802,50 kn isplati iznos od 10.001.908,23, što predstavlja 41% utvrđenih tražbina.</w:t>
      </w:r>
      <w:r w:rsidR="00F80766">
        <w:t xml:space="preserve"> </w:t>
      </w:r>
      <w:r w:rsidR="008C26FE" w:rsidRPr="004B68EE">
        <w:t>Diobeni popis objavljen je na oglasnoj ploči suda 16. lipnja 2014. a oglas o namjeravanoj diobi objavljne je u Narodnim novinama broj 74 od 18. lipnja 2014.</w:t>
      </w:r>
      <w:r w:rsidR="00F80766">
        <w:t xml:space="preserve"> </w:t>
      </w:r>
      <w:r w:rsidR="008C26FE" w:rsidRPr="004B68EE">
        <w:t>Temeljem odredbe čl. 191 Stečajnog zakona stečajni sudac je zaključkom od 14.srpnja 2014.godine dao suglasnost stečajnom upravitelju za provedbu druge djelomične diobe vjerovnicima prvog višeg isplatnog reda.</w:t>
      </w:r>
      <w:r w:rsidR="00F80766">
        <w:t xml:space="preserve"> </w:t>
      </w:r>
      <w:r w:rsidR="008C26FE" w:rsidRPr="004B68EE">
        <w:t xml:space="preserve">Isplata druge djelomične diobe izvršena je </w:t>
      </w:r>
      <w:r w:rsidR="00A937BB" w:rsidRPr="004B68EE">
        <w:t>16.srpnja 2014. godine.</w:t>
      </w:r>
    </w:p>
    <w:p w:rsidRDefault="00D70650" w:rsidP="008C26FE" w:rsidR="00D70650" w:rsidRPr="004B68EE">
      <w:pPr>
        <w:jc w:val="both"/>
      </w:pPr>
    </w:p>
    <w:p w:rsidRDefault="003A3B35" w:rsidP="009C5BB5" w:rsidR="003A3B35">
      <w:pPr>
        <w:jc w:val="both"/>
      </w:pPr>
      <w:r>
        <w:t>Dakle, u prve dvije djelomične diobe vjerovnicima  prvog višeg isplatnog reda namireno je  63% priznatih potraživanja.</w:t>
      </w:r>
    </w:p>
    <w:p w:rsidRDefault="003A3B35" w:rsidP="009C5BB5" w:rsidR="00EA2B80" w:rsidRPr="004B68EE">
      <w:pPr>
        <w:jc w:val="both"/>
      </w:pPr>
      <w:r>
        <w:t xml:space="preserve"> </w:t>
      </w:r>
    </w:p>
    <w:p w:rsidRDefault="00A937BB" w:rsidP="009C5BB5" w:rsidR="00A937BB" w:rsidRPr="004B68EE">
      <w:pPr>
        <w:jc w:val="both"/>
      </w:pPr>
      <w:r w:rsidRPr="004B68EE">
        <w:t>Zbog nedostatka financijskih sredstava bila sam primorana u p</w:t>
      </w:r>
      <w:r w:rsidR="00F80766">
        <w:t>rosincu 2016. godine raskinuti U</w:t>
      </w:r>
      <w:r w:rsidRPr="004B68EE">
        <w:t>govor o najmu poslovnog prostora u kojem je bila smještena arhiva stečajnog dužnika.</w:t>
      </w:r>
      <w:r w:rsidR="00F80766">
        <w:t xml:space="preserve"> </w:t>
      </w:r>
      <w:r w:rsidR="000262C5" w:rsidRPr="004B68EE">
        <w:t>Arhiviranje</w:t>
      </w:r>
      <w:r w:rsidR="00EA2B80" w:rsidRPr="004B68EE">
        <w:t>, odnosno, trajna pohrana</w:t>
      </w:r>
      <w:r w:rsidR="000262C5" w:rsidRPr="004B68EE">
        <w:t xml:space="preserve"> kadrovske</w:t>
      </w:r>
      <w:r w:rsidRPr="004B68EE">
        <w:t xml:space="preserve"> dokumentacije ugovorena</w:t>
      </w:r>
      <w:r w:rsidR="00F80766">
        <w:t xml:space="preserve"> je s</w:t>
      </w:r>
      <w:r w:rsidR="00EA2B80" w:rsidRPr="004B68EE">
        <w:t xml:space="preserve"> tvrtkom Pismohrana servis </w:t>
      </w:r>
      <w:r w:rsidR="00F80766">
        <w:t>d.o.o. Zagreb u prosincu 2016. g</w:t>
      </w:r>
      <w:r w:rsidR="00EA2B80" w:rsidRPr="004B68EE">
        <w:t>odine. Trošak ovog arhiviranja iznosio je 120.144,38 kuna.</w:t>
      </w:r>
      <w:r w:rsidR="00F80766">
        <w:t xml:space="preserve"> </w:t>
      </w:r>
      <w:r w:rsidR="00B60314" w:rsidRPr="004B68EE">
        <w:t xml:space="preserve">Preostala arhiva privremeno je smještena </w:t>
      </w:r>
      <w:r w:rsidRPr="004B68EE">
        <w:t xml:space="preserve"> u slobodni skladišni prostor </w:t>
      </w:r>
      <w:r w:rsidR="00B60314" w:rsidRPr="004B68EE">
        <w:t>drugog</w:t>
      </w:r>
      <w:r w:rsidRPr="004B68EE">
        <w:t xml:space="preserve"> stečaj</w:t>
      </w:r>
      <w:r w:rsidR="00B60314" w:rsidRPr="004B68EE">
        <w:t>nog dužnika čiji stečajni postupak također vodim kako se ne</w:t>
      </w:r>
      <w:r w:rsidR="00F80766">
        <w:t xml:space="preserve"> </w:t>
      </w:r>
      <w:r w:rsidR="00B60314" w:rsidRPr="004B68EE">
        <w:t>bi stvarali dodatni troškovi</w:t>
      </w:r>
      <w:r w:rsidR="00F80766">
        <w:t>,</w:t>
      </w:r>
      <w:r w:rsidR="00B60314" w:rsidRPr="004B68EE">
        <w:t xml:space="preserve"> a sve </w:t>
      </w:r>
      <w:r w:rsidRPr="004B68EE">
        <w:t xml:space="preserve"> s obzirom da je pristup arhivi</w:t>
      </w:r>
      <w:r w:rsidR="00F80766">
        <w:t xml:space="preserve"> stalno potreban i</w:t>
      </w:r>
      <w:r w:rsidRPr="004B68EE">
        <w:t xml:space="preserve"> neophodan </w:t>
      </w:r>
      <w:r w:rsidR="005A51E5">
        <w:t>za vođenje stečajnog postupka,  posebice tu mislim na sudske postupke</w:t>
      </w:r>
      <w:r w:rsidRPr="004B68EE">
        <w:t>.</w:t>
      </w:r>
    </w:p>
    <w:p w:rsidRDefault="003C6A1B" w:rsidP="009C5BB5" w:rsidR="003C6A1B" w:rsidRPr="004B68EE">
      <w:pPr>
        <w:jc w:val="both"/>
        <w:rPr>
          <w:b/>
        </w:rPr>
      </w:pPr>
    </w:p>
    <w:p w:rsidRDefault="004532AF" w:rsidP="004532AF" w:rsidR="000A6AAC">
      <w:pPr>
        <w:tabs>
          <w:tab w:pos="4090" w:val="left"/>
          <w:tab w:pos="4643" w:val="left"/>
          <w:tab w:pos="5231" w:val="left"/>
          <w:tab w:pos="5663" w:val="left"/>
          <w:tab w:pos="6095" w:val="left"/>
          <w:tab w:pos="7007" w:val="left"/>
          <w:tab w:pos="9072" w:val="left"/>
        </w:tabs>
        <w:rPr>
          <w:color w:val="000000"/>
        </w:rPr>
      </w:pPr>
      <w:r>
        <w:rPr>
          <w:color w:val="000000"/>
        </w:rPr>
        <w:t>Stečajni vjerovnik Zagrebačka banka d.d., Zagreb pisanim putem obavijestio nas je 3.07.2017. godine o ustupu svojih tražbina u korist društva APS Delat s.r.o., Prag</w:t>
      </w:r>
      <w:r w:rsidR="003A3B35">
        <w:rPr>
          <w:color w:val="000000"/>
        </w:rPr>
        <w:t>.</w:t>
      </w:r>
    </w:p>
    <w:p w:rsidRDefault="000B059E" w:rsidP="004532AF" w:rsidR="000B059E">
      <w:pPr>
        <w:tabs>
          <w:tab w:pos="4090" w:val="left"/>
          <w:tab w:pos="4643" w:val="left"/>
          <w:tab w:pos="5231" w:val="left"/>
          <w:tab w:pos="5663" w:val="left"/>
          <w:tab w:pos="6095" w:val="left"/>
          <w:tab w:pos="7007" w:val="left"/>
          <w:tab w:pos="9072" w:val="left"/>
        </w:tabs>
        <w:rPr>
          <w:color w:val="000000"/>
        </w:rPr>
      </w:pPr>
    </w:p>
    <w:p w:rsidRDefault="00406891" w:rsidP="004532AF" w:rsidR="00406891">
      <w:pPr>
        <w:tabs>
          <w:tab w:pos="4090" w:val="left"/>
          <w:tab w:pos="4643" w:val="left"/>
          <w:tab w:pos="5231" w:val="left"/>
          <w:tab w:pos="5663" w:val="left"/>
          <w:tab w:pos="6095" w:val="left"/>
          <w:tab w:pos="7007" w:val="left"/>
          <w:tab w:pos="9072" w:val="left"/>
        </w:tabs>
        <w:rPr>
          <w:color w:val="000000"/>
        </w:rPr>
      </w:pPr>
    </w:p>
    <w:p w:rsidRDefault="00B33FDB" w:rsidP="004532AF" w:rsidR="00B33FDB">
      <w:pPr>
        <w:tabs>
          <w:tab w:pos="4090" w:val="left"/>
          <w:tab w:pos="4643" w:val="left"/>
          <w:tab w:pos="5231" w:val="left"/>
          <w:tab w:pos="5663" w:val="left"/>
          <w:tab w:pos="6095" w:val="left"/>
          <w:tab w:pos="7007" w:val="left"/>
          <w:tab w:pos="9072" w:val="left"/>
        </w:tabs>
        <w:rPr>
          <w:color w:val="000000"/>
        </w:rPr>
      </w:pPr>
    </w:p>
    <w:p w:rsidRDefault="00B33FDB" w:rsidP="004532AF" w:rsidR="00B33FDB">
      <w:pPr>
        <w:tabs>
          <w:tab w:pos="4090" w:val="left"/>
          <w:tab w:pos="4643" w:val="left"/>
          <w:tab w:pos="5231" w:val="left"/>
          <w:tab w:pos="5663" w:val="left"/>
          <w:tab w:pos="6095" w:val="left"/>
          <w:tab w:pos="7007" w:val="left"/>
          <w:tab w:pos="9072" w:val="left"/>
        </w:tabs>
        <w:rPr>
          <w:color w:val="000000"/>
        </w:rPr>
      </w:pPr>
    </w:p>
    <w:p w:rsidRDefault="00B33FDB" w:rsidP="004532AF" w:rsidR="00B33FDB">
      <w:pPr>
        <w:tabs>
          <w:tab w:pos="4090" w:val="left"/>
          <w:tab w:pos="4643" w:val="left"/>
          <w:tab w:pos="5231" w:val="left"/>
          <w:tab w:pos="5663" w:val="left"/>
          <w:tab w:pos="6095" w:val="left"/>
          <w:tab w:pos="7007" w:val="left"/>
          <w:tab w:pos="9072" w:val="left"/>
        </w:tabs>
        <w:rPr>
          <w:color w:val="000000"/>
        </w:rPr>
      </w:pPr>
    </w:p>
    <w:p w:rsidRDefault="00B33FDB" w:rsidP="004532AF" w:rsidR="00B33FDB">
      <w:pPr>
        <w:tabs>
          <w:tab w:pos="4090" w:val="left"/>
          <w:tab w:pos="4643" w:val="left"/>
          <w:tab w:pos="5231" w:val="left"/>
          <w:tab w:pos="5663" w:val="left"/>
          <w:tab w:pos="6095" w:val="left"/>
          <w:tab w:pos="7007" w:val="left"/>
          <w:tab w:pos="9072" w:val="left"/>
        </w:tabs>
        <w:rPr>
          <w:color w:val="000000"/>
        </w:rPr>
      </w:pPr>
    </w:p>
    <w:p w:rsidRDefault="00B33FDB" w:rsidP="004532AF" w:rsidR="00B33FDB">
      <w:pPr>
        <w:tabs>
          <w:tab w:pos="4090" w:val="left"/>
          <w:tab w:pos="4643" w:val="left"/>
          <w:tab w:pos="5231" w:val="left"/>
          <w:tab w:pos="5663" w:val="left"/>
          <w:tab w:pos="6095" w:val="left"/>
          <w:tab w:pos="7007" w:val="left"/>
          <w:tab w:pos="9072" w:val="left"/>
        </w:tabs>
        <w:rPr>
          <w:color w:val="000000"/>
        </w:rPr>
      </w:pPr>
    </w:p>
    <w:p w:rsidRDefault="00406891" w:rsidP="004532AF" w:rsidR="00406891">
      <w:pPr>
        <w:tabs>
          <w:tab w:pos="4090" w:val="left"/>
          <w:tab w:pos="4643" w:val="left"/>
          <w:tab w:pos="5231" w:val="left"/>
          <w:tab w:pos="5663" w:val="left"/>
          <w:tab w:pos="6095" w:val="left"/>
          <w:tab w:pos="7007" w:val="left"/>
          <w:tab w:pos="9072" w:val="left"/>
        </w:tabs>
        <w:rPr>
          <w:color w:val="000000"/>
        </w:rPr>
      </w:pPr>
    </w:p>
    <w:p w:rsidRDefault="00406891" w:rsidP="004532AF" w:rsidR="00406891">
      <w:pPr>
        <w:tabs>
          <w:tab w:pos="4090" w:val="left"/>
          <w:tab w:pos="4643" w:val="left"/>
          <w:tab w:pos="5231" w:val="left"/>
          <w:tab w:pos="5663" w:val="left"/>
          <w:tab w:pos="6095" w:val="left"/>
          <w:tab w:pos="7007" w:val="left"/>
          <w:tab w:pos="9072" w:val="left"/>
        </w:tabs>
        <w:rPr>
          <w:color w:val="000000"/>
        </w:rPr>
      </w:pPr>
    </w:p>
    <w:p w:rsidRDefault="00406891" w:rsidP="004532AF" w:rsidR="00406891">
      <w:pPr>
        <w:tabs>
          <w:tab w:pos="4090" w:val="left"/>
          <w:tab w:pos="4643" w:val="left"/>
          <w:tab w:pos="5231" w:val="left"/>
          <w:tab w:pos="5663" w:val="left"/>
          <w:tab w:pos="6095" w:val="left"/>
          <w:tab w:pos="7007" w:val="left"/>
          <w:tab w:pos="9072" w:val="left"/>
        </w:tabs>
        <w:rPr>
          <w:color w:val="000000"/>
        </w:rPr>
      </w:pPr>
    </w:p>
    <w:p w:rsidRDefault="00406891" w:rsidP="004532AF" w:rsidR="00406891">
      <w:pPr>
        <w:tabs>
          <w:tab w:pos="4090" w:val="left"/>
          <w:tab w:pos="4643" w:val="left"/>
          <w:tab w:pos="5231" w:val="left"/>
          <w:tab w:pos="5663" w:val="left"/>
          <w:tab w:pos="6095" w:val="left"/>
          <w:tab w:pos="7007" w:val="left"/>
          <w:tab w:pos="9072" w:val="left"/>
        </w:tabs>
        <w:rPr>
          <w:color w:val="000000"/>
        </w:rPr>
      </w:pPr>
    </w:p>
    <w:p w:rsidRDefault="00406891" w:rsidP="004532AF" w:rsidR="00406891">
      <w:pPr>
        <w:tabs>
          <w:tab w:pos="4090" w:val="left"/>
          <w:tab w:pos="4643" w:val="left"/>
          <w:tab w:pos="5231" w:val="left"/>
          <w:tab w:pos="5663" w:val="left"/>
          <w:tab w:pos="6095" w:val="left"/>
          <w:tab w:pos="7007" w:val="left"/>
          <w:tab w:pos="9072" w:val="left"/>
        </w:tabs>
        <w:rPr>
          <w:color w:val="000000"/>
        </w:rPr>
      </w:pPr>
    </w:p>
    <w:p w:rsidRDefault="00406891" w:rsidP="004532AF" w:rsidR="00406891">
      <w:pPr>
        <w:tabs>
          <w:tab w:pos="4090" w:val="left"/>
          <w:tab w:pos="4643" w:val="left"/>
          <w:tab w:pos="5231" w:val="left"/>
          <w:tab w:pos="5663" w:val="left"/>
          <w:tab w:pos="6095" w:val="left"/>
          <w:tab w:pos="7007" w:val="left"/>
          <w:tab w:pos="9072" w:val="left"/>
        </w:tabs>
        <w:rPr>
          <w:color w:val="000000"/>
        </w:rPr>
      </w:pPr>
    </w:p>
    <w:p w:rsidRDefault="00406891" w:rsidP="004532AF" w:rsidR="00406891">
      <w:pPr>
        <w:tabs>
          <w:tab w:pos="4090" w:val="left"/>
          <w:tab w:pos="4643" w:val="left"/>
          <w:tab w:pos="5231" w:val="left"/>
          <w:tab w:pos="5663" w:val="left"/>
          <w:tab w:pos="6095" w:val="left"/>
          <w:tab w:pos="7007" w:val="left"/>
          <w:tab w:pos="9072" w:val="left"/>
        </w:tabs>
        <w:rPr>
          <w:color w:val="000000"/>
        </w:rPr>
      </w:pPr>
    </w:p>
    <w:p w:rsidRDefault="00F629F6" w:rsidP="004532AF" w:rsidR="000B059E">
      <w:pPr>
        <w:tabs>
          <w:tab w:pos="4090" w:val="left"/>
          <w:tab w:pos="4643" w:val="left"/>
          <w:tab w:pos="5231" w:val="left"/>
          <w:tab w:pos="5663" w:val="left"/>
          <w:tab w:pos="6095" w:val="left"/>
          <w:tab w:pos="7007" w:val="left"/>
          <w:tab w:pos="9072" w:val="left"/>
        </w:tabs>
        <w:rPr>
          <w:color w:val="000000"/>
        </w:rPr>
      </w:pPr>
      <w:r>
        <w:rPr>
          <w:color w:val="000000"/>
        </w:rPr>
        <w:lastRenderedPageBreak/>
        <w:t>II</w:t>
      </w:r>
      <w:r w:rsidR="000B059E">
        <w:rPr>
          <w:color w:val="000000"/>
        </w:rPr>
        <w:t>. STANJE STEČAJNE MASE</w:t>
      </w:r>
    </w:p>
    <w:p w:rsidRDefault="000B059E" w:rsidP="004532AF" w:rsidR="000B059E">
      <w:pPr>
        <w:tabs>
          <w:tab w:pos="4090" w:val="left"/>
          <w:tab w:pos="4643" w:val="left"/>
          <w:tab w:pos="5231" w:val="left"/>
          <w:tab w:pos="5663" w:val="left"/>
          <w:tab w:pos="6095" w:val="left"/>
          <w:tab w:pos="7007" w:val="left"/>
          <w:tab w:pos="9072" w:val="left"/>
        </w:tabs>
        <w:rPr>
          <w:color w:val="000000"/>
        </w:rPr>
      </w:pPr>
    </w:p>
    <w:p w:rsidRDefault="00AC1294" w:rsidP="004532AF" w:rsidR="000B059E">
      <w:pPr>
        <w:tabs>
          <w:tab w:pos="4090" w:val="left"/>
          <w:tab w:pos="4643" w:val="left"/>
          <w:tab w:pos="5231" w:val="left"/>
          <w:tab w:pos="5663" w:val="left"/>
          <w:tab w:pos="6095" w:val="left"/>
          <w:tab w:pos="7007" w:val="left"/>
          <w:tab w:pos="9072" w:val="left"/>
        </w:tabs>
        <w:rPr>
          <w:color w:val="000000"/>
        </w:rPr>
      </w:pPr>
      <w:r>
        <w:rPr>
          <w:color w:val="000000"/>
        </w:rPr>
        <w:t>-vozilo DB 300 SE</w:t>
      </w:r>
      <w:r w:rsidR="00CF38A0">
        <w:rPr>
          <w:color w:val="000000"/>
        </w:rPr>
        <w:t xml:space="preserve"> knjigovodstvena vrijednost 564.781,50 kuna</w:t>
      </w:r>
    </w:p>
    <w:p w:rsidRDefault="00AC1294" w:rsidP="004532AF" w:rsidR="00AC1294">
      <w:pPr>
        <w:tabs>
          <w:tab w:pos="4090" w:val="left"/>
          <w:tab w:pos="4643" w:val="left"/>
          <w:tab w:pos="5231" w:val="left"/>
          <w:tab w:pos="5663" w:val="left"/>
          <w:tab w:pos="6095" w:val="left"/>
          <w:tab w:pos="7007" w:val="left"/>
          <w:tab w:pos="9072" w:val="left"/>
        </w:tabs>
        <w:rPr>
          <w:color w:val="000000"/>
        </w:rPr>
      </w:pPr>
      <w:r>
        <w:rPr>
          <w:color w:val="000000"/>
        </w:rPr>
        <w:t>-vozilo DB CL AMG</w:t>
      </w:r>
      <w:r w:rsidR="00CF38A0">
        <w:rPr>
          <w:color w:val="000000"/>
        </w:rPr>
        <w:t xml:space="preserve"> knjigovodstvene vrijednost 1.506.084,00 kuna</w:t>
      </w:r>
    </w:p>
    <w:p w:rsidRDefault="003A3B35" w:rsidP="009566B3" w:rsidR="00AC1294">
      <w:pPr>
        <w:tabs>
          <w:tab w:pos="4090" w:val="left"/>
          <w:tab w:pos="4643" w:val="left"/>
          <w:tab w:pos="5231" w:val="left"/>
          <w:tab w:pos="5663" w:val="left"/>
          <w:tab w:pos="6095" w:val="left"/>
          <w:tab w:pos="7007" w:val="left"/>
          <w:tab w:pos="9072" w:val="left"/>
        </w:tabs>
        <w:jc w:val="both"/>
        <w:rPr>
          <w:color w:val="000000"/>
        </w:rPr>
      </w:pPr>
      <w:r>
        <w:rPr>
          <w:color w:val="000000"/>
        </w:rPr>
        <w:t>Predmetna vozila su</w:t>
      </w:r>
      <w:r w:rsidR="00AC1294">
        <w:rPr>
          <w:color w:val="000000"/>
        </w:rPr>
        <w:t xml:space="preserve"> prije </w:t>
      </w:r>
      <w:r>
        <w:rPr>
          <w:color w:val="000000"/>
        </w:rPr>
        <w:t xml:space="preserve">otvaranja </w:t>
      </w:r>
      <w:r w:rsidR="00AC1294">
        <w:rPr>
          <w:color w:val="000000"/>
        </w:rPr>
        <w:t xml:space="preserve">stečaja </w:t>
      </w:r>
      <w:r>
        <w:rPr>
          <w:color w:val="000000"/>
        </w:rPr>
        <w:t>smještena u</w:t>
      </w:r>
      <w:r w:rsidR="00AC1294">
        <w:rPr>
          <w:color w:val="000000"/>
        </w:rPr>
        <w:t xml:space="preserve"> posebno opremljenim halama poduzeća Kienle Automobiltechnik GmbH, Hei</w:t>
      </w:r>
      <w:r>
        <w:rPr>
          <w:color w:val="000000"/>
        </w:rPr>
        <w:t>merdingen, Njemačka</w:t>
      </w:r>
      <w:r w:rsidR="00AC1294">
        <w:rPr>
          <w:color w:val="000000"/>
        </w:rPr>
        <w:t>.</w:t>
      </w:r>
      <w:r w:rsidR="009566B3">
        <w:rPr>
          <w:color w:val="000000"/>
        </w:rPr>
        <w:t xml:space="preserve"> Kienle je zatražio plaćanje najma  u iznosu od 26.583 eura, za što Euroline u stečaju ta</w:t>
      </w:r>
      <w:r w:rsidR="00D70650">
        <w:rPr>
          <w:color w:val="000000"/>
        </w:rPr>
        <w:t xml:space="preserve">da nije imao sredstava. </w:t>
      </w:r>
      <w:r w:rsidR="009566B3">
        <w:rPr>
          <w:color w:val="000000"/>
        </w:rPr>
        <w:t>Kienle</w:t>
      </w:r>
      <w:r w:rsidR="00D70650">
        <w:rPr>
          <w:color w:val="000000"/>
        </w:rPr>
        <w:t xml:space="preserve"> je</w:t>
      </w:r>
      <w:r w:rsidR="009566B3">
        <w:rPr>
          <w:color w:val="000000"/>
        </w:rPr>
        <w:t xml:space="preserve"> ponudio da kupi oba vozila po cijeni od 70.000 eura, što je u odnosu na knjigovodstv</w:t>
      </w:r>
      <w:r w:rsidR="00D70650">
        <w:rPr>
          <w:color w:val="000000"/>
        </w:rPr>
        <w:t>enu vrijednost niska cijena. N</w:t>
      </w:r>
      <w:r w:rsidR="009566B3">
        <w:rPr>
          <w:color w:val="000000"/>
        </w:rPr>
        <w:t>akon njegove ponude, javljalo se još nekoliko kup</w:t>
      </w:r>
      <w:r>
        <w:rPr>
          <w:color w:val="000000"/>
        </w:rPr>
        <w:t>aca s</w:t>
      </w:r>
      <w:r w:rsidR="009566B3">
        <w:rPr>
          <w:color w:val="000000"/>
        </w:rPr>
        <w:t xml:space="preserve"> još nižim ponudama. </w:t>
      </w:r>
      <w:r w:rsidR="00E10494">
        <w:rPr>
          <w:color w:val="000000"/>
        </w:rPr>
        <w:t>U vrijeme neprihvaćanja ponude za kupnju vozila od poduzeća Kienle</w:t>
      </w:r>
      <w:r w:rsidR="00642780">
        <w:rPr>
          <w:color w:val="000000"/>
        </w:rPr>
        <w:t>,</w:t>
      </w:r>
      <w:r w:rsidR="00E10494">
        <w:rPr>
          <w:color w:val="000000"/>
        </w:rPr>
        <w:t xml:space="preserve"> </w:t>
      </w:r>
      <w:r w:rsidR="009566B3">
        <w:rPr>
          <w:color w:val="000000"/>
        </w:rPr>
        <w:t>Eur</w:t>
      </w:r>
      <w:r w:rsidR="00E10494">
        <w:rPr>
          <w:color w:val="000000"/>
        </w:rPr>
        <w:t xml:space="preserve">oline d.o.o u stečaju nije imao </w:t>
      </w:r>
      <w:r w:rsidR="009566B3">
        <w:rPr>
          <w:color w:val="000000"/>
        </w:rPr>
        <w:t xml:space="preserve"> financijskih sredstava za angažira</w:t>
      </w:r>
      <w:r w:rsidR="00E10494">
        <w:rPr>
          <w:color w:val="000000"/>
        </w:rPr>
        <w:t>nje</w:t>
      </w:r>
      <w:r w:rsidR="009566B3">
        <w:rPr>
          <w:color w:val="000000"/>
        </w:rPr>
        <w:t xml:space="preserve"> stručnjaka koji bi utvrdio realnu tržišnu vrijednost automobila</w:t>
      </w:r>
      <w:r w:rsidR="00D70650">
        <w:rPr>
          <w:color w:val="000000"/>
        </w:rPr>
        <w:t>,</w:t>
      </w:r>
      <w:r w:rsidR="009566B3">
        <w:rPr>
          <w:color w:val="000000"/>
        </w:rPr>
        <w:t xml:space="preserve"> te da se po toj p</w:t>
      </w:r>
      <w:r>
        <w:rPr>
          <w:color w:val="000000"/>
        </w:rPr>
        <w:t>rocjeni objavi prodaja i da izm</w:t>
      </w:r>
      <w:r w:rsidR="009566B3">
        <w:rPr>
          <w:color w:val="000000"/>
        </w:rPr>
        <w:t>jesti vozila uz prethodno plaćanje n</w:t>
      </w:r>
      <w:r w:rsidR="00BD2804">
        <w:rPr>
          <w:color w:val="000000"/>
        </w:rPr>
        <w:t>ajma.</w:t>
      </w:r>
      <w:r w:rsidR="00642780">
        <w:rPr>
          <w:color w:val="000000"/>
        </w:rPr>
        <w:t xml:space="preserve"> Ova vozila vode se </w:t>
      </w:r>
      <w:r>
        <w:rPr>
          <w:color w:val="000000"/>
        </w:rPr>
        <w:t xml:space="preserve"> knjigovodstveno u vlasništvu stečajnog dužnika, iako nemamo dokumentaciju vozila (knjižicu vozila npr,).</w:t>
      </w:r>
    </w:p>
    <w:p w:rsidRDefault="00F629F6" w:rsidP="009566B3" w:rsidR="00F629F6">
      <w:pPr>
        <w:tabs>
          <w:tab w:pos="4090" w:val="left"/>
          <w:tab w:pos="4643" w:val="left"/>
          <w:tab w:pos="5231" w:val="left"/>
          <w:tab w:pos="5663" w:val="left"/>
          <w:tab w:pos="6095" w:val="left"/>
          <w:tab w:pos="7007" w:val="left"/>
          <w:tab w:pos="9072" w:val="left"/>
        </w:tabs>
        <w:jc w:val="both"/>
        <w:rPr>
          <w:color w:val="000000"/>
        </w:rPr>
      </w:pPr>
      <w:r>
        <w:rPr>
          <w:color w:val="000000"/>
        </w:rPr>
        <w:t>-vo</w:t>
      </w:r>
      <w:r w:rsidR="003A3B35">
        <w:rPr>
          <w:color w:val="000000"/>
        </w:rPr>
        <w:t>zilo Mercedes Benz GLK iz 2011. g</w:t>
      </w:r>
      <w:r>
        <w:rPr>
          <w:color w:val="000000"/>
        </w:rPr>
        <w:t>odine koje se koristi za potrebe vođenja stečajnog postupka.</w:t>
      </w:r>
      <w:r w:rsidR="00E10494">
        <w:rPr>
          <w:color w:val="000000"/>
        </w:rPr>
        <w:t xml:space="preserve"> </w:t>
      </w:r>
      <w:r w:rsidR="006C5836">
        <w:rPr>
          <w:color w:val="000000"/>
        </w:rPr>
        <w:t>Vozilo je i do otvaranja stečajnog postupka služilo za potrebe vođenja poslovanja.</w:t>
      </w:r>
    </w:p>
    <w:p w:rsidRDefault="00F629F6" w:rsidP="009566B3" w:rsidR="00F629F6">
      <w:pPr>
        <w:tabs>
          <w:tab w:pos="4090" w:val="left"/>
          <w:tab w:pos="4643" w:val="left"/>
          <w:tab w:pos="5231" w:val="left"/>
          <w:tab w:pos="5663" w:val="left"/>
          <w:tab w:pos="6095" w:val="left"/>
          <w:tab w:pos="7007" w:val="left"/>
          <w:tab w:pos="9072" w:val="left"/>
        </w:tabs>
        <w:jc w:val="both"/>
        <w:rPr>
          <w:color w:val="000000"/>
        </w:rPr>
      </w:pPr>
    </w:p>
    <w:p w:rsidRDefault="00F629F6" w:rsidP="009566B3" w:rsidR="00F629F6">
      <w:pPr>
        <w:tabs>
          <w:tab w:pos="4090" w:val="left"/>
          <w:tab w:pos="4643" w:val="left"/>
          <w:tab w:pos="5231" w:val="left"/>
          <w:tab w:pos="5663" w:val="left"/>
          <w:tab w:pos="6095" w:val="left"/>
          <w:tab w:pos="7007" w:val="left"/>
          <w:tab w:pos="9072" w:val="left"/>
        </w:tabs>
        <w:jc w:val="both"/>
        <w:rPr>
          <w:color w:val="000000"/>
        </w:rPr>
      </w:pPr>
    </w:p>
    <w:p w:rsidRDefault="00F629F6" w:rsidP="009566B3" w:rsidR="00F629F6">
      <w:pPr>
        <w:tabs>
          <w:tab w:pos="4090" w:val="left"/>
          <w:tab w:pos="4643" w:val="left"/>
          <w:tab w:pos="5231" w:val="left"/>
          <w:tab w:pos="5663" w:val="left"/>
          <w:tab w:pos="6095" w:val="left"/>
          <w:tab w:pos="7007" w:val="left"/>
          <w:tab w:pos="9072" w:val="left"/>
        </w:tabs>
        <w:jc w:val="both"/>
        <w:rPr>
          <w:color w:val="000000"/>
        </w:rPr>
      </w:pPr>
    </w:p>
    <w:p w:rsidRDefault="00F629F6" w:rsidP="009566B3" w:rsidR="00F629F6">
      <w:pPr>
        <w:tabs>
          <w:tab w:pos="4090" w:val="left"/>
          <w:tab w:pos="4643" w:val="left"/>
          <w:tab w:pos="5231" w:val="left"/>
          <w:tab w:pos="5663" w:val="left"/>
          <w:tab w:pos="6095" w:val="left"/>
          <w:tab w:pos="7007" w:val="left"/>
          <w:tab w:pos="9072" w:val="left"/>
        </w:tabs>
        <w:jc w:val="both"/>
        <w:rPr>
          <w:color w:val="000000"/>
        </w:rPr>
      </w:pPr>
      <w:r>
        <w:rPr>
          <w:color w:val="000000"/>
        </w:rPr>
        <w:t>III RADNJE KOJE Ć</w:t>
      </w:r>
      <w:r w:rsidR="00D70650">
        <w:rPr>
          <w:color w:val="000000"/>
        </w:rPr>
        <w:t>E SE PODUZETI U NAREDNOM RAZDOBLJU</w:t>
      </w:r>
    </w:p>
    <w:p w:rsidRDefault="00F629F6" w:rsidP="009566B3" w:rsidR="00F629F6">
      <w:pPr>
        <w:tabs>
          <w:tab w:pos="4090" w:val="left"/>
          <w:tab w:pos="4643" w:val="left"/>
          <w:tab w:pos="5231" w:val="left"/>
          <w:tab w:pos="5663" w:val="left"/>
          <w:tab w:pos="6095" w:val="left"/>
          <w:tab w:pos="7007" w:val="left"/>
          <w:tab w:pos="9072" w:val="left"/>
        </w:tabs>
        <w:jc w:val="both"/>
        <w:rPr>
          <w:color w:val="000000"/>
        </w:rPr>
      </w:pPr>
    </w:p>
    <w:p w:rsidRDefault="006C5836" w:rsidP="009566B3" w:rsidR="00F629F6">
      <w:pPr>
        <w:tabs>
          <w:tab w:pos="4090" w:val="left"/>
          <w:tab w:pos="4643" w:val="left"/>
          <w:tab w:pos="5231" w:val="left"/>
          <w:tab w:pos="5663" w:val="left"/>
          <w:tab w:pos="6095" w:val="left"/>
          <w:tab w:pos="7007" w:val="left"/>
          <w:tab w:pos="9072" w:val="left"/>
        </w:tabs>
        <w:jc w:val="both"/>
        <w:rPr>
          <w:color w:val="000000"/>
        </w:rPr>
      </w:pPr>
      <w:r>
        <w:rPr>
          <w:color w:val="000000"/>
        </w:rPr>
        <w:t>- N</w:t>
      </w:r>
      <w:r w:rsidR="00E835BA">
        <w:rPr>
          <w:color w:val="000000"/>
        </w:rPr>
        <w:t>astavak vođenja ranije opisanih sudskih pos</w:t>
      </w:r>
      <w:r>
        <w:rPr>
          <w:color w:val="000000"/>
        </w:rPr>
        <w:t>tupaka radi naplate.</w:t>
      </w:r>
    </w:p>
    <w:p w:rsidRDefault="006C5836" w:rsidP="009566B3" w:rsidR="006C5836">
      <w:pPr>
        <w:tabs>
          <w:tab w:pos="4090" w:val="left"/>
          <w:tab w:pos="4643" w:val="left"/>
          <w:tab w:pos="5231" w:val="left"/>
          <w:tab w:pos="5663" w:val="left"/>
          <w:tab w:pos="6095" w:val="left"/>
          <w:tab w:pos="7007" w:val="left"/>
          <w:tab w:pos="9072" w:val="left"/>
        </w:tabs>
        <w:jc w:val="both"/>
        <w:rPr>
          <w:color w:val="000000"/>
        </w:rPr>
      </w:pPr>
      <w:r>
        <w:rPr>
          <w:color w:val="000000"/>
        </w:rPr>
        <w:t>- Provođenje ovrha prema pravomoćnim presudama.</w:t>
      </w:r>
    </w:p>
    <w:p w:rsidRDefault="006C5836" w:rsidP="009566B3" w:rsidR="006C5836">
      <w:pPr>
        <w:tabs>
          <w:tab w:pos="4090" w:val="left"/>
          <w:tab w:pos="4643" w:val="left"/>
          <w:tab w:pos="5231" w:val="left"/>
          <w:tab w:pos="5663" w:val="left"/>
          <w:tab w:pos="6095" w:val="left"/>
          <w:tab w:pos="7007" w:val="left"/>
          <w:tab w:pos="9072" w:val="left"/>
        </w:tabs>
        <w:jc w:val="both"/>
        <w:rPr>
          <w:color w:val="000000"/>
        </w:rPr>
      </w:pPr>
      <w:r>
        <w:rPr>
          <w:color w:val="000000"/>
        </w:rPr>
        <w:t>-Daljnje radnje oko vozila u Njemačkoj radi njihovog unovčenja</w:t>
      </w:r>
    </w:p>
    <w:p w:rsidRDefault="009566B3" w:rsidP="009566B3" w:rsidR="009566B3" w:rsidRPr="004B68EE">
      <w:pPr>
        <w:tabs>
          <w:tab w:pos="4090" w:val="left"/>
          <w:tab w:pos="4643" w:val="left"/>
          <w:tab w:pos="5231" w:val="left"/>
          <w:tab w:pos="5663" w:val="left"/>
          <w:tab w:pos="6095" w:val="left"/>
          <w:tab w:pos="7007" w:val="left"/>
          <w:tab w:pos="9072" w:val="left"/>
        </w:tabs>
        <w:jc w:val="both"/>
        <w:rPr>
          <w:color w:val="000000"/>
        </w:rPr>
      </w:pPr>
    </w:p>
    <w:p w:rsidRDefault="000A6AAC" w:rsidR="000A6AAC" w:rsidRPr="004B68EE">
      <w:pPr>
        <w:tabs>
          <w:tab w:pos="4090" w:val="left"/>
          <w:tab w:pos="4643" w:val="left"/>
          <w:tab w:pos="5231" w:val="left"/>
          <w:tab w:pos="5663" w:val="left"/>
          <w:tab w:pos="6095" w:val="left"/>
          <w:tab w:pos="7007" w:val="left"/>
          <w:tab w:pos="9072" w:val="left"/>
        </w:tabs>
        <w:ind w:left="93"/>
        <w:rPr>
          <w:color w:val="000000"/>
        </w:rPr>
      </w:pPr>
    </w:p>
    <w:p w:rsidRDefault="00D50726" w:rsidP="000A6710" w:rsidR="00D50726" w:rsidRPr="004B68EE">
      <w:pPr>
        <w:jc w:val="both"/>
        <w:rPr>
          <w:color w:val="000000"/>
        </w:rPr>
      </w:pPr>
    </w:p>
    <w:p w:rsidRDefault="00805446" w:rsidP="000A6710" w:rsidR="00805446">
      <w:pPr>
        <w:jc w:val="both"/>
        <w:rPr>
          <w:color w:val="000000"/>
        </w:rPr>
      </w:pPr>
    </w:p>
    <w:p w:rsidRDefault="006D0883" w:rsidP="000A6710" w:rsidR="006D0883">
      <w:pPr>
        <w:jc w:val="both"/>
        <w:rPr>
          <w:color w:val="000000"/>
        </w:rPr>
      </w:pPr>
    </w:p>
    <w:p w:rsidRDefault="006D0883" w:rsidP="000A6710" w:rsidR="006D0883">
      <w:pPr>
        <w:jc w:val="both"/>
        <w:rPr>
          <w:color w:val="000000"/>
        </w:rPr>
      </w:pPr>
    </w:p>
    <w:p w:rsidRDefault="006D0883" w:rsidP="000A6710" w:rsidR="006D0883">
      <w:pPr>
        <w:jc w:val="both"/>
        <w:rPr>
          <w:color w:val="000000"/>
        </w:rPr>
      </w:pPr>
    </w:p>
    <w:p w:rsidRDefault="006D0883" w:rsidP="000A6710" w:rsidR="006D0883">
      <w:pPr>
        <w:jc w:val="both"/>
        <w:rPr>
          <w:color w:val="000000"/>
        </w:rPr>
      </w:pPr>
    </w:p>
    <w:p w:rsidRDefault="006D0883" w:rsidP="000A6710" w:rsidR="006D0883">
      <w:pPr>
        <w:jc w:val="both"/>
        <w:rPr>
          <w:color w:val="000000"/>
        </w:rPr>
      </w:pPr>
    </w:p>
    <w:p w:rsidRDefault="006D0883" w:rsidP="000A6710" w:rsidR="006D0883" w:rsidRPr="004B68EE">
      <w:pPr>
        <w:jc w:val="both"/>
        <w:rPr>
          <w:color w:val="000000"/>
        </w:rPr>
      </w:pPr>
    </w:p>
    <w:p w:rsidRDefault="00805446" w:rsidP="000A6710" w:rsidR="00805446" w:rsidRPr="004B68EE">
      <w:pPr>
        <w:jc w:val="both"/>
        <w:rPr>
          <w:color w:val="000000"/>
        </w:rPr>
      </w:pPr>
    </w:p>
    <w:p w:rsidRDefault="000A6710" w:rsidP="00E73B4D" w:rsidR="000A6710" w:rsidRPr="004B68EE">
      <w:pPr>
        <w:ind w:firstLine="708" w:left="4956"/>
        <w:jc w:val="both"/>
        <w:rPr>
          <w:b/>
        </w:rPr>
      </w:pPr>
      <w:r w:rsidRPr="004B68EE">
        <w:rPr>
          <w:b/>
        </w:rPr>
        <w:t>Stečajna upraviteljica</w:t>
      </w:r>
    </w:p>
    <w:p w:rsidRDefault="000A6710" w:rsidP="000A6710" w:rsidR="000A6710" w:rsidRPr="004B68EE">
      <w:pPr>
        <w:ind w:firstLine="708" w:left="4956"/>
        <w:jc w:val="both"/>
        <w:rPr>
          <w:b/>
        </w:rPr>
      </w:pPr>
    </w:p>
    <w:p w:rsidRDefault="000A6710" w:rsidP="0058582B" w:rsidR="00D50C57" w:rsidRPr="00D50C57">
      <w:pPr>
        <w:ind w:firstLine="708" w:left="4956"/>
        <w:jc w:val="both"/>
        <w:rPr>
          <w:b/>
          <w:sz w:val="28"/>
          <w:szCs w:val="28"/>
        </w:rPr>
      </w:pPr>
      <w:r w:rsidRPr="004B68EE">
        <w:rPr>
          <w:b/>
        </w:rPr>
        <w:t>Marija Vujčić Turkulin</w:t>
      </w:r>
    </w:p>
    <w:sectPr w:rsidSect="0069036F" w:rsidR="00D50C57" w:rsidRPr="00D50C57">
      <w:footerReference w:type="even" r:id="rId10"/>
      <w:footerReference w:type="default" r:id="rId11"/>
      <w:type w:val="continuous"/>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AA8" w:rsidR="00152AA8">
      <w:r>
        <w:separator/>
      </w:r>
    </w:p>
  </w:endnote>
  <w:endnote w:id="0" w:type="continuationSeparator">
    <w:p w:rsidRDefault="00152AA8" w:rsidR="00152A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32B4" w:rsidP="002A249F" w:rsidR="004B32B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32B4" w:rsidR="004B32B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32B4" w:rsidP="002A249F" w:rsidR="004B32B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582B">
      <w:rPr>
        <w:rStyle w:val="Brojstranice"/>
        <w:noProof/>
      </w:rPr>
      <w:t>1</w:t>
    </w:r>
    <w:r>
      <w:rPr>
        <w:rStyle w:val="Brojstranice"/>
      </w:rPr>
      <w:fldChar w:fldCharType="end"/>
    </w:r>
  </w:p>
  <w:p w:rsidRDefault="004B32B4" w:rsidR="004B32B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AA8" w:rsidR="00152AA8">
      <w:r>
        <w:separator/>
      </w:r>
    </w:p>
  </w:footnote>
  <w:footnote w:id="0" w:type="continuationSeparator">
    <w:p w:rsidRDefault="00152AA8" w:rsidR="00152AA8">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B3506"/>
    <w:multiLevelType w:val="hybridMultilevel"/>
    <w:tmpl w:val="510A4D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CD142EF"/>
    <w:multiLevelType w:val="hybridMultilevel"/>
    <w:tmpl w:val="07D02454"/>
    <w:lvl w:tplc="35124DDA"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6C14F3"/>
    <w:multiLevelType w:val="hybridMultilevel"/>
    <w:tmpl w:val="1E9E1BCC"/>
    <w:lvl w:tplc="F4D8AB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0A147E"/>
    <w:multiLevelType w:val="hybridMultilevel"/>
    <w:tmpl w:val="4D48268C"/>
    <w:lvl w:tplc="8F02ED4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3159544B"/>
    <w:multiLevelType w:val="hybridMultilevel"/>
    <w:tmpl w:val="21563E88"/>
    <w:lvl w:tplc="041A000F" w:ilvl="0">
      <w:start w:val="1"/>
      <w:numFmt w:val="decimal"/>
      <w:lvlText w:val="%1."/>
      <w:lvlJc w:val="left"/>
      <w:pPr>
        <w:tabs>
          <w:tab w:pos="1428" w:val="num"/>
        </w:tabs>
        <w:ind w:hanging="360" w:left="1428"/>
      </w:pPr>
    </w:lvl>
    <w:lvl w:tentative="true" w:tplc="041A0019" w:ilvl="1">
      <w:start w:val="1"/>
      <w:numFmt w:val="lowerLetter"/>
      <w:lvlText w:val="%2."/>
      <w:lvlJc w:val="left"/>
      <w:pPr>
        <w:tabs>
          <w:tab w:pos="2148" w:val="num"/>
        </w:tabs>
        <w:ind w:hanging="360" w:left="2148"/>
      </w:pPr>
    </w:lvl>
    <w:lvl w:tentative="true" w:tplc="041A001B" w:ilvl="2">
      <w:start w:val="1"/>
      <w:numFmt w:val="lowerRoman"/>
      <w:lvlText w:val="%3."/>
      <w:lvlJc w:val="right"/>
      <w:pPr>
        <w:tabs>
          <w:tab w:pos="2868" w:val="num"/>
        </w:tabs>
        <w:ind w:hanging="180" w:left="2868"/>
      </w:pPr>
    </w:lvl>
    <w:lvl w:tentative="true" w:tplc="041A000F" w:ilvl="3">
      <w:start w:val="1"/>
      <w:numFmt w:val="decimal"/>
      <w:lvlText w:val="%4."/>
      <w:lvlJc w:val="left"/>
      <w:pPr>
        <w:tabs>
          <w:tab w:pos="3588" w:val="num"/>
        </w:tabs>
        <w:ind w:hanging="360" w:left="3588"/>
      </w:pPr>
    </w:lvl>
    <w:lvl w:tentative="true" w:tplc="041A0019" w:ilvl="4">
      <w:start w:val="1"/>
      <w:numFmt w:val="lowerLetter"/>
      <w:lvlText w:val="%5."/>
      <w:lvlJc w:val="left"/>
      <w:pPr>
        <w:tabs>
          <w:tab w:pos="4308" w:val="num"/>
        </w:tabs>
        <w:ind w:hanging="360" w:left="4308"/>
      </w:pPr>
    </w:lvl>
    <w:lvl w:tentative="true" w:tplc="041A001B" w:ilvl="5">
      <w:start w:val="1"/>
      <w:numFmt w:val="lowerRoman"/>
      <w:lvlText w:val="%6."/>
      <w:lvlJc w:val="right"/>
      <w:pPr>
        <w:tabs>
          <w:tab w:pos="5028" w:val="num"/>
        </w:tabs>
        <w:ind w:hanging="180" w:left="5028"/>
      </w:pPr>
    </w:lvl>
    <w:lvl w:tentative="true" w:tplc="041A000F" w:ilvl="6">
      <w:start w:val="1"/>
      <w:numFmt w:val="decimal"/>
      <w:lvlText w:val="%7."/>
      <w:lvlJc w:val="left"/>
      <w:pPr>
        <w:tabs>
          <w:tab w:pos="5748" w:val="num"/>
        </w:tabs>
        <w:ind w:hanging="360" w:left="5748"/>
      </w:pPr>
    </w:lvl>
    <w:lvl w:tentative="true" w:tplc="041A0019" w:ilvl="7">
      <w:start w:val="1"/>
      <w:numFmt w:val="lowerLetter"/>
      <w:lvlText w:val="%8."/>
      <w:lvlJc w:val="left"/>
      <w:pPr>
        <w:tabs>
          <w:tab w:pos="6468" w:val="num"/>
        </w:tabs>
        <w:ind w:hanging="360" w:left="6468"/>
      </w:pPr>
    </w:lvl>
    <w:lvl w:tentative="true" w:tplc="041A001B" w:ilvl="8">
      <w:start w:val="1"/>
      <w:numFmt w:val="lowerRoman"/>
      <w:lvlText w:val="%9."/>
      <w:lvlJc w:val="right"/>
      <w:pPr>
        <w:tabs>
          <w:tab w:pos="7188" w:val="num"/>
        </w:tabs>
        <w:ind w:hanging="180" w:left="7188"/>
      </w:pPr>
    </w:lvl>
  </w:abstractNum>
  <w:abstractNum w:abstractNumId="5">
    <w:nsid w:val="5F8717F8"/>
    <w:multiLevelType w:val="multilevel"/>
    <w:tmpl w:val="2DE05AA8"/>
    <w:lvl w:ilvl="0">
      <w:start w:val="1"/>
      <w:numFmt w:val="decimal"/>
      <w:lvlText w:val="%1."/>
      <w:lvlJc w:val="left"/>
      <w:pPr>
        <w:tabs>
          <w:tab w:pos="720" w:val="num"/>
        </w:tabs>
        <w:ind w:hanging="360" w:left="720"/>
      </w:pPr>
      <w:rPr>
        <w:rFonts w:hint="default"/>
      </w:rPr>
    </w:lvl>
    <w:lvl w:ilvl="1">
      <w:start w:val="7"/>
      <w:numFmt w:val="decimalZero"/>
      <w:isLgl/>
      <w:lvlText w:val="%1.%2."/>
      <w:lvlJc w:val="left"/>
      <w:pPr>
        <w:ind w:hanging="1020" w:left="1380"/>
      </w:pPr>
      <w:rPr>
        <w:rFonts w:hint="default"/>
      </w:rPr>
    </w:lvl>
    <w:lvl w:ilvl="2">
      <w:start w:val="2017"/>
      <w:numFmt w:val="decimal"/>
      <w:isLgl/>
      <w:lvlText w:val="%1.%2.%3."/>
      <w:lvlJc w:val="left"/>
      <w:pPr>
        <w:ind w:hanging="1020" w:left="1380"/>
      </w:pPr>
      <w:rPr>
        <w:rFonts w:hint="default"/>
      </w:rPr>
    </w:lvl>
    <w:lvl w:ilvl="3">
      <w:start w:val="1"/>
      <w:numFmt w:val="decimal"/>
      <w:isLgl/>
      <w:lvlText w:val="%1.%2.%3.%4."/>
      <w:lvlJc w:val="left"/>
      <w:pPr>
        <w:ind w:hanging="1020" w:left="13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6">
    <w:nsid w:val="64736BA4"/>
    <w:multiLevelType w:val="hybridMultilevel"/>
    <w:tmpl w:val="AAF877DC"/>
    <w:lvl w:tplc="74A0932C" w:ilvl="0">
      <w:start w:val="1"/>
      <w:numFmt w:val="decimal"/>
      <w:lvlText w:val="%1."/>
      <w:lvlJc w:val="left"/>
      <w:pPr>
        <w:tabs>
          <w:tab w:pos="1143" w:val="num"/>
        </w:tabs>
        <w:ind w:hanging="435" w:left="11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6FDA5187"/>
    <w:multiLevelType w:val="hybridMultilevel"/>
    <w:tmpl w:val="419EBF8A"/>
    <w:lvl w:tplc="F97C978C" w:ilvl="0">
      <w:start w:val="5"/>
      <w:numFmt w:val="bullet"/>
      <w:lvlText w:val="-"/>
      <w:lvlJc w:val="left"/>
      <w:pPr>
        <w:ind w:hanging="360" w:left="720"/>
      </w:pPr>
      <w:rPr>
        <w:rFonts w:cs="Times New Roman" w:eastAsia="Times New Roman" w:hAnsi="Georgia" w:ascii="Georg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4"/>
  </w:num>
  <w:num w:numId="3">
    <w:abstractNumId w:val="3"/>
  </w:num>
  <w:num w:numId="4">
    <w:abstractNumId w:val="2"/>
  </w:num>
  <w:num w:numId="5">
    <w:abstractNumId w:val="1"/>
  </w:num>
  <w:num w:numId="6">
    <w:abstractNumId w:val="6"/>
  </w:num>
  <w:num w:numId="7">
    <w:abstractNumId w:val="5"/>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6DE9"/>
    <w:rsid w:val="000103DD"/>
    <w:rsid w:val="000106E0"/>
    <w:rsid w:val="00017C8B"/>
    <w:rsid w:val="00021175"/>
    <w:rsid w:val="000262C5"/>
    <w:rsid w:val="00031A03"/>
    <w:rsid w:val="00056997"/>
    <w:rsid w:val="00057D39"/>
    <w:rsid w:val="000664D6"/>
    <w:rsid w:val="000773E0"/>
    <w:rsid w:val="00082669"/>
    <w:rsid w:val="00085A48"/>
    <w:rsid w:val="0009593C"/>
    <w:rsid w:val="000A11A5"/>
    <w:rsid w:val="000A63DC"/>
    <w:rsid w:val="000A6710"/>
    <w:rsid w:val="000A6AAC"/>
    <w:rsid w:val="000B059E"/>
    <w:rsid w:val="000C0F58"/>
    <w:rsid w:val="000C2E00"/>
    <w:rsid w:val="000C340E"/>
    <w:rsid w:val="000E4A6C"/>
    <w:rsid w:val="000E755C"/>
    <w:rsid w:val="00103375"/>
    <w:rsid w:val="00117358"/>
    <w:rsid w:val="00130BC6"/>
    <w:rsid w:val="001328AE"/>
    <w:rsid w:val="00142908"/>
    <w:rsid w:val="001473E7"/>
    <w:rsid w:val="00152AA8"/>
    <w:rsid w:val="00153EC5"/>
    <w:rsid w:val="001544F5"/>
    <w:rsid w:val="001557E6"/>
    <w:rsid w:val="0015600E"/>
    <w:rsid w:val="00156EA0"/>
    <w:rsid w:val="00167572"/>
    <w:rsid w:val="00176BDE"/>
    <w:rsid w:val="00182521"/>
    <w:rsid w:val="0019093A"/>
    <w:rsid w:val="001A05C1"/>
    <w:rsid w:val="001A3B25"/>
    <w:rsid w:val="001B4D34"/>
    <w:rsid w:val="001D6B4D"/>
    <w:rsid w:val="001F51C6"/>
    <w:rsid w:val="00201B07"/>
    <w:rsid w:val="002075EF"/>
    <w:rsid w:val="0021793B"/>
    <w:rsid w:val="0022065D"/>
    <w:rsid w:val="002305E7"/>
    <w:rsid w:val="00234F7F"/>
    <w:rsid w:val="002549FB"/>
    <w:rsid w:val="00256D0D"/>
    <w:rsid w:val="00280110"/>
    <w:rsid w:val="002806F0"/>
    <w:rsid w:val="0028553D"/>
    <w:rsid w:val="00287042"/>
    <w:rsid w:val="00290CB3"/>
    <w:rsid w:val="00296778"/>
    <w:rsid w:val="002A249F"/>
    <w:rsid w:val="002B344C"/>
    <w:rsid w:val="002B3572"/>
    <w:rsid w:val="002B44AF"/>
    <w:rsid w:val="002C2C23"/>
    <w:rsid w:val="002D0751"/>
    <w:rsid w:val="002D5F77"/>
    <w:rsid w:val="002E4778"/>
    <w:rsid w:val="002E4F24"/>
    <w:rsid w:val="002E705A"/>
    <w:rsid w:val="002F6A1B"/>
    <w:rsid w:val="00313865"/>
    <w:rsid w:val="00323C7C"/>
    <w:rsid w:val="003525B3"/>
    <w:rsid w:val="00354BA8"/>
    <w:rsid w:val="00360E48"/>
    <w:rsid w:val="003671FC"/>
    <w:rsid w:val="0039469E"/>
    <w:rsid w:val="003A3B35"/>
    <w:rsid w:val="003A7C04"/>
    <w:rsid w:val="003C156E"/>
    <w:rsid w:val="003C6A1B"/>
    <w:rsid w:val="003C7EEA"/>
    <w:rsid w:val="003E172D"/>
    <w:rsid w:val="003E3C15"/>
    <w:rsid w:val="003E6BB1"/>
    <w:rsid w:val="003F7BDB"/>
    <w:rsid w:val="00400AEE"/>
    <w:rsid w:val="00406891"/>
    <w:rsid w:val="00423EE7"/>
    <w:rsid w:val="00432456"/>
    <w:rsid w:val="00433AB3"/>
    <w:rsid w:val="004461D9"/>
    <w:rsid w:val="00450091"/>
    <w:rsid w:val="004532AF"/>
    <w:rsid w:val="00460477"/>
    <w:rsid w:val="0046675E"/>
    <w:rsid w:val="004841B4"/>
    <w:rsid w:val="004960EE"/>
    <w:rsid w:val="004A2C80"/>
    <w:rsid w:val="004B32B4"/>
    <w:rsid w:val="004B68EE"/>
    <w:rsid w:val="004C1C24"/>
    <w:rsid w:val="004C30D8"/>
    <w:rsid w:val="004E6E1C"/>
    <w:rsid w:val="004E72C6"/>
    <w:rsid w:val="00523874"/>
    <w:rsid w:val="00534FA8"/>
    <w:rsid w:val="005449EE"/>
    <w:rsid w:val="00554B29"/>
    <w:rsid w:val="00557738"/>
    <w:rsid w:val="0056063F"/>
    <w:rsid w:val="00573EB7"/>
    <w:rsid w:val="00583E00"/>
    <w:rsid w:val="0058582B"/>
    <w:rsid w:val="005A2B9B"/>
    <w:rsid w:val="005A51E5"/>
    <w:rsid w:val="005B4041"/>
    <w:rsid w:val="005C601F"/>
    <w:rsid w:val="005D78AC"/>
    <w:rsid w:val="005F6214"/>
    <w:rsid w:val="006040CB"/>
    <w:rsid w:val="00610218"/>
    <w:rsid w:val="00611DA1"/>
    <w:rsid w:val="00611F9D"/>
    <w:rsid w:val="0061265F"/>
    <w:rsid w:val="006227B7"/>
    <w:rsid w:val="00627BBE"/>
    <w:rsid w:val="0064153A"/>
    <w:rsid w:val="00642780"/>
    <w:rsid w:val="00644DCE"/>
    <w:rsid w:val="00647ED9"/>
    <w:rsid w:val="00652C24"/>
    <w:rsid w:val="0067526F"/>
    <w:rsid w:val="006766B8"/>
    <w:rsid w:val="0067756A"/>
    <w:rsid w:val="00677675"/>
    <w:rsid w:val="0068591A"/>
    <w:rsid w:val="0069036F"/>
    <w:rsid w:val="00692BA1"/>
    <w:rsid w:val="006B11B4"/>
    <w:rsid w:val="006B30B0"/>
    <w:rsid w:val="006C2238"/>
    <w:rsid w:val="006C5836"/>
    <w:rsid w:val="006D0883"/>
    <w:rsid w:val="006E0CC6"/>
    <w:rsid w:val="006F52A1"/>
    <w:rsid w:val="006F7BF1"/>
    <w:rsid w:val="007016E8"/>
    <w:rsid w:val="007048D4"/>
    <w:rsid w:val="00705454"/>
    <w:rsid w:val="0071691A"/>
    <w:rsid w:val="00720D87"/>
    <w:rsid w:val="00723E9D"/>
    <w:rsid w:val="0077163E"/>
    <w:rsid w:val="00783362"/>
    <w:rsid w:val="00790021"/>
    <w:rsid w:val="00793A13"/>
    <w:rsid w:val="007A2183"/>
    <w:rsid w:val="007A5703"/>
    <w:rsid w:val="007D44D1"/>
    <w:rsid w:val="007E09DB"/>
    <w:rsid w:val="00803E8B"/>
    <w:rsid w:val="00805220"/>
    <w:rsid w:val="00805446"/>
    <w:rsid w:val="008219AA"/>
    <w:rsid w:val="00832314"/>
    <w:rsid w:val="00847530"/>
    <w:rsid w:val="00852229"/>
    <w:rsid w:val="0085569B"/>
    <w:rsid w:val="0085581D"/>
    <w:rsid w:val="00863B95"/>
    <w:rsid w:val="00867975"/>
    <w:rsid w:val="00871B58"/>
    <w:rsid w:val="008A294A"/>
    <w:rsid w:val="008B3925"/>
    <w:rsid w:val="008B62D9"/>
    <w:rsid w:val="008C26FE"/>
    <w:rsid w:val="008C7949"/>
    <w:rsid w:val="008E6C13"/>
    <w:rsid w:val="008F12B6"/>
    <w:rsid w:val="008F368D"/>
    <w:rsid w:val="009021C4"/>
    <w:rsid w:val="00912A21"/>
    <w:rsid w:val="00914243"/>
    <w:rsid w:val="00916FA9"/>
    <w:rsid w:val="00917456"/>
    <w:rsid w:val="0092507D"/>
    <w:rsid w:val="0094725A"/>
    <w:rsid w:val="00952A2D"/>
    <w:rsid w:val="009566B3"/>
    <w:rsid w:val="00960DE7"/>
    <w:rsid w:val="00961675"/>
    <w:rsid w:val="009621B0"/>
    <w:rsid w:val="009821C7"/>
    <w:rsid w:val="00986136"/>
    <w:rsid w:val="00996352"/>
    <w:rsid w:val="009C5BB5"/>
    <w:rsid w:val="009C6726"/>
    <w:rsid w:val="009D0452"/>
    <w:rsid w:val="009D4971"/>
    <w:rsid w:val="009F1BBB"/>
    <w:rsid w:val="009F5CAA"/>
    <w:rsid w:val="00A012D1"/>
    <w:rsid w:val="00A03CC2"/>
    <w:rsid w:val="00A07B2D"/>
    <w:rsid w:val="00A27F22"/>
    <w:rsid w:val="00A33E02"/>
    <w:rsid w:val="00A83C04"/>
    <w:rsid w:val="00A86FB9"/>
    <w:rsid w:val="00A937BB"/>
    <w:rsid w:val="00A94262"/>
    <w:rsid w:val="00AA7D70"/>
    <w:rsid w:val="00AB305B"/>
    <w:rsid w:val="00AC1294"/>
    <w:rsid w:val="00AC3574"/>
    <w:rsid w:val="00AD6365"/>
    <w:rsid w:val="00AE01B3"/>
    <w:rsid w:val="00AE345C"/>
    <w:rsid w:val="00B06503"/>
    <w:rsid w:val="00B14284"/>
    <w:rsid w:val="00B33FDB"/>
    <w:rsid w:val="00B34C51"/>
    <w:rsid w:val="00B3630E"/>
    <w:rsid w:val="00B3665F"/>
    <w:rsid w:val="00B50666"/>
    <w:rsid w:val="00B53AAB"/>
    <w:rsid w:val="00B55BFB"/>
    <w:rsid w:val="00B56BD3"/>
    <w:rsid w:val="00B60314"/>
    <w:rsid w:val="00B6244E"/>
    <w:rsid w:val="00B63AD6"/>
    <w:rsid w:val="00B6644D"/>
    <w:rsid w:val="00B73822"/>
    <w:rsid w:val="00B817D9"/>
    <w:rsid w:val="00B85E08"/>
    <w:rsid w:val="00B874C3"/>
    <w:rsid w:val="00BB2156"/>
    <w:rsid w:val="00BB4404"/>
    <w:rsid w:val="00BC3E56"/>
    <w:rsid w:val="00BC586B"/>
    <w:rsid w:val="00BC78D0"/>
    <w:rsid w:val="00BD1DBC"/>
    <w:rsid w:val="00BD2804"/>
    <w:rsid w:val="00BE2CA0"/>
    <w:rsid w:val="00BE39F6"/>
    <w:rsid w:val="00BE4638"/>
    <w:rsid w:val="00BE61E7"/>
    <w:rsid w:val="00BF3457"/>
    <w:rsid w:val="00C0218C"/>
    <w:rsid w:val="00C11C49"/>
    <w:rsid w:val="00C126D2"/>
    <w:rsid w:val="00C16199"/>
    <w:rsid w:val="00C2298F"/>
    <w:rsid w:val="00C301D4"/>
    <w:rsid w:val="00C4194A"/>
    <w:rsid w:val="00C471CE"/>
    <w:rsid w:val="00C56574"/>
    <w:rsid w:val="00C57815"/>
    <w:rsid w:val="00C714DB"/>
    <w:rsid w:val="00C846D1"/>
    <w:rsid w:val="00C86E1B"/>
    <w:rsid w:val="00C90237"/>
    <w:rsid w:val="00C96579"/>
    <w:rsid w:val="00C9659C"/>
    <w:rsid w:val="00CA6197"/>
    <w:rsid w:val="00CA7929"/>
    <w:rsid w:val="00CB2746"/>
    <w:rsid w:val="00CC5D30"/>
    <w:rsid w:val="00CD46B0"/>
    <w:rsid w:val="00CD7902"/>
    <w:rsid w:val="00CE2F5D"/>
    <w:rsid w:val="00CF2DB8"/>
    <w:rsid w:val="00CF38A0"/>
    <w:rsid w:val="00D033EA"/>
    <w:rsid w:val="00D16B8C"/>
    <w:rsid w:val="00D20FBF"/>
    <w:rsid w:val="00D3527E"/>
    <w:rsid w:val="00D374F1"/>
    <w:rsid w:val="00D43A91"/>
    <w:rsid w:val="00D50726"/>
    <w:rsid w:val="00D50C57"/>
    <w:rsid w:val="00D70650"/>
    <w:rsid w:val="00D7318E"/>
    <w:rsid w:val="00D80078"/>
    <w:rsid w:val="00D916DE"/>
    <w:rsid w:val="00DA32D1"/>
    <w:rsid w:val="00DA3421"/>
    <w:rsid w:val="00DA544E"/>
    <w:rsid w:val="00DC351E"/>
    <w:rsid w:val="00DC7F0D"/>
    <w:rsid w:val="00DF0841"/>
    <w:rsid w:val="00DF499E"/>
    <w:rsid w:val="00E01416"/>
    <w:rsid w:val="00E04A39"/>
    <w:rsid w:val="00E0785D"/>
    <w:rsid w:val="00E10494"/>
    <w:rsid w:val="00E26A1C"/>
    <w:rsid w:val="00E40AF4"/>
    <w:rsid w:val="00E42321"/>
    <w:rsid w:val="00E53033"/>
    <w:rsid w:val="00E60248"/>
    <w:rsid w:val="00E63BD0"/>
    <w:rsid w:val="00E66DE9"/>
    <w:rsid w:val="00E708C8"/>
    <w:rsid w:val="00E73B4D"/>
    <w:rsid w:val="00E746A0"/>
    <w:rsid w:val="00E75729"/>
    <w:rsid w:val="00E835BA"/>
    <w:rsid w:val="00E911BB"/>
    <w:rsid w:val="00E930BE"/>
    <w:rsid w:val="00E9373F"/>
    <w:rsid w:val="00EA2B80"/>
    <w:rsid w:val="00EA3F30"/>
    <w:rsid w:val="00EA46E2"/>
    <w:rsid w:val="00EB1613"/>
    <w:rsid w:val="00EC2EF1"/>
    <w:rsid w:val="00ED1591"/>
    <w:rsid w:val="00ED4B1E"/>
    <w:rsid w:val="00EE7118"/>
    <w:rsid w:val="00EF38E0"/>
    <w:rsid w:val="00EF3F7C"/>
    <w:rsid w:val="00F01FF4"/>
    <w:rsid w:val="00F04206"/>
    <w:rsid w:val="00F10696"/>
    <w:rsid w:val="00F13651"/>
    <w:rsid w:val="00F35F2D"/>
    <w:rsid w:val="00F3788D"/>
    <w:rsid w:val="00F4153B"/>
    <w:rsid w:val="00F430BE"/>
    <w:rsid w:val="00F44892"/>
    <w:rsid w:val="00F448E0"/>
    <w:rsid w:val="00F47633"/>
    <w:rsid w:val="00F57C86"/>
    <w:rsid w:val="00F629F6"/>
    <w:rsid w:val="00F71857"/>
    <w:rsid w:val="00F80766"/>
    <w:rsid w:val="00F93F82"/>
    <w:rsid w:val="00F96B19"/>
    <w:rsid w:val="00F96D0A"/>
    <w:rsid w:val="00FA57DD"/>
    <w:rsid w:val="00FC0F48"/>
    <w:rsid w:val="00FC645E"/>
    <w:rsid w:val="00FC6958"/>
    <w:rsid w:val="00FE3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E4A6C"/>
    <w:pPr>
      <w:tabs>
        <w:tab w:pos="4536" w:val="center"/>
        <w:tab w:pos="9072" w:val="right"/>
      </w:tabs>
    </w:pPr>
  </w:style>
  <w:style w:styleId="Brojstranice" w:type="character">
    <w:name w:val="page number"/>
    <w:basedOn w:val="Zadanifontodlomka"/>
    <w:rsid w:val="000E4A6C"/>
  </w:style>
  <w:style w:styleId="Tijeloteksta" w:type="paragraph">
    <w:name w:val="Body Text"/>
    <w:basedOn w:val="Normal"/>
    <w:link w:val="TijelotekstaChar"/>
    <w:rsid w:val="00B56BD3"/>
    <w:pPr>
      <w:jc w:val="both"/>
    </w:pPr>
    <w:rPr>
      <w:sz w:val="20"/>
      <w:szCs w:val="20"/>
      <w:lang w:val="en-GB"/>
    </w:rPr>
  </w:style>
  <w:style w:customStyle="true" w:styleId="TijelotekstaChar" w:type="character">
    <w:name w:val="Tijelo teksta Char"/>
    <w:basedOn w:val="Zadanifontodlomka"/>
    <w:link w:val="Tijeloteksta"/>
    <w:rsid w:val="00B56BD3"/>
    <w:rPr>
      <w:lang w:val="en-GB"/>
    </w:rPr>
  </w:style>
  <w:style w:customStyle="true" w:styleId="il" w:type="character">
    <w:name w:val="il"/>
    <w:basedOn w:val="Zadanifontodlomka"/>
    <w:rsid w:val="00D374F1"/>
  </w:style>
  <w:style w:customStyle="true" w:styleId="apple-converted-space" w:type="character">
    <w:name w:val="apple-converted-space"/>
    <w:basedOn w:val="Zadanifontodlomka"/>
    <w:rsid w:val="00D374F1"/>
  </w:style>
  <w:style w:customStyle="true" w:styleId="m7643666992680673857msolistparagraph" w:type="paragraph">
    <w:name w:val="m_7643666992680673857msolistparagraph"/>
    <w:basedOn w:val="Normal"/>
    <w:rsid w:val="00D374F1"/>
    <w:pPr>
      <w:spacing w:afterAutospacing="true" w:after="100" w:beforeAutospacing="true" w:before="100"/>
    </w:pPr>
  </w:style>
  <w:style w:styleId="Tekstrezerviranogmjesta" w:type="character">
    <w:name w:val="Placeholder Text"/>
    <w:basedOn w:val="Zadanifontodlomka"/>
    <w:uiPriority w:val="99"/>
    <w:semiHidden/>
    <w:rsid w:val="0058582B"/>
    <w:rPr>
      <w:color w:val="808080"/>
      <w:bdr w:space="0" w:sz="0" w:color="auto" w:val="none"/>
      <w:shd w:fill="auto" w:color="auto" w:val="clear"/>
    </w:rPr>
  </w:style>
  <w:style w:customStyle="true" w:styleId="eSPISCCParagraphDefaultFont" w:type="character">
    <w:name w:val="eSPIS_CC_Paragraph Default Font"/>
    <w:basedOn w:val="Zadanifontodlomka"/>
    <w:rsid w:val="0058582B"/>
    <w:rPr>
      <w:rFonts w:cs="Times New Roman" w:hAnsi="Times New Roman" w:ascii="Times New Roman"/>
      <w:b/>
      <w:sz w:val="24"/>
      <w:szCs w:val="28"/>
      <w:bdr w:space="0" w:sz="0" w:color="auto" w:val="none"/>
      <w:shd w:fill="auto" w:color="auto" w:val="clear"/>
      <w:lang w:val="hr-HR"/>
    </w:rPr>
  </w:style>
  <w:style w:customStyle="true" w:styleId="PozadinaSvijetloZuta" w:type="character">
    <w:name w:val="Pozadina_SvijetloZuta"/>
    <w:basedOn w:val="Zadanifontodlomka"/>
    <w:rsid w:val="0058582B"/>
    <w:rPr>
      <w:b/>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58582B"/>
    <w:rPr>
      <w:rFonts w:cs="Times New Roman" w:hAnsi="Times New Roman" w:ascii="Times New Roman"/>
      <w:b w:val="false"/>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58582B"/>
    <w:rPr>
      <w:rFonts w:cs="Times New Roman" w:hAnsi="Times New Roman" w:ascii="Times New Roman"/>
      <w:b w:val="false"/>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E4A6C"/>
    <w:pPr>
      <w:tabs>
        <w:tab w:pos="4536" w:val="center"/>
        <w:tab w:pos="9072" w:val="right"/>
      </w:tabs>
    </w:pPr>
  </w:style>
  <w:style w:styleId="Brojstranice" w:type="character">
    <w:name w:val="page number"/>
    <w:basedOn w:val="Zadanifontodlomka"/>
    <w:rsid w:val="000E4A6C"/>
  </w:style>
  <w:style w:styleId="Tijeloteksta" w:type="paragraph">
    <w:name w:val="Body Text"/>
    <w:basedOn w:val="Normal"/>
    <w:link w:val="TijelotekstaChar"/>
    <w:rsid w:val="00B56BD3"/>
    <w:pPr>
      <w:jc w:val="both"/>
    </w:pPr>
    <w:rPr>
      <w:sz w:val="20"/>
      <w:szCs w:val="20"/>
      <w:lang w:val="en-GB"/>
    </w:rPr>
  </w:style>
  <w:style w:customStyle="1" w:styleId="TijelotekstaChar" w:type="character">
    <w:name w:val="Tijelo teksta Char"/>
    <w:basedOn w:val="Zadanifontodlomka"/>
    <w:link w:val="Tijeloteksta"/>
    <w:rsid w:val="00B56BD3"/>
    <w:rPr>
      <w:lang w:val="en-GB"/>
    </w:rPr>
  </w:style>
  <w:style w:customStyle="1" w:styleId="il" w:type="character">
    <w:name w:val="il"/>
    <w:basedOn w:val="Zadanifontodlomka"/>
    <w:rsid w:val="00D374F1"/>
  </w:style>
  <w:style w:customStyle="1" w:styleId="apple-converted-space" w:type="character">
    <w:name w:val="apple-converted-space"/>
    <w:basedOn w:val="Zadanifontodlomka"/>
    <w:rsid w:val="00D374F1"/>
  </w:style>
  <w:style w:customStyle="1" w:styleId="m7643666992680673857msolistparagraph" w:type="paragraph">
    <w:name w:val="m_7643666992680673857msolistparagraph"/>
    <w:basedOn w:val="Normal"/>
    <w:rsid w:val="00D374F1"/>
    <w:pPr>
      <w:spacing w:after="100" w:afterAutospacing="1" w:before="100" w:beforeAutospacing="1"/>
    </w:pPr>
  </w:style>
  <w:style w:styleId="Tekstrezerviranogmjesta" w:type="character">
    <w:name w:val="Placeholder Text"/>
    <w:basedOn w:val="Zadanifontodlomka"/>
    <w:uiPriority w:val="99"/>
    <w:semiHidden/>
    <w:rsid w:val="0058582B"/>
    <w:rPr>
      <w:color w:val="808080"/>
      <w:bdr w:color="auto" w:space="0" w:sz="0" w:val="none"/>
      <w:shd w:color="auto" w:fill="auto" w:val="clear"/>
    </w:rPr>
  </w:style>
  <w:style w:customStyle="1" w:styleId="eSPISCCParagraphDefaultFont" w:type="character">
    <w:name w:val="eSPIS_CC_Paragraph Default Font"/>
    <w:basedOn w:val="Zadanifontodlomka"/>
    <w:rsid w:val="0058582B"/>
    <w:rPr>
      <w:rFonts w:ascii="Times New Roman" w:cs="Times New Roman" w:hAnsi="Times New Roman"/>
      <w:b/>
      <w:sz w:val="24"/>
      <w:szCs w:val="28"/>
      <w:bdr w:color="auto" w:space="0" w:sz="0" w:val="none"/>
      <w:shd w:color="auto" w:fill="auto" w:val="clear"/>
      <w:lang w:val="hr-HR"/>
    </w:rPr>
  </w:style>
  <w:style w:customStyle="1" w:styleId="PozadinaSvijetloZuta" w:type="character">
    <w:name w:val="Pozadina_SvijetloZuta"/>
    <w:basedOn w:val="Zadanifontodlomka"/>
    <w:rsid w:val="0058582B"/>
    <w:rPr>
      <w:b/>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58582B"/>
    <w:rPr>
      <w:rFonts w:ascii="Times New Roman" w:cs="Times New Roman" w:hAnsi="Times New Roman"/>
      <w:b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58582B"/>
    <w:rPr>
      <w:rFonts w:ascii="Times New Roman" w:cs="Times New Roman" w:hAnsi="Times New Roman"/>
      <w:b w:val="0"/>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812221">
      <w:bodyDiv w:val="true"/>
      <w:marLeft w:val="0"/>
      <w:marRight w:val="0"/>
      <w:marTop w:val="0"/>
      <w:marBottom w:val="0"/>
      <w:divBdr>
        <w:top w:space="0" w:sz="0" w:color="auto" w:val="none"/>
        <w:left w:space="0" w:sz="0" w:color="auto" w:val="none"/>
        <w:bottom w:space="0" w:sz="0" w:color="auto" w:val="none"/>
        <w:right w:space="0" w:sz="0" w:color="auto" w:val="none"/>
      </w:divBdr>
      <w:divsChild>
        <w:div w:id="441844706">
          <w:blockQuote w:val="true"/>
          <w:marLeft w:val="720"/>
          <w:marRight w:val="720"/>
          <w:marTop w:val="100"/>
          <w:marBottom w:val="100"/>
          <w:divBdr>
            <w:top w:space="0" w:sz="0" w:color="auto" w:val="none"/>
            <w:left w:space="0" w:sz="0" w:color="auto" w:val="none"/>
            <w:bottom w:space="0" w:sz="0" w:color="auto" w:val="none"/>
            <w:right w:space="0" w:sz="0" w:color="auto" w:val="none"/>
          </w:divBdr>
          <w:divsChild>
            <w:div w:id="1134249809">
              <w:marLeft w:val="0"/>
              <w:marRight w:val="0"/>
              <w:marTop w:val="0"/>
              <w:marBottom w:val="0"/>
              <w:divBdr>
                <w:top w:space="0" w:sz="0" w:color="auto" w:val="none"/>
                <w:left w:space="0" w:sz="0" w:color="auto" w:val="none"/>
                <w:bottom w:space="0" w:sz="0" w:color="auto" w:val="none"/>
                <w:right w:space="0" w:sz="0" w:color="auto" w:val="none"/>
              </w:divBdr>
              <w:divsChild>
                <w:div w:id="2216004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47814041">
      <w:bodyDiv w:val="true"/>
      <w:marLeft w:val="0"/>
      <w:marRight w:val="0"/>
      <w:marTop w:val="0"/>
      <w:marBottom w:val="0"/>
      <w:divBdr>
        <w:top w:space="0" w:sz="0" w:color="auto" w:val="none"/>
        <w:left w:space="0" w:sz="0" w:color="auto" w:val="none"/>
        <w:bottom w:space="0" w:sz="0" w:color="auto" w:val="none"/>
        <w:right w:space="0" w:sz="0" w:color="auto" w:val="none"/>
      </w:divBdr>
    </w:div>
    <w:div w:id="282925526">
      <w:bodyDiv w:val="true"/>
      <w:marLeft w:val="0"/>
      <w:marRight w:val="0"/>
      <w:marTop w:val="0"/>
      <w:marBottom w:val="0"/>
      <w:divBdr>
        <w:top w:space="0" w:sz="0" w:color="auto" w:val="none"/>
        <w:left w:space="0" w:sz="0" w:color="auto" w:val="none"/>
        <w:bottom w:space="0" w:sz="0" w:color="auto" w:val="none"/>
        <w:right w:space="0" w:sz="0" w:color="auto" w:val="none"/>
      </w:divBdr>
      <w:divsChild>
        <w:div w:id="254678060">
          <w:marLeft w:val="0"/>
          <w:marRight w:val="0"/>
          <w:marTop w:val="0"/>
          <w:marBottom w:val="0"/>
          <w:divBdr>
            <w:top w:space="0" w:sz="0" w:color="auto" w:val="none"/>
            <w:left w:space="0" w:sz="0" w:color="auto" w:val="none"/>
            <w:bottom w:space="0" w:sz="0" w:color="auto" w:val="none"/>
            <w:right w:space="0" w:sz="0" w:color="auto" w:val="none"/>
          </w:divBdr>
        </w:div>
        <w:div w:id="833572078">
          <w:marLeft w:val="0"/>
          <w:marRight w:val="0"/>
          <w:marTop w:val="0"/>
          <w:marBottom w:val="0"/>
          <w:divBdr>
            <w:top w:space="0" w:sz="0" w:color="auto" w:val="none"/>
            <w:left w:space="0" w:sz="0" w:color="auto" w:val="none"/>
            <w:bottom w:space="0" w:sz="0" w:color="auto" w:val="none"/>
            <w:right w:space="0" w:sz="0" w:color="auto" w:val="none"/>
          </w:divBdr>
        </w:div>
        <w:div w:id="1512792239">
          <w:marLeft w:val="0"/>
          <w:marRight w:val="0"/>
          <w:marTop w:val="0"/>
          <w:marBottom w:val="0"/>
          <w:divBdr>
            <w:top w:space="0" w:sz="0" w:color="auto" w:val="none"/>
            <w:left w:space="0" w:sz="0" w:color="auto" w:val="none"/>
            <w:bottom w:space="0" w:sz="0" w:color="auto" w:val="none"/>
            <w:right w:space="0" w:sz="0" w:color="auto" w:val="none"/>
          </w:divBdr>
        </w:div>
        <w:div w:id="1693189227">
          <w:marLeft w:val="0"/>
          <w:marRight w:val="0"/>
          <w:marTop w:val="0"/>
          <w:marBottom w:val="0"/>
          <w:divBdr>
            <w:top w:space="0" w:sz="0" w:color="auto" w:val="none"/>
            <w:left w:space="0" w:sz="0" w:color="auto" w:val="none"/>
            <w:bottom w:space="0" w:sz="0" w:color="auto" w:val="none"/>
            <w:right w:space="0" w:sz="0" w:color="auto" w:val="none"/>
          </w:divBdr>
        </w:div>
        <w:div w:id="2080053799">
          <w:marLeft w:val="0"/>
          <w:marRight w:val="0"/>
          <w:marTop w:val="0"/>
          <w:marBottom w:val="0"/>
          <w:divBdr>
            <w:top w:space="0" w:sz="0" w:color="auto" w:val="none"/>
            <w:left w:space="0" w:sz="0" w:color="auto" w:val="none"/>
            <w:bottom w:space="0" w:sz="0" w:color="auto" w:val="none"/>
            <w:right w:space="0" w:sz="0" w:color="auto" w:val="none"/>
          </w:divBdr>
        </w:div>
      </w:divsChild>
    </w:div>
    <w:div w:id="490147946">
      <w:bodyDiv w:val="true"/>
      <w:marLeft w:val="0"/>
      <w:marRight w:val="0"/>
      <w:marTop w:val="0"/>
      <w:marBottom w:val="0"/>
      <w:divBdr>
        <w:top w:space="0" w:sz="0" w:color="auto" w:val="none"/>
        <w:left w:space="0" w:sz="0" w:color="auto" w:val="none"/>
        <w:bottom w:space="0" w:sz="0" w:color="auto" w:val="none"/>
        <w:right w:space="0" w:sz="0" w:color="auto" w:val="none"/>
      </w:divBdr>
    </w:div>
    <w:div w:id="1200239944">
      <w:bodyDiv w:val="true"/>
      <w:marLeft w:val="0"/>
      <w:marRight w:val="0"/>
      <w:marTop w:val="0"/>
      <w:marBottom w:val="0"/>
      <w:divBdr>
        <w:top w:space="0" w:sz="0" w:color="auto" w:val="none"/>
        <w:left w:space="0" w:sz="0" w:color="auto" w:val="none"/>
        <w:bottom w:space="0" w:sz="0" w:color="auto" w:val="none"/>
        <w:right w:space="0" w:sz="0" w:color="auto" w:val="none"/>
      </w:divBdr>
    </w:div>
    <w:div w:id="1864053917">
      <w:bodyDiv w:val="true"/>
      <w:marLeft w:val="0"/>
      <w:marRight w:val="0"/>
      <w:marTop w:val="0"/>
      <w:marBottom w:val="0"/>
      <w:divBdr>
        <w:top w:space="0" w:sz="0" w:color="auto" w:val="none"/>
        <w:left w:space="0" w:sz="0" w:color="auto" w:val="none"/>
        <w:bottom w:space="0" w:sz="0" w:color="auto" w:val="none"/>
        <w:right w:space="0" w:sz="0" w:color="auto" w:val="none"/>
      </w:divBdr>
      <w:divsChild>
        <w:div w:id="52899466">
          <w:marLeft w:val="0"/>
          <w:marRight w:val="0"/>
          <w:marTop w:val="0"/>
          <w:marBottom w:val="0"/>
          <w:divBdr>
            <w:top w:space="0" w:sz="0" w:color="auto" w:val="none"/>
            <w:left w:space="0" w:sz="0" w:color="auto" w:val="none"/>
            <w:bottom w:space="0" w:sz="0" w:color="auto" w:val="none"/>
            <w:right w:space="0" w:sz="0" w:color="auto" w:val="none"/>
          </w:divBdr>
        </w:div>
        <w:div w:id="95255235">
          <w:marLeft w:val="0"/>
          <w:marRight w:val="0"/>
          <w:marTop w:val="0"/>
          <w:marBottom w:val="0"/>
          <w:divBdr>
            <w:top w:space="0" w:sz="0" w:color="auto" w:val="none"/>
            <w:left w:space="0" w:sz="0" w:color="auto" w:val="none"/>
            <w:bottom w:space="0" w:sz="0" w:color="auto" w:val="none"/>
            <w:right w:space="0" w:sz="0" w:color="auto" w:val="none"/>
          </w:divBdr>
        </w:div>
        <w:div w:id="333850018">
          <w:marLeft w:val="0"/>
          <w:marRight w:val="0"/>
          <w:marTop w:val="0"/>
          <w:marBottom w:val="0"/>
          <w:divBdr>
            <w:top w:space="0" w:sz="0" w:color="auto" w:val="none"/>
            <w:left w:space="0" w:sz="0" w:color="auto" w:val="none"/>
            <w:bottom w:space="0" w:sz="0" w:color="auto" w:val="none"/>
            <w:right w:space="0" w:sz="0" w:color="auto" w:val="none"/>
          </w:divBdr>
        </w:div>
        <w:div w:id="632754565">
          <w:marLeft w:val="0"/>
          <w:marRight w:val="0"/>
          <w:marTop w:val="0"/>
          <w:marBottom w:val="0"/>
          <w:divBdr>
            <w:top w:space="0" w:sz="0" w:color="auto" w:val="none"/>
            <w:left w:space="0" w:sz="0" w:color="auto" w:val="none"/>
            <w:bottom w:space="0" w:sz="0" w:color="auto" w:val="none"/>
            <w:right w:space="0" w:sz="0" w:color="auto" w:val="none"/>
          </w:divBdr>
        </w:div>
        <w:div w:id="676272273">
          <w:marLeft w:val="0"/>
          <w:marRight w:val="0"/>
          <w:marTop w:val="0"/>
          <w:marBottom w:val="0"/>
          <w:divBdr>
            <w:top w:space="0" w:sz="0" w:color="auto" w:val="none"/>
            <w:left w:space="0" w:sz="0" w:color="auto" w:val="none"/>
            <w:bottom w:space="0" w:sz="0" w:color="auto" w:val="none"/>
            <w:right w:space="0" w:sz="0" w:color="auto" w:val="none"/>
          </w:divBdr>
        </w:div>
        <w:div w:id="979576116">
          <w:marLeft w:val="0"/>
          <w:marRight w:val="0"/>
          <w:marTop w:val="0"/>
          <w:marBottom w:val="0"/>
          <w:divBdr>
            <w:top w:space="0" w:sz="0" w:color="auto" w:val="none"/>
            <w:left w:space="0" w:sz="0" w:color="auto" w:val="none"/>
            <w:bottom w:space="0" w:sz="0" w:color="auto" w:val="none"/>
            <w:right w:space="0" w:sz="0" w:color="auto" w:val="none"/>
          </w:divBdr>
        </w:div>
        <w:div w:id="990403826">
          <w:marLeft w:val="0"/>
          <w:marRight w:val="0"/>
          <w:marTop w:val="0"/>
          <w:marBottom w:val="0"/>
          <w:divBdr>
            <w:top w:space="0" w:sz="0" w:color="auto" w:val="none"/>
            <w:left w:space="0" w:sz="0" w:color="auto" w:val="none"/>
            <w:bottom w:space="0" w:sz="0" w:color="auto" w:val="none"/>
            <w:right w:space="0" w:sz="0" w:color="auto" w:val="none"/>
          </w:divBdr>
        </w:div>
        <w:div w:id="1079329752">
          <w:marLeft w:val="0"/>
          <w:marRight w:val="0"/>
          <w:marTop w:val="0"/>
          <w:marBottom w:val="0"/>
          <w:divBdr>
            <w:top w:space="0" w:sz="0" w:color="auto" w:val="none"/>
            <w:left w:space="0" w:sz="0" w:color="auto" w:val="none"/>
            <w:bottom w:space="0" w:sz="0" w:color="auto" w:val="none"/>
            <w:right w:space="0" w:sz="0" w:color="auto" w:val="none"/>
          </w:divBdr>
        </w:div>
        <w:div w:id="1211914338">
          <w:marLeft w:val="0"/>
          <w:marRight w:val="0"/>
          <w:marTop w:val="0"/>
          <w:marBottom w:val="0"/>
          <w:divBdr>
            <w:top w:space="0" w:sz="0" w:color="auto" w:val="none"/>
            <w:left w:space="0" w:sz="0" w:color="auto" w:val="none"/>
            <w:bottom w:space="0" w:sz="0" w:color="auto" w:val="none"/>
            <w:right w:space="0" w:sz="0" w:color="auto" w:val="none"/>
          </w:divBdr>
        </w:div>
        <w:div w:id="1270507324">
          <w:marLeft w:val="0"/>
          <w:marRight w:val="0"/>
          <w:marTop w:val="0"/>
          <w:marBottom w:val="0"/>
          <w:divBdr>
            <w:top w:space="0" w:sz="0" w:color="auto" w:val="none"/>
            <w:left w:space="0" w:sz="0" w:color="auto" w:val="none"/>
            <w:bottom w:space="0" w:sz="0" w:color="auto" w:val="none"/>
            <w:right w:space="0" w:sz="0" w:color="auto" w:val="none"/>
          </w:divBdr>
        </w:div>
        <w:div w:id="1275139631">
          <w:marLeft w:val="0"/>
          <w:marRight w:val="0"/>
          <w:marTop w:val="0"/>
          <w:marBottom w:val="0"/>
          <w:divBdr>
            <w:top w:space="0" w:sz="0" w:color="auto" w:val="none"/>
            <w:left w:space="0" w:sz="0" w:color="auto" w:val="none"/>
            <w:bottom w:space="0" w:sz="0" w:color="auto" w:val="none"/>
            <w:right w:space="0" w:sz="0" w:color="auto" w:val="none"/>
          </w:divBdr>
        </w:div>
        <w:div w:id="1396390082">
          <w:marLeft w:val="0"/>
          <w:marRight w:val="0"/>
          <w:marTop w:val="0"/>
          <w:marBottom w:val="0"/>
          <w:divBdr>
            <w:top w:space="0" w:sz="0" w:color="auto" w:val="none"/>
            <w:left w:space="0" w:sz="0" w:color="auto" w:val="none"/>
            <w:bottom w:space="0" w:sz="0" w:color="auto" w:val="none"/>
            <w:right w:space="0" w:sz="0" w:color="auto" w:val="none"/>
          </w:divBdr>
        </w:div>
        <w:div w:id="2029257668">
          <w:marLeft w:val="0"/>
          <w:marRight w:val="0"/>
          <w:marTop w:val="0"/>
          <w:marBottom w:val="0"/>
          <w:divBdr>
            <w:top w:space="0" w:sz="0" w:color="auto" w:val="none"/>
            <w:left w:space="0" w:sz="0" w:color="auto" w:val="none"/>
            <w:bottom w:space="0" w:sz="0" w:color="auto" w:val="none"/>
            <w:right w:space="0" w:sz="0" w:color="auto" w:val="none"/>
          </w:divBdr>
        </w:div>
      </w:divsChild>
    </w:div>
    <w:div w:id="1999261833">
      <w:bodyDiv w:val="true"/>
      <w:marLeft w:val="0"/>
      <w:marRight w:val="0"/>
      <w:marTop w:val="0"/>
      <w:marBottom w:val="0"/>
      <w:divBdr>
        <w:top w:space="0" w:sz="0" w:color="auto" w:val="none"/>
        <w:left w:space="0" w:sz="0" w:color="auto" w:val="none"/>
        <w:bottom w:space="0" w:sz="0" w:color="auto" w:val="none"/>
        <w:right w:space="0" w:sz="0" w:color="auto" w:val="none"/>
      </w:divBdr>
    </w:div>
    <w:div w:id="21120474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982</izvorni_sadrzaj>
    <derivirana_varijabla naziv="DomainObject.Predmet.Broj_1">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2012.</izvorni_sadrzaj>
    <derivirana_varijabla naziv="DomainObject.Predmet.DatumOsnivanja_1">18.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 VII dio spisa u ref.</izvorni_sadrzaj>
    <derivirana_varijabla naziv="DomainObject.Predmet.Opis_1">I - VII dio spisa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St-982/2012</izvorni_sadrzaj>
    <derivirana_varijabla naziv="DomainObject.Predmet.OznakaBroj_1">St-982/2012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 VII dio spisa u ref. - 8 dio u kal</izvorni_sadrzaj>
    <derivirana_varijabla naziv="DomainObject.Predmet.PrimjedbaSuca_1">I - VII dio spisa u ref. - 8 dio u kal</derivirana_varijabla>
  </DomainObject.Predmet.PrimjedbaSuca>
  <DomainObject.Predmet.ProtustrankaFormated>
    <izvorni_sadrzaj>  EUROline d.o.o. unutarnja i vanjska trgovina</izvorni_sadrzaj>
    <derivirana_varijabla naziv="DomainObject.Predmet.ProtustrankaFormated_1">  EUROline d.o.o. unutarnja i vanjska trgovina</derivirana_varijabla>
  </DomainObject.Predmet.ProtustrankaFormated>
  <DomainObject.Predmet.ProtustrankaFormatedOIB>
    <izvorni_sadrzaj>  EUROline d.o.o. unutarnja i vanjska trgovina, OIB 45497493732</izvorni_sadrzaj>
    <derivirana_varijabla naziv="DomainObject.Predmet.ProtustrankaFormatedOIB_1">  EUROline d.o.o. unutarnja i vanjska trgovina, OIB 45497493732</derivirana_varijabla>
  </DomainObject.Predmet.ProtustrankaFormatedOIB>
  <DomainObject.Predmet.ProtustrankaFormatedWithAdress>
    <izvorni_sadrzaj> EUROline d.o.o. unutarnja i vanjska trgovina, Kovinska 5, 10000 Zagreb</izvorni_sadrzaj>
    <derivirana_varijabla naziv="DomainObject.Predmet.ProtustrankaFormatedWithAdress_1"> EUROline d.o.o. unutarnja i vanjska trgovina, Kovinska 5, 10000 Zagreb</derivirana_varijabla>
  </DomainObject.Predmet.ProtustrankaFormatedWithAdress>
  <DomainObject.Predmet.ProtustrankaFormatedWithAdressOIB>
    <izvorni_sadrzaj> EUROline d.o.o. unutarnja i vanjska trgovina, OIB 45497493732, Kovinska 5, 10000 Zagreb</izvorni_sadrzaj>
    <derivirana_varijabla naziv="DomainObject.Predmet.ProtustrankaFormatedWithAdressOIB_1"> EUROline d.o.o. unutarnja i vanjska trgovina, OIB 45497493732, Kovinska 5, 10000 Zagreb</derivirana_varijabla>
  </DomainObject.Predmet.ProtustrankaFormatedWithAdressOIB>
  <DomainObject.Predmet.ProtustrankaWithAdress>
    <izvorni_sadrzaj>EUROline d.o.o. unutarnja i vanjska trgovina Kovinska 5, 10000 Zagreb</izvorni_sadrzaj>
    <derivirana_varijabla naziv="DomainObject.Predmet.ProtustrankaWithAdress_1">EUROline d.o.o. unutarnja i vanjska trgovina Kovinska 5, 10000 Zagreb</derivirana_varijabla>
  </DomainObject.Predmet.ProtustrankaWithAdress>
  <DomainObject.Predmet.ProtustrankaWithAdressOIB>
    <izvorni_sadrzaj>EUROline d.o.o. unutarnja i vanjska trgovina, OIB 45497493732, Kovinska 5, 10000 Zagreb</izvorni_sadrzaj>
    <derivirana_varijabla naziv="DomainObject.Predmet.ProtustrankaWithAdressOIB_1">EUROline d.o.o. unutarnja i vanjska trgovina, OIB 45497493732, Kovinska 5, 10000 Zagreb</derivirana_varijabla>
  </DomainObject.Predmet.ProtustrankaWithAdressOIB>
  <DomainObject.Predmet.ProtustrankaNazivFormated>
    <izvorni_sadrzaj>EUROline d.o.o. unutarnja i vanjska trgovina</izvorni_sadrzaj>
    <derivirana_varijabla naziv="DomainObject.Predmet.ProtustrankaNazivFormated_1">EUROline d.o.o. unutarnja i vanjska trgovina</derivirana_varijabla>
  </DomainObject.Predmet.ProtustrankaNazivFormated>
  <DomainObject.Predmet.ProtustrankaNazivFormatedOIB>
    <izvorni_sadrzaj>EUROline d.o.o. unutarnja i vanjska trgovina, OIB 45497493732</izvorni_sadrzaj>
    <derivirana_varijabla naziv="DomainObject.Predmet.ProtustrankaNazivFormatedOIB_1">EUROline d.o.o. unutarnja i vanjska trgovina, OIB 45497493732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SOLDO zastupanog po punomoćniku ALAN MILINKOVIĆ</izvorni_sadrzaj>
    <derivirana_varijabla naziv="DomainObject.Predmet.StrankaFormated_1">  IVICA SOLDO zastupanog po punomoćniku ALAN MILINKOVIĆ</derivirana_varijabla>
  </DomainObject.Predmet.StrankaFormated>
  <DomainObject.Predmet.StrankaFormatedOIB>
    <izvorni_sadrzaj>  IVICA SOLDO zastupanog po punomoćniku ALAN MILINKOVIĆ</izvorni_sadrzaj>
    <derivirana_varijabla naziv="DomainObject.Predmet.StrankaFormatedOIB_1">  IVICA SOLDO zastupanog po punomoćniku ALAN MILINKOVIĆ</derivirana_varijabla>
  </DomainObject.Predmet.StrankaFormatedOIB>
  <DomainObject.Predmet.StrankaFormatedWithAdress>
    <izvorni_sadrzaj> IVICA SOLDO, ZAJČEVA 30, 10000 Zagreb zastupanog po punomoćniku ALAN MILINKOVIĆ</izvorni_sadrzaj>
    <derivirana_varijabla naziv="DomainObject.Predmet.StrankaFormatedWithAdress_1"> IVICA SOLDO, ZAJČEVA 30, 10000 Zagreb zastupanog po punomoćniku ALAN MILINKOVIĆ</derivirana_varijabla>
  </DomainObject.Predmet.StrankaFormatedWithAdress>
  <DomainObject.Predmet.StrankaFormatedWithAdressOIB>
    <izvorni_sadrzaj> IVICA SOLDO, ZAJČEVA 30, 10000 Zagreb zastupanog po punomoćniku ALAN MILINKOVIĆ</izvorni_sadrzaj>
    <derivirana_varijabla naziv="DomainObject.Predmet.StrankaFormatedWithAdressOIB_1"> IVICA SOLDO, ZAJČEVA 30, 10000 Zagreb zastupanog po punomoćniku ALAN MILINKOVIĆ</derivirana_varijabla>
  </DomainObject.Predmet.StrankaFormatedWithAdressOIB>
  <DomainObject.Predmet.StrankaWithAdress>
    <izvorni_sadrzaj>IVICA SOLDO ZAJČEVA 30,10000 Zagreb</izvorni_sadrzaj>
    <derivirana_varijabla naziv="DomainObject.Predmet.StrankaWithAdress_1">IVICA SOLDO ZAJČEVA 30,10000 Zagreb</derivirana_varijabla>
  </DomainObject.Predmet.StrankaWithAdress>
  <DomainObject.Predmet.StrankaWithAdressOIB>
    <izvorni_sadrzaj>IVICA SOLDO, ZAJČEVA 30,10000 Zagreb</izvorni_sadrzaj>
    <derivirana_varijabla naziv="DomainObject.Predmet.StrankaWithAdressOIB_1">IVICA SOLDO, ZAJČEVA 30,10000 Zagreb</derivirana_varijabla>
  </DomainObject.Predmet.StrankaWithAdressOIB>
  <DomainObject.Predmet.StrankaNazivFormated>
    <izvorni_sadrzaj>IVICA SOLDO</izvorni_sadrzaj>
    <derivirana_varijabla naziv="DomainObject.Predmet.StrankaNazivFormated_1">IVICA SOLDO</derivirana_varijabla>
  </DomainObject.Predmet.StrankaNazivFormated>
  <DomainObject.Predmet.StrankaNazivFormatedOIB>
    <izvorni_sadrzaj>IVICA SOLDO</izvorni_sadrzaj>
    <derivirana_varijabla naziv="DomainObject.Predmet.StrankaNazivFormatedOIB_1">IVICA SOLDO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IVICA SOLDO zastupanog po punomoćniku ALAN MILINKOVIĆ</item>
    </izvorni_sadrzaj>
    <derivirana_varijabla naziv="DomainObject.Predmet.StrankaListFormated_1">
      <item>IVICA SOLDO zastupanog po punomoćniku ALAN MILINKOVIĆ</item>
    </derivirana_varijabla>
  </DomainObject.Predmet.StrankaListFormated>
  <DomainObject.Predmet.StrankaListFormatedOIB>
    <izvorni_sadrzaj>
      <item>IVICA SOLDO zastupanog po punomoćniku ALAN MILINKOVIĆ</item>
    </izvorni_sadrzaj>
    <derivirana_varijabla naziv="DomainObject.Predmet.StrankaListFormatedOIB_1">
      <item>IVICA SOLDO zastupanog po punomoćniku ALAN MILINKOVIĆ</item>
    </derivirana_varijabla>
  </DomainObject.Predmet.StrankaListFormatedOIB>
  <DomainObject.Predmet.StrankaListFormatedWithAdress>
    <izvorni_sadrzaj>
      <item>IVICA SOLDO, ZAJČEVA 30, 10000 Zagreb zastupanog po punomoćniku ALAN MILINKOVIĆ</item>
    </izvorni_sadrzaj>
    <derivirana_varijabla naziv="DomainObject.Predmet.StrankaListFormatedWithAdress_1">
      <item>IVICA SOLDO, ZAJČEVA 30, 10000 Zagreb zastupanog po punomoćniku ALAN MILINKOVIĆ</item>
    </derivirana_varijabla>
  </DomainObject.Predmet.StrankaListFormatedWithAdress>
  <DomainObject.Predmet.StrankaListFormatedWithAdressOIB>
    <izvorni_sadrzaj>
      <item>IVICA SOLDO, ZAJČEVA 30, 10000 Zagreb zastupanog po punomoćniku ALAN MILINKOVIĆ</item>
    </izvorni_sadrzaj>
    <derivirana_varijabla naziv="DomainObject.Predmet.StrankaListFormatedWithAdressOIB_1">
      <item>IVICA SOLDO, ZAJČEVA 30, 10000 Zagreb zastupanog po punomoćniku ALAN MILINKOVIĆ</item>
    </derivirana_varijabla>
  </DomainObject.Predmet.StrankaListFormatedWithAdressOIB>
  <DomainObject.Predmet.StrankaListNazivFormated>
    <izvorni_sadrzaj>
      <item>IVICA SOLDO</item>
    </izvorni_sadrzaj>
    <derivirana_varijabla naziv="DomainObject.Predmet.StrankaListNazivFormated_1">
      <item>IVICA SOLDO</item>
    </derivirana_varijabla>
  </DomainObject.Predmet.StrankaListNazivFormated>
  <DomainObject.Predmet.StrankaListNazivFormatedOIB>
    <izvorni_sadrzaj>
      <item>IVICA SOLDO</item>
    </izvorni_sadrzaj>
    <derivirana_varijabla naziv="DomainObject.Predmet.StrankaListNazivFormatedOIB_1">
      <item>IVICA SOLDO</item>
    </derivirana_varijabla>
  </DomainObject.Predmet.StrankaListNazivFormatedOIB>
  <DomainObject.Predmet.ProtuStrankaListFormated>
    <izvorni_sadrzaj>
      <item>EUROline d.o.o. unutarnja i vanjska trgovina</item>
    </izvorni_sadrzaj>
    <derivirana_varijabla naziv="DomainObject.Predmet.ProtuStrankaListFormated_1">
      <item>EUROline d.o.o. unutarnja i vanjska trgovina</item>
    </derivirana_varijabla>
  </DomainObject.Predmet.ProtuStrankaListFormated>
  <DomainObject.Predmet.ProtuStrankaListFormatedOIB>
    <izvorni_sadrzaj>
      <item>EUROline d.o.o. unutarnja i vanjska trgovina, OIB 45497493732</item>
    </izvorni_sadrzaj>
    <derivirana_varijabla naziv="DomainObject.Predmet.ProtuStrankaListFormatedOIB_1">
      <item>EUROline d.o.o. unutarnja i vanjska trgovina, OIB 45497493732</item>
    </derivirana_varijabla>
  </DomainObject.Predmet.ProtuStrankaListFormatedOIB>
  <DomainObject.Predmet.ProtuStrankaListFormatedWithAdress>
    <izvorni_sadrzaj>
      <item>EUROline d.o.o. unutarnja i vanjska trgovina, Kovinska 5, 10000 Zagreb</item>
    </izvorni_sadrzaj>
    <derivirana_varijabla naziv="DomainObject.Predmet.ProtuStrankaListFormatedWithAdress_1">
      <item>EUROline d.o.o. unutarnja i vanjska trgovina, Kovinska 5, 10000 Zagreb</item>
    </derivirana_varijabla>
  </DomainObject.Predmet.ProtuStrankaListFormatedWithAdress>
  <DomainObject.Predmet.ProtuStrankaListFormatedWithAdressOIB>
    <izvorni_sadrzaj>
      <item>EUROline d.o.o. unutarnja i vanjska trgovina, OIB 45497493732, Kovinska 5, 10000 Zagreb</item>
    </izvorni_sadrzaj>
    <derivirana_varijabla naziv="DomainObject.Predmet.ProtuStrankaListFormatedWithAdressOIB_1">
      <item>EUROline d.o.o. unutarnja i vanjska trgovina, OIB 45497493732, Kovinska 5, 10000 Zagreb</item>
    </derivirana_varijabla>
  </DomainObject.Predmet.ProtuStrankaListFormatedWithAdressOIB>
  <DomainObject.Predmet.ProtuStrankaListNazivFormated>
    <izvorni_sadrzaj>
      <item>EUROline d.o.o. unutarnja i vanjska trgovina</item>
    </izvorni_sadrzaj>
    <derivirana_varijabla naziv="DomainObject.Predmet.ProtuStrankaListNazivFormated_1">
      <item>EUROline d.o.o. unutarnja i vanjska trgovina</item>
    </derivirana_varijabla>
  </DomainObject.Predmet.ProtuStrankaListNazivFormated>
  <DomainObject.Predmet.ProtuStrankaListNazivFormatedOIB>
    <izvorni_sadrzaj>
      <item>EUROline d.o.o. unutarnja i vanjska trgovina, OIB 45497493732</item>
    </izvorni_sadrzaj>
    <derivirana_varijabla naziv="DomainObject.Predmet.ProtuStrankaListNazivFormatedOIB_1">
      <item>EUROline d.o.o. unutarnja i vanjska trgovina, OIB 45497493732</item>
    </derivirana_varijabla>
  </DomainObject.Predmet.ProtuStrankaListNazivFormatedOIB>
  <DomainObject.Predmet.OstaliListFormated>
    <izvorni_sadrzaj>
      <item>ALAN MILINKOVIĆ punomoćnik sudionika u postupku IVICA SOLDO</item>
      <item>FINANCIJSKA AGENCIJA</item>
      <item>Milorad Radovanović</item>
      <item>Radojka Olić</item>
      <item>Marija Vujčić Turkulin</item>
    </izvorni_sadrzaj>
    <derivirana_varijabla naziv="DomainObject.Predmet.OstaliListFormated_1">
      <item>ALAN MILINKOVIĆ punomoćnik sudionika u postupku IVICA SOLDO</item>
      <item>FINANCIJSKA AGENCIJA</item>
      <item>Milorad Radovanović</item>
      <item>Radojka Olić</item>
      <item>Marija Vujčić Turkulin</item>
    </derivirana_varijabla>
  </DomainObject.Predmet.OstaliListFormated>
  <DomainObject.Predmet.OstaliListFormatedOIB>
    <izvorni_sadrzaj>
      <item>ALAN MILINKOVIĆ punomoćnik sudionika u postupku IVICA SOLDO</item>
      <item>FINANCIJSKA AGENCIJA</item>
      <item>Milorad Radovanović</item>
      <item>Radojka Olić</item>
      <item>Marija Vujčić Turkulin, OIB 22593287559</item>
    </izvorni_sadrzaj>
    <derivirana_varijabla naziv="DomainObject.Predmet.OstaliListFormatedOIB_1">
      <item>ALAN MILINKOVIĆ punomoćnik sudionika u postupku IVICA SOLDO</item>
      <item>FINANCIJSKA AGENCIJA</item>
      <item>Milorad Radovanović</item>
      <item>Radojka Olić</item>
      <item>Marija Vujčić Turkulin, OIB 22593287559</item>
    </derivirana_varijabla>
  </DomainObject.Predmet.OstaliListFormatedOIB>
  <DomainObject.Predmet.OstaliListFormatedWithAdress>
    <izvorni_sadrzaj>
      <item>ALAN MILINKOVIĆ, UL. A. HEBRANGA 9/I, 10000 Zagreb punomoćnik sudionika u postupku IVICA SOLDO</item>
      <item>FINANCIJSKA AGENCIJA, 10000 Zagreb</item>
      <item>Milorad Radovanović, Ulica Dante Alighieria 1, Opatija</item>
      <item>Radojka Olić, Murve 20/A, Novigrad</item>
      <item>Marija Vujčić Turkulin, Vrtlarska  3, 10000 Zagreb</item>
    </izvorni_sadrzaj>
    <derivirana_varijabla naziv="DomainObject.Predmet.OstaliListFormatedWithAdress_1">
      <item>ALAN MILINKOVIĆ, UL. A. HEBRANGA 9/I, 10000 Zagreb punomoćnik sudionika u postupku IVICA SOLDO</item>
      <item>FINANCIJSKA AGENCIJA, 10000 Zagreb</item>
      <item>Milorad Radovanović, Ulica Dante Alighieria 1, Opatija</item>
      <item>Radojka Olić, Murve 20/A, Novigrad</item>
      <item>Marija Vujčić Turkulin, Vrtlarska  3, 10000 Zagreb</item>
    </derivirana_varijabla>
  </DomainObject.Predmet.OstaliListFormatedWithAdress>
  <DomainObject.Predmet.OstaliListFormatedWithAdressOIB>
    <izvorni_sadrzaj>
      <item>ALAN MILINKOVIĆ, UL. A. HEBRANGA 9/I, 10000 Zagreb punomoćnik sudionika u postupku IVICA SOLDO</item>
      <item>FINANCIJSKA AGENCIJA, 10000 Zagreb</item>
      <item>Milorad Radovanović, Ulica Dante Alighieria 1, Opatija</item>
      <item>Radojka Olić, Murve 20/A, Novigrad</item>
      <item>Marija Vujčić Turkulin, OIB 22593287559, Vrtlarska  3, 10000 Zagreb</item>
    </izvorni_sadrzaj>
    <derivirana_varijabla naziv="DomainObject.Predmet.OstaliListFormatedWithAdressOIB_1">
      <item>ALAN MILINKOVIĆ, UL. A. HEBRANGA 9/I, 10000 Zagreb punomoćnik sudionika u postupku IVICA SOLDO</item>
      <item>FINANCIJSKA AGENCIJA, 10000 Zagreb</item>
      <item>Milorad Radovanović, Ulica Dante Alighieria 1, Opatija</item>
      <item>Radojka Olić, Murve 20/A, Novigrad</item>
      <item>Marija Vujčić Turkulin, OIB 22593287559, Vrtlarska  3, 10000 Zagreb</item>
    </derivirana_varijabla>
  </DomainObject.Predmet.OstaliListFormatedWithAdressOIB>
  <DomainObject.Predmet.OstaliListNazivFormated>
    <izvorni_sadrzaj>
      <item>ALAN MILINKOVIĆ</item>
      <item>FINANCIJSKA AGENCIJA</item>
      <item>Milorad Radovanović</item>
      <item>Radojka Olić</item>
      <item>Marija Vujčić Turkulin</item>
    </izvorni_sadrzaj>
    <derivirana_varijabla naziv="DomainObject.Predmet.OstaliListNazivFormated_1">
      <item>ALAN MILINKOVIĆ</item>
      <item>FINANCIJSKA AGENCIJA</item>
      <item>Milorad Radovanović</item>
      <item>Radojka Olić</item>
      <item>Marija Vujčić Turkulin</item>
    </derivirana_varijabla>
  </DomainObject.Predmet.OstaliListNazivFormated>
  <DomainObject.Predmet.OstaliListNazivFormatedOIB>
    <izvorni_sadrzaj>
      <item>ALAN MILINKOVIĆ</item>
      <item>FINANCIJSKA AGENCIJA</item>
      <item>Milorad Radovanović</item>
      <item>Radojka Olić</item>
      <item>Marija Vujčić Turkulin, OIB 22593287559</item>
    </izvorni_sadrzaj>
    <derivirana_varijabla naziv="DomainObject.Predmet.OstaliListNazivFormatedOIB_1">
      <item>ALAN MILINKOVIĆ</item>
      <item>FINANCIJSKA AGENCIJA</item>
      <item>Milorad Radovanović</item>
      <item>Radojka Olić</item>
      <item>Marija Vujčić Turkulin, OIB 22593287559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
    <derivirana_varijabla naziv="DomainObject.PoslovniBrojDokumenta_1"/>
  </DomainObject.PoslovniBrojDokumenta>
  <DomainObject.Predmet.StrankaIDrugi>
    <izvorni_sadrzaj>IVICA SOLDO</izvorni_sadrzaj>
    <derivirana_varijabla naziv="DomainObject.Predmet.StrankaIDrugi_1">IVICA SOLDO</derivirana_varijabla>
  </DomainObject.Predmet.StrankaIDrugi>
  <DomainObject.Predmet.ProtustrankaIDrugi>
    <izvorni_sadrzaj>EUROline d.o.o. unutarnja i vanjska trgovina</izvorni_sadrzaj>
    <derivirana_varijabla naziv="DomainObject.Predmet.ProtustrankaIDrugi_1">EUROline d.o.o. unutarnja i vanjska trgovina</derivirana_varijabla>
  </DomainObject.Predmet.ProtustrankaIDrugi>
  <DomainObject.Predmet.StrankaIDrugiAdressOIB>
    <izvorni_sadrzaj>IVICA SOLDO, ZAJČEVA 30, 10000 Zagreb</izvorni_sadrzaj>
    <derivirana_varijabla naziv="DomainObject.Predmet.StrankaIDrugiAdressOIB_1">IVICA SOLDO, ZAJČEVA 30, 10000 Zagreb</derivirana_varijabla>
  </DomainObject.Predmet.StrankaIDrugiAdressOIB>
  <DomainObject.Predmet.ProtustrankaIDrugiAdressOIB>
    <izvorni_sadrzaj>EUROline d.o.o. unutarnja i vanjska trgovina, OIB 45497493732, Kovinska 5, 10000 Zagreb</izvorni_sadrzaj>
    <derivirana_varijabla naziv="DomainObject.Predmet.ProtustrankaIDrugiAdressOIB_1">EUROline d.o.o. unutarnja i vanjska trgovina, OIB 45497493732, Kovinska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SOLDO</item>
      <item>ALAN MILINKOVIĆ</item>
      <item>EUROline d.o.o. unutarnja i vanjska trgovina</item>
      <item>FINANCIJSKA AGENCIJA</item>
      <item>Milorad Radovanović</item>
      <item>Radojka Olić</item>
      <item>Marija Vujčić Turkulin</item>
    </izvorni_sadrzaj>
    <derivirana_varijabla naziv="DomainObject.Predmet.SudioniciListNaziv_1">
      <item>IVICA SOLDO</item>
      <item>ALAN MILINKOVIĆ</item>
      <item>EUROline d.o.o. unutarnja i vanjska trgovina</item>
      <item>FINANCIJSKA AGENCIJA</item>
      <item>Milorad Radovanović</item>
      <item>Radojka Olić</item>
      <item>Marija Vujčić Turkulin</item>
    </derivirana_varijabla>
  </DomainObject.Predmet.SudioniciListNaziv>
  <DomainObject.Predmet.SudioniciListAdressOIB>
    <izvorni_sadrzaj>
      <item>IVICA SOLDO, ZAJČEVA 30,10000 Zagreb</item>
      <item>ALAN MILINKOVIĆ, UL. A. HEBRANGA 9/I,10000 Zagreb</item>
      <item>EUROline d.o.o. unutarnja i vanjska trgovina, OIB 45497493732, Kovinska 5,10000 Zagreb</item>
      <item>FINANCIJSKA AGENCIJA, 10000 Zagreb</item>
      <item>Milorad Radovanović, Ulica Dante Alighieria 1,Opatija</item>
      <item>Radojka Olić, Murve 20/A,Novigrad</item>
      <item>Marija Vujčić Turkulin, OIB 22593287559, Vrtlarska  3,10000 Zagreb</item>
    </izvorni_sadrzaj>
    <derivirana_varijabla naziv="DomainObject.Predmet.SudioniciListAdressOIB_1">
      <item>IVICA SOLDO, ZAJČEVA 30,10000 Zagreb</item>
      <item>ALAN MILINKOVIĆ, UL. A. HEBRANGA 9/I,10000 Zagreb</item>
      <item>EUROline d.o.o. unutarnja i vanjska trgovina, OIB 45497493732, Kovinska 5,10000 Zagreb</item>
      <item>FINANCIJSKA AGENCIJA, 10000 Zagreb</item>
      <item>Milorad Radovanović, Ulica Dante Alighieria 1,Opatija</item>
      <item>Radojka Olić, Murve 20/A,Novigrad</item>
      <item>Marija Vujčić Turkulin, OIB 22593287559, Vrtlarska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45497493732</item>
      <item>, OIB null</item>
      <item>, OIB null</item>
      <item>, OIB null</item>
      <item>, OIB 22593287559</item>
    </izvorni_sadrzaj>
    <derivirana_varijabla naziv="DomainObject.Predmet.SudioniciListNazivOIB_1">
      <item>, OIB null</item>
      <item>, OIB null</item>
      <item>, OIB 45497493732</item>
      <item>, OIB null</item>
      <item>, OIB null</item>
      <item>, OIB null</item>
      <item>, OIB 22593287559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8B2D50-9C90-47C1-886F-608B10E91C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kkk</properties:Company>
  <properties:Pages>8</properties:Pages>
  <properties:Words>3510</properties:Words>
  <properties:Characters>20190</properties:Characters>
  <properties:Lines>386</properties:Lines>
  <properties:Paragraphs>95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EUROLINE d</vt:lpstr>
      <vt:lpstr>EUROLINE d</vt:lpstr>
    </vt:vector>
  </properties:TitlesOfParts>
  <properties:LinksUpToDate>false</properties:LinksUpToDate>
  <properties:CharactersWithSpaces>23702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2018-02-07T08:26:00Z</dcterms:created>
  <dc:creator>ddd</dc:creator>
  <cp:lastModifiedBy>Sonja Pilić</cp:lastModifiedBy>
  <cp:lastPrinted>2018-01-31T15:07:00Z</cp:lastPrinted>
  <dcterms:modified xmlns:xsi="http://www.w3.org/2001/XMLSchema-instance" xsi:type="dcterms:W3CDTF">2018-02-07T08:28:00Z</dcterms:modified>
  <cp:revision>3</cp:revision>
  <dc:title>EUROLINE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8</vt:i4>
  </prop:property>
</prop:Properties>
</file>