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d088" w14:paraId="062d088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5F2998" w:rsidR="005F2998" w:rsidRPr="009E5A40">
      <w:pPr>
        <w:pStyle w:val="Naslov1"/>
        <w:jc w:val="right"/>
        <w:rPr>
          <w:rFonts w:cs="Times New Roman" w:hAnsi="Times New Roman" w:ascii="Times New Roman"/>
          <w:sz w:val="22"/>
          <w:szCs w:val="22"/>
        </w:rPr>
      </w:pPr>
      <w:r w:rsidRPr="009E5A40">
        <w:rPr>
          <w:rFonts w:cs="Times New Roman" w:hAnsi="Times New Roman" w:ascii="Times New Roman"/>
          <w:sz w:val="22"/>
          <w:szCs w:val="22"/>
        </w:rPr>
        <w:t xml:space="preserve">Posl. br. 6-St. </w:t>
      </w:r>
      <w:r w:rsidR="00CE7CC8">
        <w:rPr>
          <w:rFonts w:cs="Times New Roman" w:hAnsi="Times New Roman" w:ascii="Times New Roman"/>
          <w:sz w:val="22"/>
          <w:szCs w:val="22"/>
        </w:rPr>
        <w:t>1594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CE7CC8">
        <w:rPr>
          <w:rFonts w:cs="Times New Roman" w:hAnsi="Times New Roman" w:ascii="Times New Roman"/>
          <w:sz w:val="22"/>
          <w:szCs w:val="22"/>
        </w:rPr>
        <w:t>6</w:t>
      </w:r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CE7CC8">
        <w:rPr>
          <w:rFonts w:cs="Times New Roman" w:hAnsi="Times New Roman" w:ascii="Times New Roman"/>
          <w:sz w:val="22"/>
          <w:szCs w:val="22"/>
        </w:rPr>
        <w:t>6</w:t>
      </w:r>
      <w:r w:rsidR="00AC1F2E">
        <w:rPr>
          <w:rFonts w:cs="Times New Roman" w:hAnsi="Times New Roman" w:ascii="Times New Roman"/>
          <w:sz w:val="22"/>
          <w:szCs w:val="22"/>
        </w:rPr>
        <w:t>8</w:t>
      </w:r>
    </w:p>
    <w:p w:rsidRDefault="005F2998" w:rsidP="005F2998" w:rsidR="005F2998">
      <w:pPr>
        <w:jc w:val="center"/>
        <w:rPr>
          <w:b/>
          <w:sz w:val="16"/>
          <w:szCs w:val="16"/>
        </w:rPr>
      </w:pPr>
    </w:p>
    <w:p w:rsidRDefault="003963B3" w:rsidP="005F2998" w:rsidR="003963B3" w:rsidRPr="000F2392">
      <w:pPr>
        <w:jc w:val="center"/>
        <w:rPr>
          <w:b/>
          <w:sz w:val="16"/>
          <w:szCs w:val="16"/>
        </w:rPr>
      </w:pPr>
    </w:p>
    <w:p w:rsidRDefault="006B7AE6" w:rsidP="005F2998" w:rsidR="006B7AE6" w:rsidRPr="000F2392">
      <w:pPr>
        <w:jc w:val="center"/>
        <w:rPr>
          <w:b/>
          <w:sz w:val="16"/>
          <w:szCs w:val="16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754BAA" w:rsidP="005F2998" w:rsidR="005F2998" w:rsidRPr="008D240E">
      <w:pPr>
        <w:pStyle w:val="Naslov2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CE7CC8" w:rsidR="00CE7CC8" w:rsidRPr="00CE7CC8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</w:r>
      <w:r w:rsidR="00CE7CC8" w:rsidRPr="00CE7CC8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05165F">
        <w:rPr>
          <w:sz w:val="22"/>
          <w:szCs w:val="22"/>
        </w:rPr>
        <w:t xml:space="preserve">u </w:t>
      </w:r>
      <w:r w:rsidR="0005165F" w:rsidRPr="0005165F">
        <w:rPr>
          <w:sz w:val="22"/>
          <w:szCs w:val="22"/>
        </w:rPr>
        <w:t xml:space="preserve">postupka radi naknadne diobe stečajne mase stečajnog dužnika MPT METKOVKA dioničko društvo za promet i preradu žitarica i brašna „u stečaju“ iz Metkovića, Mlinska 15, </w:t>
      </w:r>
      <w:r w:rsidR="0005165F">
        <w:rPr>
          <w:sz w:val="22"/>
          <w:szCs w:val="22"/>
        </w:rPr>
        <w:t xml:space="preserve">OIB: 00466394589, </w:t>
      </w:r>
      <w:r w:rsidR="0005165F" w:rsidRPr="0005165F">
        <w:rPr>
          <w:sz w:val="22"/>
          <w:szCs w:val="22"/>
        </w:rPr>
        <w:t>MBS 060024343, zastupano po upravitelju stečajne mase Vlahu Monkoviću iz Cavtata</w:t>
      </w:r>
      <w:r w:rsidR="00CE7CC8" w:rsidRPr="00CE7CC8">
        <w:rPr>
          <w:sz w:val="22"/>
          <w:szCs w:val="22"/>
        </w:rPr>
        <w:t>, izvan ročišta, dana 1</w:t>
      </w:r>
      <w:r w:rsidR="00AC1F2E">
        <w:rPr>
          <w:sz w:val="22"/>
          <w:szCs w:val="22"/>
        </w:rPr>
        <w:t>6</w:t>
      </w:r>
      <w:r w:rsidR="00CE7CC8" w:rsidRPr="00CE7CC8">
        <w:rPr>
          <w:sz w:val="22"/>
          <w:szCs w:val="22"/>
        </w:rPr>
        <w:t xml:space="preserve">. </w:t>
      </w:r>
      <w:r w:rsidR="00AC1F2E">
        <w:rPr>
          <w:sz w:val="22"/>
          <w:szCs w:val="22"/>
        </w:rPr>
        <w:t>veljače</w:t>
      </w:r>
      <w:r w:rsidR="00CE7CC8" w:rsidRPr="00CE7CC8">
        <w:rPr>
          <w:sz w:val="22"/>
          <w:szCs w:val="22"/>
        </w:rPr>
        <w:t xml:space="preserve"> 201</w:t>
      </w:r>
      <w:r w:rsidR="00CE7CC8">
        <w:rPr>
          <w:sz w:val="22"/>
          <w:szCs w:val="22"/>
        </w:rPr>
        <w:t>7</w:t>
      </w:r>
      <w:r w:rsidR="00CE7CC8" w:rsidRPr="00CE7CC8">
        <w:rPr>
          <w:sz w:val="22"/>
          <w:szCs w:val="22"/>
        </w:rPr>
        <w:t>. godine</w:t>
      </w: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754BAA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ED5A33" w:rsidP="00E84D19" w:rsidR="00D65EAD">
      <w:pPr>
        <w:ind w:hanging="705" w:left="705"/>
        <w:jc w:val="both"/>
        <w:rPr>
          <w:sz w:val="22"/>
          <w:szCs w:val="22"/>
        </w:rPr>
      </w:pPr>
      <w:r w:rsidRPr="00DC3650">
        <w:rPr>
          <w:b/>
          <w:sz w:val="22"/>
          <w:szCs w:val="22"/>
        </w:rPr>
        <w:t>I.</w:t>
      </w:r>
      <w:r w:rsidRPr="00DC3650">
        <w:rPr>
          <w:sz w:val="22"/>
          <w:szCs w:val="22"/>
        </w:rPr>
        <w:tab/>
      </w:r>
      <w:r w:rsidR="00AC1F2E">
        <w:rPr>
          <w:sz w:val="22"/>
          <w:szCs w:val="22"/>
        </w:rPr>
        <w:t>Z</w:t>
      </w:r>
      <w:r w:rsidRPr="009355B3">
        <w:rPr>
          <w:sz w:val="22"/>
          <w:szCs w:val="22"/>
        </w:rPr>
        <w:t>avršno ročište</w:t>
      </w:r>
      <w:r w:rsidR="00AC1F2E">
        <w:rPr>
          <w:sz w:val="22"/>
          <w:szCs w:val="22"/>
        </w:rPr>
        <w:t xml:space="preserve"> određeno </w:t>
      </w:r>
      <w:r w:rsidRPr="009355B3">
        <w:rPr>
          <w:sz w:val="22"/>
          <w:szCs w:val="22"/>
        </w:rPr>
        <w:t xml:space="preserve">za </w:t>
      </w:r>
      <w:r w:rsidR="000F64D0" w:rsidRPr="00AC1F2E">
        <w:rPr>
          <w:bCs/>
          <w:sz w:val="22"/>
          <w:szCs w:val="22"/>
        </w:rPr>
        <w:t xml:space="preserve">dan </w:t>
      </w:r>
      <w:r w:rsidR="00EE362D" w:rsidRPr="00AC1F2E">
        <w:rPr>
          <w:bCs/>
          <w:sz w:val="22"/>
          <w:szCs w:val="22"/>
        </w:rPr>
        <w:t>16</w:t>
      </w:r>
      <w:r w:rsidR="0086682C" w:rsidRPr="00AC1F2E">
        <w:rPr>
          <w:bCs/>
          <w:sz w:val="22"/>
          <w:szCs w:val="22"/>
        </w:rPr>
        <w:t xml:space="preserve">. </w:t>
      </w:r>
      <w:r w:rsidR="004811BF" w:rsidRPr="00AC1F2E">
        <w:rPr>
          <w:bCs/>
          <w:sz w:val="22"/>
          <w:szCs w:val="22"/>
        </w:rPr>
        <w:t>veljače</w:t>
      </w:r>
      <w:r w:rsidRPr="00AC1F2E">
        <w:rPr>
          <w:bCs/>
          <w:sz w:val="22"/>
          <w:szCs w:val="22"/>
        </w:rPr>
        <w:t xml:space="preserve"> 201</w:t>
      </w:r>
      <w:r w:rsidR="00CE5C30" w:rsidRPr="00AC1F2E">
        <w:rPr>
          <w:bCs/>
          <w:sz w:val="22"/>
          <w:szCs w:val="22"/>
        </w:rPr>
        <w:t>7</w:t>
      </w:r>
      <w:r w:rsidRPr="00AC1F2E">
        <w:rPr>
          <w:bCs/>
          <w:sz w:val="22"/>
          <w:szCs w:val="22"/>
        </w:rPr>
        <w:t xml:space="preserve">. godine u </w:t>
      </w:r>
      <w:r w:rsidR="00EE362D" w:rsidRPr="00AC1F2E">
        <w:rPr>
          <w:bCs/>
          <w:sz w:val="22"/>
          <w:szCs w:val="22"/>
        </w:rPr>
        <w:t>9,00</w:t>
      </w:r>
      <w:r w:rsidRPr="00AC1F2E">
        <w:rPr>
          <w:bCs/>
          <w:sz w:val="22"/>
          <w:szCs w:val="22"/>
        </w:rPr>
        <w:t xml:space="preserve"> sati</w:t>
      </w:r>
      <w:r w:rsidRPr="00940ED8">
        <w:rPr>
          <w:sz w:val="22"/>
          <w:szCs w:val="22"/>
        </w:rPr>
        <w:t xml:space="preserve"> </w:t>
      </w:r>
      <w:r w:rsidR="00AC1F2E">
        <w:rPr>
          <w:sz w:val="22"/>
          <w:szCs w:val="22"/>
        </w:rPr>
        <w:t xml:space="preserve"> </w:t>
      </w:r>
      <w:r w:rsidR="00AC1F2E">
        <w:rPr>
          <w:b/>
          <w:sz w:val="22"/>
          <w:szCs w:val="22"/>
        </w:rPr>
        <w:t xml:space="preserve">o d g a đ a    s e </w:t>
      </w:r>
      <w:r w:rsidR="00D65EAD" w:rsidRPr="00D65EAD">
        <w:rPr>
          <w:sz w:val="22"/>
          <w:szCs w:val="22"/>
        </w:rPr>
        <w:t>zbog toga što</w:t>
      </w:r>
      <w:r w:rsidR="00D65EAD">
        <w:rPr>
          <w:sz w:val="22"/>
          <w:szCs w:val="22"/>
        </w:rPr>
        <w:t xml:space="preserve"> dostavljeni završni račun nije objavljen na mrežnoj stranici e oglasna ploča suda.</w:t>
      </w:r>
    </w:p>
    <w:p w:rsidRDefault="00FD7964" w:rsidP="00E84D19" w:rsidR="00FD7964">
      <w:pPr>
        <w:ind w:hanging="705" w:left="705"/>
        <w:jc w:val="both"/>
        <w:rPr>
          <w:sz w:val="22"/>
          <w:szCs w:val="22"/>
        </w:rPr>
      </w:pPr>
    </w:p>
    <w:p w:rsidRDefault="00FD7964" w:rsidP="00E84D19" w:rsidR="00FD7964">
      <w:pPr>
        <w:ind w:hanging="705" w:left="705"/>
        <w:jc w:val="both"/>
        <w:rPr>
          <w:sz w:val="22"/>
          <w:szCs w:val="22"/>
        </w:rPr>
      </w:pPr>
      <w:r w:rsidRPr="00FD7964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>Z</w:t>
      </w:r>
      <w:r w:rsidR="00AC1F2E">
        <w:rPr>
          <w:sz w:val="22"/>
          <w:szCs w:val="22"/>
        </w:rPr>
        <w:t xml:space="preserve">avršno ročište određuje se </w:t>
      </w:r>
      <w:r>
        <w:rPr>
          <w:sz w:val="22"/>
          <w:szCs w:val="22"/>
        </w:rPr>
        <w:t>za dan</w:t>
      </w:r>
    </w:p>
    <w:p w:rsidRDefault="00FD7964" w:rsidP="00E84D19" w:rsidR="00FD7964" w:rsidRPr="00754BAA">
      <w:pPr>
        <w:ind w:hanging="705" w:left="705"/>
        <w:jc w:val="both"/>
        <w:rPr>
          <w:sz w:val="16"/>
          <w:szCs w:val="16"/>
        </w:rPr>
      </w:pPr>
    </w:p>
    <w:p w:rsidRDefault="00FD7964" w:rsidP="00FD7964" w:rsidR="00FD7964">
      <w:pPr>
        <w:ind w:hanging="705" w:left="705"/>
        <w:jc w:val="center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2. ožujka 2017. godine u 10,00 sati</w:t>
      </w:r>
    </w:p>
    <w:p w:rsidRDefault="00FD7964" w:rsidP="00FD7964" w:rsidR="00FD7964" w:rsidRPr="00754BAA">
      <w:pPr>
        <w:ind w:hanging="705" w:left="705"/>
        <w:jc w:val="center"/>
        <w:rPr>
          <w:b/>
          <w:sz w:val="16"/>
          <w:szCs w:val="16"/>
        </w:rPr>
      </w:pPr>
    </w:p>
    <w:p w:rsidRDefault="00ED5A33" w:rsidP="00FD7964" w:rsidR="00ED5A33" w:rsidRPr="00631E08">
      <w:pPr>
        <w:ind w:left="705"/>
        <w:jc w:val="both"/>
        <w:rPr>
          <w:sz w:val="22"/>
          <w:szCs w:val="22"/>
        </w:rPr>
      </w:pPr>
      <w:r w:rsidRPr="00940ED8">
        <w:rPr>
          <w:sz w:val="22"/>
          <w:szCs w:val="22"/>
        </w:rPr>
        <w:t xml:space="preserve">u prostorijama ovog suda u Dubrovniku, Dr. Ante Starčevića 23, sudnica br. </w:t>
      </w:r>
      <w:r w:rsidR="00EE362D">
        <w:rPr>
          <w:sz w:val="22"/>
          <w:szCs w:val="22"/>
        </w:rPr>
        <w:t>2</w:t>
      </w:r>
      <w:r w:rsidRPr="00940ED8">
        <w:rPr>
          <w:sz w:val="22"/>
          <w:szCs w:val="22"/>
        </w:rPr>
        <w:t>, na</w:t>
      </w:r>
      <w:r w:rsidRPr="009355B3">
        <w:rPr>
          <w:sz w:val="22"/>
          <w:szCs w:val="22"/>
        </w:rPr>
        <w:t xml:space="preserve"> kojem će se raspravljati o završnom računu stečajnog upravitelja, </w:t>
      </w:r>
      <w:r w:rsidR="00E92337">
        <w:rPr>
          <w:sz w:val="22"/>
          <w:szCs w:val="22"/>
        </w:rPr>
        <w:t xml:space="preserve">podnositi prigovori </w:t>
      </w:r>
      <w:r w:rsidR="00E92337" w:rsidRPr="00631E08">
        <w:rPr>
          <w:sz w:val="22"/>
          <w:szCs w:val="22"/>
        </w:rPr>
        <w:t xml:space="preserve">na završni diobni popis, </w:t>
      </w:r>
      <w:r w:rsidR="00294348" w:rsidRPr="00631E08">
        <w:rPr>
          <w:sz w:val="22"/>
          <w:szCs w:val="22"/>
        </w:rPr>
        <w:t xml:space="preserve">te </w:t>
      </w:r>
      <w:r w:rsidRPr="00631E08">
        <w:rPr>
          <w:sz w:val="22"/>
          <w:szCs w:val="22"/>
        </w:rPr>
        <w:t>donijeti druge odluke od značaja za stečajnu masu.</w:t>
      </w:r>
    </w:p>
    <w:p w:rsidRDefault="008542DE" w:rsidP="00E84D19" w:rsidR="008542DE" w:rsidRPr="00631E08">
      <w:pPr>
        <w:ind w:hanging="705" w:left="705"/>
        <w:jc w:val="both"/>
        <w:rPr>
          <w:sz w:val="22"/>
          <w:szCs w:val="22"/>
        </w:rPr>
      </w:pPr>
    </w:p>
    <w:p w:rsidRDefault="00B15E0B" w:rsidP="00190E49" w:rsidR="00B15E0B" w:rsidRPr="00190E49">
      <w:pPr>
        <w:jc w:val="center"/>
        <w:rPr>
          <w:b/>
          <w:sz w:val="22"/>
          <w:szCs w:val="22"/>
        </w:rPr>
      </w:pPr>
      <w:r w:rsidRPr="00190E49">
        <w:rPr>
          <w:b/>
          <w:sz w:val="22"/>
          <w:szCs w:val="22"/>
        </w:rPr>
        <w:t xml:space="preserve">U Dubrovniku, </w:t>
      </w:r>
      <w:r w:rsidR="009408EF">
        <w:rPr>
          <w:b/>
          <w:sz w:val="22"/>
          <w:szCs w:val="22"/>
        </w:rPr>
        <w:t>1</w:t>
      </w:r>
      <w:r w:rsidR="00754BAA">
        <w:rPr>
          <w:b/>
          <w:sz w:val="22"/>
          <w:szCs w:val="22"/>
        </w:rPr>
        <w:t>6</w:t>
      </w:r>
      <w:r w:rsidR="0086682C">
        <w:rPr>
          <w:b/>
          <w:sz w:val="22"/>
          <w:szCs w:val="22"/>
        </w:rPr>
        <w:t xml:space="preserve">. </w:t>
      </w:r>
      <w:r w:rsidR="00754BAA">
        <w:rPr>
          <w:b/>
          <w:sz w:val="22"/>
          <w:szCs w:val="22"/>
        </w:rPr>
        <w:t>veljače</w:t>
      </w:r>
      <w:r w:rsidR="00190E49" w:rsidRPr="00190E49">
        <w:rPr>
          <w:b/>
          <w:sz w:val="22"/>
          <w:szCs w:val="22"/>
        </w:rPr>
        <w:t xml:space="preserve"> 201</w:t>
      </w:r>
      <w:r w:rsidR="009408EF">
        <w:rPr>
          <w:b/>
          <w:sz w:val="22"/>
          <w:szCs w:val="22"/>
        </w:rPr>
        <w:t>7</w:t>
      </w:r>
      <w:r w:rsidR="00190E49" w:rsidRPr="00190E49">
        <w:rPr>
          <w:b/>
          <w:sz w:val="22"/>
          <w:szCs w:val="22"/>
        </w:rPr>
        <w:t>. godine</w:t>
      </w:r>
    </w:p>
    <w:p w:rsidRDefault="00ED5A33" w:rsidP="00ED5A33" w:rsidR="00ED5A33" w:rsidRPr="00BF0406">
      <w:pPr>
        <w:jc w:val="both"/>
        <w:rPr>
          <w:sz w:val="16"/>
          <w:szCs w:val="16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5E5665" w:rsidP="00ED5A33" w:rsidR="00ED5A33" w:rsidRPr="00E635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5A33" w:rsidRPr="00E635A3">
        <w:rPr>
          <w:b/>
          <w:sz w:val="22"/>
          <w:szCs w:val="22"/>
        </w:rPr>
        <w:t>Srđan Gavranić</w:t>
      </w: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754BAA" w:rsidP="00ED5A33" w:rsidR="00754BAA">
      <w:pPr>
        <w:jc w:val="both"/>
        <w:rPr>
          <w:b/>
          <w:sz w:val="22"/>
          <w:szCs w:val="22"/>
        </w:rPr>
      </w:pPr>
    </w:p>
    <w:p w:rsidRDefault="00754BAA" w:rsidP="00ED5A33" w:rsidR="00754BAA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>POUKA O PRAVNOM LIJEKU</w:t>
      </w:r>
    </w:p>
    <w:p w:rsidRDefault="002875DF" w:rsidP="002875DF" w:rsidR="002875DF" w:rsidRPr="002875DF">
      <w:pPr>
        <w:jc w:val="both"/>
        <w:rPr>
          <w:sz w:val="22"/>
          <w:szCs w:val="22"/>
        </w:rPr>
      </w:pPr>
      <w:r w:rsidRPr="002875DF">
        <w:rPr>
          <w:sz w:val="22"/>
          <w:szCs w:val="22"/>
        </w:rPr>
        <w:t xml:space="preserve">Protiv ovog </w:t>
      </w:r>
      <w:r w:rsidR="00754BAA">
        <w:rPr>
          <w:sz w:val="22"/>
          <w:szCs w:val="22"/>
        </w:rPr>
        <w:t>zaključka</w:t>
      </w:r>
      <w:r w:rsidRPr="002875DF">
        <w:rPr>
          <w:sz w:val="22"/>
          <w:szCs w:val="22"/>
        </w:rPr>
        <w:t xml:space="preserve"> </w:t>
      </w:r>
      <w:r w:rsidR="00754BAA">
        <w:rPr>
          <w:sz w:val="22"/>
          <w:szCs w:val="22"/>
        </w:rPr>
        <w:t xml:space="preserve">nije </w:t>
      </w:r>
      <w:r w:rsidRPr="002875DF">
        <w:rPr>
          <w:sz w:val="22"/>
          <w:szCs w:val="22"/>
        </w:rPr>
        <w:t xml:space="preserve">dopušteno je izjaviti žalbu. </w:t>
      </w: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9408EF">
        <w:rPr>
          <w:sz w:val="22"/>
          <w:szCs w:val="22"/>
        </w:rPr>
        <w:t>1</w:t>
      </w:r>
      <w:r w:rsidR="00754BAA">
        <w:rPr>
          <w:sz w:val="22"/>
          <w:szCs w:val="22"/>
        </w:rPr>
        <w:t>6</w:t>
      </w:r>
      <w:r w:rsidRPr="00E635A3">
        <w:rPr>
          <w:sz w:val="22"/>
          <w:szCs w:val="22"/>
        </w:rPr>
        <w:t>.</w:t>
      </w:r>
      <w:r w:rsidR="009408EF">
        <w:rPr>
          <w:sz w:val="22"/>
          <w:szCs w:val="22"/>
        </w:rPr>
        <w:t>0</w:t>
      </w:r>
      <w:r w:rsidR="00754BAA">
        <w:rPr>
          <w:sz w:val="22"/>
          <w:szCs w:val="22"/>
        </w:rPr>
        <w:t>2</w:t>
      </w:r>
      <w:r w:rsidRPr="00E635A3">
        <w:rPr>
          <w:sz w:val="22"/>
          <w:szCs w:val="22"/>
        </w:rPr>
        <w:t>.201</w:t>
      </w:r>
      <w:r w:rsidR="009408EF">
        <w:rPr>
          <w:sz w:val="22"/>
          <w:szCs w:val="22"/>
        </w:rPr>
        <w:t>7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2875DF">
        <w:rPr>
          <w:sz w:val="22"/>
          <w:szCs w:val="22"/>
        </w:rPr>
        <w:t>e oglasna ploča</w:t>
      </w:r>
      <w:r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3963B3" w:rsidR="006E462A" w:rsidRPr="0015535E">
      <w:headerReference w:type="even" r:id="rId13"/>
      <w:headerReference w:type="default" r:id="rId14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754BAA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7C1FE6" w:rsidP="007C1FE6" w:rsidR="007C1FE6" w:rsidRPr="007C1FE6">
    <w:pPr>
      <w:jc w:val="right"/>
      <w:rPr>
        <w:b/>
        <w:bCs/>
        <w:sz w:val="22"/>
        <w:szCs w:val="22"/>
      </w:rPr>
    </w:pPr>
    <w:r w:rsidRPr="007C1FE6">
      <w:rPr>
        <w:b/>
        <w:bCs/>
        <w:sz w:val="22"/>
        <w:szCs w:val="22"/>
      </w:rPr>
      <w:t xml:space="preserve">Posl. br. 6-St. </w:t>
    </w:r>
    <w:r w:rsidR="009408EF">
      <w:rPr>
        <w:b/>
        <w:bCs/>
        <w:sz w:val="22"/>
        <w:szCs w:val="22"/>
      </w:rPr>
      <w:t>1594</w:t>
    </w:r>
    <w:r w:rsidR="00BE14E2">
      <w:rPr>
        <w:b/>
        <w:bCs/>
        <w:sz w:val="22"/>
        <w:szCs w:val="22"/>
      </w:rPr>
      <w:t>/201</w:t>
    </w:r>
    <w:r w:rsidR="009408EF">
      <w:rPr>
        <w:b/>
        <w:bCs/>
        <w:sz w:val="22"/>
        <w:szCs w:val="22"/>
      </w:rPr>
      <w:t>6</w:t>
    </w:r>
    <w:r w:rsidRPr="007C1FE6">
      <w:rPr>
        <w:b/>
        <w:bCs/>
        <w:sz w:val="22"/>
        <w:szCs w:val="22"/>
      </w:rPr>
      <w:t>-</w:t>
    </w:r>
    <w:r w:rsidR="009408EF">
      <w:rPr>
        <w:b/>
        <w:bCs/>
        <w:sz w:val="22"/>
        <w:szCs w:val="22"/>
      </w:rPr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6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015A"/>
    <w:rsid w:val="00034701"/>
    <w:rsid w:val="00042332"/>
    <w:rsid w:val="00045D93"/>
    <w:rsid w:val="0005165F"/>
    <w:rsid w:val="0005784F"/>
    <w:rsid w:val="00060302"/>
    <w:rsid w:val="00062DCF"/>
    <w:rsid w:val="00063242"/>
    <w:rsid w:val="00064E57"/>
    <w:rsid w:val="00073AF6"/>
    <w:rsid w:val="00075B6B"/>
    <w:rsid w:val="000B3478"/>
    <w:rsid w:val="000C53DA"/>
    <w:rsid w:val="000F2392"/>
    <w:rsid w:val="000F33EE"/>
    <w:rsid w:val="000F64D0"/>
    <w:rsid w:val="00105FEC"/>
    <w:rsid w:val="00107936"/>
    <w:rsid w:val="00115876"/>
    <w:rsid w:val="00124189"/>
    <w:rsid w:val="001417E7"/>
    <w:rsid w:val="00144919"/>
    <w:rsid w:val="0015535E"/>
    <w:rsid w:val="00156C9A"/>
    <w:rsid w:val="001676BE"/>
    <w:rsid w:val="00184943"/>
    <w:rsid w:val="00185768"/>
    <w:rsid w:val="00185F11"/>
    <w:rsid w:val="00190E49"/>
    <w:rsid w:val="001A66AE"/>
    <w:rsid w:val="001B14F0"/>
    <w:rsid w:val="001B3E78"/>
    <w:rsid w:val="001B4361"/>
    <w:rsid w:val="001C0033"/>
    <w:rsid w:val="001C0F81"/>
    <w:rsid w:val="001C12D2"/>
    <w:rsid w:val="001C6AD2"/>
    <w:rsid w:val="001D050B"/>
    <w:rsid w:val="001D7717"/>
    <w:rsid w:val="001E05E8"/>
    <w:rsid w:val="001F266E"/>
    <w:rsid w:val="001F5524"/>
    <w:rsid w:val="0021319E"/>
    <w:rsid w:val="00213378"/>
    <w:rsid w:val="00232AF0"/>
    <w:rsid w:val="00241DC7"/>
    <w:rsid w:val="00241FF9"/>
    <w:rsid w:val="00252727"/>
    <w:rsid w:val="00255B89"/>
    <w:rsid w:val="0027349C"/>
    <w:rsid w:val="002750E1"/>
    <w:rsid w:val="00282876"/>
    <w:rsid w:val="002854D0"/>
    <w:rsid w:val="00287129"/>
    <w:rsid w:val="002875DF"/>
    <w:rsid w:val="002918C0"/>
    <w:rsid w:val="00294348"/>
    <w:rsid w:val="002A062D"/>
    <w:rsid w:val="002D515D"/>
    <w:rsid w:val="002E39A6"/>
    <w:rsid w:val="002F1AE4"/>
    <w:rsid w:val="002F39C4"/>
    <w:rsid w:val="00312F3F"/>
    <w:rsid w:val="00316876"/>
    <w:rsid w:val="00320035"/>
    <w:rsid w:val="0032078F"/>
    <w:rsid w:val="00331AD9"/>
    <w:rsid w:val="00332239"/>
    <w:rsid w:val="00332DE0"/>
    <w:rsid w:val="003356EA"/>
    <w:rsid w:val="0034146D"/>
    <w:rsid w:val="00370A2A"/>
    <w:rsid w:val="003755D0"/>
    <w:rsid w:val="00386A35"/>
    <w:rsid w:val="003963B3"/>
    <w:rsid w:val="003964AE"/>
    <w:rsid w:val="003A1CC2"/>
    <w:rsid w:val="003C656B"/>
    <w:rsid w:val="003C6B9F"/>
    <w:rsid w:val="003C727D"/>
    <w:rsid w:val="003F2396"/>
    <w:rsid w:val="003F5029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226F"/>
    <w:rsid w:val="00456024"/>
    <w:rsid w:val="00461D43"/>
    <w:rsid w:val="00476859"/>
    <w:rsid w:val="004811BF"/>
    <w:rsid w:val="0048431B"/>
    <w:rsid w:val="004A2645"/>
    <w:rsid w:val="004A5A9A"/>
    <w:rsid w:val="004B16C6"/>
    <w:rsid w:val="004B2109"/>
    <w:rsid w:val="004B522D"/>
    <w:rsid w:val="004D1B5C"/>
    <w:rsid w:val="004F12DF"/>
    <w:rsid w:val="0050127F"/>
    <w:rsid w:val="00507A1D"/>
    <w:rsid w:val="005121AC"/>
    <w:rsid w:val="00521B93"/>
    <w:rsid w:val="0053716F"/>
    <w:rsid w:val="005418D9"/>
    <w:rsid w:val="005474A8"/>
    <w:rsid w:val="005525BB"/>
    <w:rsid w:val="0055693B"/>
    <w:rsid w:val="005663A0"/>
    <w:rsid w:val="00570D4B"/>
    <w:rsid w:val="005A7C5E"/>
    <w:rsid w:val="005C716F"/>
    <w:rsid w:val="005D1246"/>
    <w:rsid w:val="005D2275"/>
    <w:rsid w:val="005D54EF"/>
    <w:rsid w:val="005D5A3C"/>
    <w:rsid w:val="005E5293"/>
    <w:rsid w:val="005E52AD"/>
    <w:rsid w:val="005E5665"/>
    <w:rsid w:val="005F2998"/>
    <w:rsid w:val="00601367"/>
    <w:rsid w:val="006035C0"/>
    <w:rsid w:val="00612C69"/>
    <w:rsid w:val="00621E09"/>
    <w:rsid w:val="00622143"/>
    <w:rsid w:val="0063094D"/>
    <w:rsid w:val="00631E08"/>
    <w:rsid w:val="00634063"/>
    <w:rsid w:val="00636D61"/>
    <w:rsid w:val="00653E9F"/>
    <w:rsid w:val="00655689"/>
    <w:rsid w:val="00691AE4"/>
    <w:rsid w:val="00694B45"/>
    <w:rsid w:val="006A1F4E"/>
    <w:rsid w:val="006B7AE6"/>
    <w:rsid w:val="006C21BE"/>
    <w:rsid w:val="006C3DDF"/>
    <w:rsid w:val="006E462A"/>
    <w:rsid w:val="00700B6D"/>
    <w:rsid w:val="007011B9"/>
    <w:rsid w:val="00701FFC"/>
    <w:rsid w:val="00710887"/>
    <w:rsid w:val="0071103A"/>
    <w:rsid w:val="00723BBD"/>
    <w:rsid w:val="00727783"/>
    <w:rsid w:val="00727B29"/>
    <w:rsid w:val="00741FCA"/>
    <w:rsid w:val="00742071"/>
    <w:rsid w:val="007458AE"/>
    <w:rsid w:val="00754BAA"/>
    <w:rsid w:val="007621A4"/>
    <w:rsid w:val="0076712B"/>
    <w:rsid w:val="007716BE"/>
    <w:rsid w:val="00782893"/>
    <w:rsid w:val="007921DB"/>
    <w:rsid w:val="007A59AB"/>
    <w:rsid w:val="007B6140"/>
    <w:rsid w:val="007C1FE6"/>
    <w:rsid w:val="007C275F"/>
    <w:rsid w:val="007E31FC"/>
    <w:rsid w:val="007F01FC"/>
    <w:rsid w:val="00804A97"/>
    <w:rsid w:val="008140C5"/>
    <w:rsid w:val="00822ED9"/>
    <w:rsid w:val="00825A46"/>
    <w:rsid w:val="008371FC"/>
    <w:rsid w:val="00842257"/>
    <w:rsid w:val="00850802"/>
    <w:rsid w:val="008542DE"/>
    <w:rsid w:val="0086682C"/>
    <w:rsid w:val="00867014"/>
    <w:rsid w:val="00867722"/>
    <w:rsid w:val="008704F4"/>
    <w:rsid w:val="00871BAD"/>
    <w:rsid w:val="00872314"/>
    <w:rsid w:val="00874FE2"/>
    <w:rsid w:val="008833AA"/>
    <w:rsid w:val="008840C5"/>
    <w:rsid w:val="00897B76"/>
    <w:rsid w:val="008B7A64"/>
    <w:rsid w:val="008C234D"/>
    <w:rsid w:val="008C68B8"/>
    <w:rsid w:val="008D240E"/>
    <w:rsid w:val="008D7EA9"/>
    <w:rsid w:val="008F33B5"/>
    <w:rsid w:val="00911C92"/>
    <w:rsid w:val="009154DF"/>
    <w:rsid w:val="00923731"/>
    <w:rsid w:val="009258F2"/>
    <w:rsid w:val="00932C19"/>
    <w:rsid w:val="009406E1"/>
    <w:rsid w:val="009408EF"/>
    <w:rsid w:val="00960197"/>
    <w:rsid w:val="00972963"/>
    <w:rsid w:val="009A2183"/>
    <w:rsid w:val="009A2F41"/>
    <w:rsid w:val="009C17C6"/>
    <w:rsid w:val="009D5524"/>
    <w:rsid w:val="009D69CC"/>
    <w:rsid w:val="009D69E5"/>
    <w:rsid w:val="009E08F2"/>
    <w:rsid w:val="009E5A40"/>
    <w:rsid w:val="00A13BF1"/>
    <w:rsid w:val="00A35F1E"/>
    <w:rsid w:val="00A779EF"/>
    <w:rsid w:val="00A82DB6"/>
    <w:rsid w:val="00A87FC5"/>
    <w:rsid w:val="00AA10E2"/>
    <w:rsid w:val="00AA4212"/>
    <w:rsid w:val="00AA7BB3"/>
    <w:rsid w:val="00AB0EDD"/>
    <w:rsid w:val="00AB5F55"/>
    <w:rsid w:val="00AC1A08"/>
    <w:rsid w:val="00AC1F2E"/>
    <w:rsid w:val="00AC2766"/>
    <w:rsid w:val="00AC6D9E"/>
    <w:rsid w:val="00AD019F"/>
    <w:rsid w:val="00AD23DE"/>
    <w:rsid w:val="00AD70AF"/>
    <w:rsid w:val="00AD7AEE"/>
    <w:rsid w:val="00AE238A"/>
    <w:rsid w:val="00AF5F39"/>
    <w:rsid w:val="00B00F2A"/>
    <w:rsid w:val="00B04BF9"/>
    <w:rsid w:val="00B10A89"/>
    <w:rsid w:val="00B1204D"/>
    <w:rsid w:val="00B14DA4"/>
    <w:rsid w:val="00B15E0B"/>
    <w:rsid w:val="00B21A88"/>
    <w:rsid w:val="00B301F9"/>
    <w:rsid w:val="00B34BDB"/>
    <w:rsid w:val="00B37068"/>
    <w:rsid w:val="00B3737E"/>
    <w:rsid w:val="00B41CA3"/>
    <w:rsid w:val="00B50A1E"/>
    <w:rsid w:val="00B52CDB"/>
    <w:rsid w:val="00B547F0"/>
    <w:rsid w:val="00B70172"/>
    <w:rsid w:val="00B70BE0"/>
    <w:rsid w:val="00B7339D"/>
    <w:rsid w:val="00B80388"/>
    <w:rsid w:val="00B810F0"/>
    <w:rsid w:val="00B82EE7"/>
    <w:rsid w:val="00B836D4"/>
    <w:rsid w:val="00B84E2B"/>
    <w:rsid w:val="00BA5D55"/>
    <w:rsid w:val="00BB5F01"/>
    <w:rsid w:val="00BC619F"/>
    <w:rsid w:val="00BD7680"/>
    <w:rsid w:val="00BE14E2"/>
    <w:rsid w:val="00BF0406"/>
    <w:rsid w:val="00C01F57"/>
    <w:rsid w:val="00C0657E"/>
    <w:rsid w:val="00C11FCC"/>
    <w:rsid w:val="00C150DF"/>
    <w:rsid w:val="00C1564B"/>
    <w:rsid w:val="00C15A22"/>
    <w:rsid w:val="00C21426"/>
    <w:rsid w:val="00C24815"/>
    <w:rsid w:val="00C32D57"/>
    <w:rsid w:val="00C3316C"/>
    <w:rsid w:val="00C52A99"/>
    <w:rsid w:val="00C52C9B"/>
    <w:rsid w:val="00C572E8"/>
    <w:rsid w:val="00C73392"/>
    <w:rsid w:val="00C807FB"/>
    <w:rsid w:val="00C8388D"/>
    <w:rsid w:val="00CA2605"/>
    <w:rsid w:val="00CB053B"/>
    <w:rsid w:val="00CB05E7"/>
    <w:rsid w:val="00CB509A"/>
    <w:rsid w:val="00CC6519"/>
    <w:rsid w:val="00CD713B"/>
    <w:rsid w:val="00CD73A3"/>
    <w:rsid w:val="00CD7839"/>
    <w:rsid w:val="00CE04EC"/>
    <w:rsid w:val="00CE5C30"/>
    <w:rsid w:val="00CE7A86"/>
    <w:rsid w:val="00CE7CC8"/>
    <w:rsid w:val="00CF1E56"/>
    <w:rsid w:val="00CF3D22"/>
    <w:rsid w:val="00CF7A5E"/>
    <w:rsid w:val="00D049DE"/>
    <w:rsid w:val="00D05C20"/>
    <w:rsid w:val="00D11029"/>
    <w:rsid w:val="00D25026"/>
    <w:rsid w:val="00D25509"/>
    <w:rsid w:val="00D31A0D"/>
    <w:rsid w:val="00D33BFE"/>
    <w:rsid w:val="00D341B5"/>
    <w:rsid w:val="00D41341"/>
    <w:rsid w:val="00D4221E"/>
    <w:rsid w:val="00D44232"/>
    <w:rsid w:val="00D461D4"/>
    <w:rsid w:val="00D6075E"/>
    <w:rsid w:val="00D636C5"/>
    <w:rsid w:val="00D65EAD"/>
    <w:rsid w:val="00D7579B"/>
    <w:rsid w:val="00D757B8"/>
    <w:rsid w:val="00D85741"/>
    <w:rsid w:val="00D97E9B"/>
    <w:rsid w:val="00DA4373"/>
    <w:rsid w:val="00DA4B3C"/>
    <w:rsid w:val="00DB2845"/>
    <w:rsid w:val="00DC2E79"/>
    <w:rsid w:val="00DC3650"/>
    <w:rsid w:val="00DC4443"/>
    <w:rsid w:val="00DC564C"/>
    <w:rsid w:val="00DD02AE"/>
    <w:rsid w:val="00DD24A5"/>
    <w:rsid w:val="00DE22DF"/>
    <w:rsid w:val="00DF435C"/>
    <w:rsid w:val="00E026BA"/>
    <w:rsid w:val="00E3345A"/>
    <w:rsid w:val="00E4076D"/>
    <w:rsid w:val="00E47E39"/>
    <w:rsid w:val="00E503D2"/>
    <w:rsid w:val="00E56836"/>
    <w:rsid w:val="00E56924"/>
    <w:rsid w:val="00E6108D"/>
    <w:rsid w:val="00E64930"/>
    <w:rsid w:val="00E656F9"/>
    <w:rsid w:val="00E7330E"/>
    <w:rsid w:val="00E84D19"/>
    <w:rsid w:val="00E90C6D"/>
    <w:rsid w:val="00E91F84"/>
    <w:rsid w:val="00E92337"/>
    <w:rsid w:val="00EB031D"/>
    <w:rsid w:val="00EB1CD5"/>
    <w:rsid w:val="00EB557F"/>
    <w:rsid w:val="00EB5E96"/>
    <w:rsid w:val="00EB675F"/>
    <w:rsid w:val="00EC3C61"/>
    <w:rsid w:val="00EC4360"/>
    <w:rsid w:val="00EC5FE5"/>
    <w:rsid w:val="00ED5A33"/>
    <w:rsid w:val="00EE2C91"/>
    <w:rsid w:val="00EE362D"/>
    <w:rsid w:val="00EE47C7"/>
    <w:rsid w:val="00EE658C"/>
    <w:rsid w:val="00EF6C3B"/>
    <w:rsid w:val="00F05C65"/>
    <w:rsid w:val="00F05D45"/>
    <w:rsid w:val="00F15FD2"/>
    <w:rsid w:val="00F1646D"/>
    <w:rsid w:val="00F27381"/>
    <w:rsid w:val="00F33016"/>
    <w:rsid w:val="00F34960"/>
    <w:rsid w:val="00F34E7D"/>
    <w:rsid w:val="00F35964"/>
    <w:rsid w:val="00F43324"/>
    <w:rsid w:val="00F700D4"/>
    <w:rsid w:val="00F80DDC"/>
    <w:rsid w:val="00FB73B6"/>
    <w:rsid w:val="00FC66CD"/>
    <w:rsid w:val="00FD2D12"/>
    <w:rsid w:val="00FD59FE"/>
    <w:rsid w:val="00FD5F90"/>
    <w:rsid w:val="00FD7964"/>
    <w:rsid w:val="00FE3190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2A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2A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2A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2A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2A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2A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2A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2A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13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8/08</izvorni_sadrzaj>
    <derivirana_varijabla naziv="DomainObject.Predmet.Opis_1">NAKNADNA DIOBA St 8/08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St-1594/2016</izvorni_sadrzaj>
    <derivirana_varijabla naziv="DomainObject.Predmet.OznakaBroj_1">St-1594/2016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MPT METKOVKA, dioničko društvo za promet i preradu žitarica i brašna - ˝u stečaju˝</izvorni_sadrzaj>
    <derivirana_varijabla naziv="DomainObject.Predmet.StrankaFormated_1">  Stečajna masa iza MPT METKOVKA, dioničko društvo za promet i preradu žitarica i brašna - ˝u stečaju˝</derivirana_varijabla>
  </DomainObject.Predmet.StrankaFormated>
  <DomainObject.Predmet.StrankaFormatedOIB>
    <izvorni_sadrzaj>  Stečajna masa iza MPT METKOVKA, dioničko društvo za promet i preradu žitarica i brašna - ˝u stečaju˝, OIB 00466394589</izvorni_sadrzaj>
    <derivirana_varijabla naziv="DomainObject.Predmet.StrankaFormatedOIB_1">  Stečajna masa iza MPT METKOVKA, dioničko društvo za promet i preradu žitarica i brašna - ˝u stečaju˝, OIB 00466394589</derivirana_varijabla>
  </DomainObject.Predmet.StrankaFormatedOIB>
  <DomainObject.Predmet.StrankaFormatedWithAdress>
    <izvorni_sadrzaj> Stečajna masa iza MPT METKOVKA, dioničko društvo za promet i preradu žitarica i brašna - ˝u stečaju˝, Vlaha Paljetka 12, 20207 Cavtat</izvorni_sadrzaj>
    <derivirana_varijabla naziv="DomainObject.Predmet.StrankaFormatedWithAdress_1"> Stečajna masa iza MPT METKOVKA, dioničko društvo za promet i preradu žitarica i brašna - ˝u stečaju˝, Vlaha Paljetka 12, 20207 Cavtat</derivirana_varijabla>
  </DomainObject.Predmet.StrankaFormatedWithAdress>
  <DomainObject.Predmet.StrankaFormatedWithAdressOIB>
    <izvorni_sadrzaj> Stečajna masa iza MPT METKOVKA, dioničko društvo za promet i preradu žitarica i brašna - ˝u stečaju˝, OIB 00466394589, Vlaha Paljetka 12, 20207 Cavtat</izvorni_sadrzaj>
    <derivirana_varijabla naziv="DomainObject.Predmet.StrankaFormatedWithAdressOIB_1"> Stečajna masa iza MPT METKOVKA, dioničko društvo za promet i preradu žitarica i brašna - ˝u stečaju˝, OIB 00466394589, Vlaha Paljetka 12, 20207 Cavtat</derivirana_varijabla>
  </DomainObject.Predmet.StrankaFormatedWithAdressOIB>
  <DomainObject.Predmet.StrankaWithAdress>
    <izvorni_sadrzaj>Stečajna masa iza MPT METKOVKA, dioničko društvo za promet i preradu žitarica i brašna - ˝u stečaju˝ Vlaha Paljetka 12,20207 Cavtat</izvorni_sadrzaj>
    <derivirana_varijabla naziv="DomainObject.Predmet.StrankaWithAdress_1">Stečajna masa iza MPT METKOVKA, dioničko društvo za promet i preradu žitarica i brašna - ˝u stečaju˝ Vlaha Paljetka 12,20207 Cavtat</derivirana_varijabla>
  </DomainObject.Predmet.StrankaWithAdress>
  <DomainObject.Predmet.StrankaWithAdressOIB>
    <izvorni_sadrzaj>Stečajna masa iza MPT METKOVKA, dioničko društvo za promet i preradu žitarica i brašna - ˝u stečaju˝, OIB 00466394589, Vlaha Paljetka 12,20207 Cavtat</izvorni_sadrzaj>
    <derivirana_varijabla naziv="DomainObject.Predmet.StrankaWithAdressOIB_1">Stečajna masa iza MPT METKOVKA, dioničko društvo za promet i preradu žitarica i brašna - ˝u stečaju˝, OIB 00466394589, Vlaha Paljetka 12,20207 Cavtat</derivirana_varijabla>
  </DomainObject.Predmet.StrankaWithAdressOIB>
  <DomainObject.Predmet.StrankaNazivFormated>
    <izvorni_sadrzaj>Stečajna masa iza MPT METKOVKA, dioničko društvo za promet i preradu žitarica i brašna - ˝u stečaju˝</izvorni_sadrzaj>
    <derivirana_varijabla naziv="DomainObject.Predmet.StrankaNazivFormated_1">Stečajna masa iza MPT METKOVKA, dioničko društvo za promet i preradu žitarica i brašna - ˝u stečaju˝</derivirana_varijabla>
  </DomainObject.Predmet.StrankaNazivFormated>
  <DomainObject.Predmet.StrankaNazivFormatedOIB>
    <izvorni_sadrzaj>Stečajna masa iza MPT METKOVKA, dioničko društvo za promet i preradu žitarica i brašna - ˝u stečaju˝, OIB 00466394589</izvorni_sadrzaj>
    <derivirana_varijabla naziv="DomainObject.Predmet.StrankaNazivFormatedOIB_1">Stečajna masa iza MPT METKOVKA, dioničko društvo za promet i preradu žitarica i brašna - ˝u stečaju˝, OIB 00466394589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Stečajna masa iza MPT METKOVKA, dioničko društvo za promet i preradu žitarica i brašna - ˝u stečaju˝</item>
    </izvorni_sadrzaj>
    <derivirana_varijabla naziv="DomainObject.Predmet.StrankaListFormated_1">
      <item>Stečajna masa iza MPT METKOVKA, dioničko društvo za promet i preradu žitarica i brašna - ˝u stečaju˝</item>
    </derivirana_varijabla>
  </DomainObject.Predmet.StrankaListFormated>
  <DomainObject.Predmet.StrankaListFormatedOIB>
    <izvorni_sadrzaj>
      <item>Stečajna masa iza MPT METKOVKA, dioničko društvo za promet i preradu žitarica i brašna - ˝u stečaju˝, OIB 00466394589</item>
    </izvorni_sadrzaj>
    <derivirana_varijabla naziv="DomainObject.Predmet.StrankaListFormatedOIB_1">
      <item>Stečajna masa iza MPT METKOVKA, dioničko društvo za promet i preradu žitarica i brašna - ˝u stečaju˝, OIB 00466394589</item>
    </derivirana_varijabla>
  </DomainObject.Predmet.StrankaListFormatedOIB>
  <DomainObject.Predmet.StrankaListFormatedWithAdress>
    <izvorni_sadrzaj>
      <item>Stečajna masa iza MPT METKOVKA, dioničko društvo za promet i preradu žitarica i brašna - ˝u stečaju˝, Vlaha Paljetka 12, 20207 Cavtat</item>
    </izvorni_sadrzaj>
    <derivirana_varijabla naziv="DomainObject.Predmet.StrankaListFormatedWithAdress_1">
      <item>Stečajna masa iza MPT METKOVKA, dioničko društvo za promet i preradu žitarica i brašna - ˝u stečaju˝, Vlaha Paljetka 12, 20207 Cavtat</item>
    </derivirana_varijabla>
  </DomainObject.Predmet.StrankaListFormatedWithAdress>
  <DomainObject.Predmet.StrankaListFormatedWithAdressOIB>
    <izvorni_sadrzaj>
      <item>Stečajna masa iza MPT METKOVKA, dioničko društvo za promet i preradu žitarica i brašna - ˝u stečaju˝, OIB 00466394589, Vlaha Paljetka 12, 20207 Cavtat</item>
    </izvorni_sadrzaj>
    <derivirana_varijabla naziv="DomainObject.Predmet.StrankaListFormatedWithAdressOIB_1">
      <item>Stečajna masa iza MPT METKOVKA, dioničko društvo za promet i preradu žitarica i brašna - ˝u stečaju˝, OIB 00466394589, Vlaha Paljetka 12, 20207 Cavtat</item>
    </derivirana_varijabla>
  </DomainObject.Predmet.StrankaListFormatedWithAdressOIB>
  <DomainObject.Predmet.StrankaListNazivFormated>
    <izvorni_sadrzaj>
      <item>Stečajna masa iza MPT METKOVKA, dioničko društvo za promet i preradu žitarica i brašna - ˝u stečaju˝</item>
    </izvorni_sadrzaj>
    <derivirana_varijabla naziv="DomainObject.Predmet.StrankaListNazivFormated_1">
      <item>Stečajna masa iza MPT METKOVKA, dioničko društvo za promet i preradu žitarica i brašna - ˝u stečaju˝</item>
    </derivirana_varijabla>
  </DomainObject.Predmet.StrankaListNazivFormated>
  <DomainObject.Predmet.StrankaListNazivFormatedOIB>
    <izvorni_sadrzaj>
      <item>Stečajna masa iza MPT METKOVKA, dioničko društvo za promet i preradu žitarica i brašna - ˝u stečaju˝, OIB 00466394589</item>
    </izvorni_sadrzaj>
    <derivirana_varijabla naziv="DomainObject.Predmet.StrankaListNazivFormatedOIB_1">
      <item>Stečajna masa iza MPT METKOVKA, dioničko društvo za promet i preradu žitarica i brašna - ˝u stečaju˝, OIB 00466394589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MPT METKOVKA, dioničko društvo za promet i preradu žitarica i brašna - ˝u stečaju˝</izvorni_sadrzaj>
    <derivirana_varijabla naziv="DomainObject.Predmet.StrankaIDrugi_1">Stečajna masa iza MPT METKOVKA, dioničko društvo za promet i preradu žitarica i brašna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MPT METKOVKA, dioničko društvo za promet i preradu žitarica i brašna - ˝u stečaju˝, OIB 00466394589, Vlaha Paljetka 12, 20207 Cavtat</izvorni_sadrzaj>
    <derivirana_varijabla naziv="DomainObject.Predmet.StrankaIDrugiAdressOIB_1">Stečajna masa iza MPT METKOVKA, dioničko društvo za promet i preradu žitarica i brašna - ˝u stečaju˝, OIB 00466394589, Vlaha Paljetka 12,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MPT METKOVKA, dioničko društvo za promet i preradu žitarica i brašna - ˝u stečaju˝</item>
    </izvorni_sadrzaj>
    <derivirana_varijabla naziv="DomainObject.Predmet.SudioniciListNaziv_1">
      <item>Stečajna masa iza MPT METKOVKA, dioničko društvo za promet i preradu žitarica i brašna - ˝u stečaju˝</item>
    </derivirana_varijabla>
  </DomainObject.Predmet.SudioniciListNaziv>
  <DomainObject.Predmet.SudioniciListAdressOIB>
    <izvorni_sadrzaj>
      <item>Stečajna masa iza MPT METKOVKA, dioničko društvo za promet i preradu žitarica i brašna - ˝u stečaju˝, OIB 00466394589, Vlaha Paljetka 12,20207 Cavtat</item>
    </izvorni_sadrzaj>
    <derivirana_varijabla naziv="DomainObject.Predmet.SudioniciListAdressOIB_1">
      <item>Stečajna masa iza MPT METKOVKA, dioničko društvo za promet i preradu žitarica i brašna - ˝u stečaju˝, OIB 00466394589, Vlaha Paljetka 12,20207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00466394589</item>
    </izvorni_sadrzaj>
    <derivirana_varijabla naziv="DomainObject.Predmet.SudioniciListNazivOIB_1">
      <item>, OIB 00466394589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962430-4ADE-4E0A-87AF-8B8E6CCD2B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1085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2017-02-16T09:39:00Z</dcterms:created>
  <dc:creator>Srđan Gavranić</dc:creator>
  <cp:lastModifiedBy>Mara Marčinko</cp:lastModifiedBy>
  <cp:lastPrinted>2016-12-16T12:18:00Z</cp:lastPrinted>
  <dcterms:modified xmlns:xsi="http://www.w3.org/2001/XMLSchema-instance" xsi:type="dcterms:W3CDTF">2017-02-16T10:04:00Z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