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56d94" w14:paraId="3356d94" w:rsidRDefault="000D1EC2" w:rsidP="001940FB" w:rsidR="000D1EC2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0D1EC2" w:rsidR="001065A0" w:rsidRPr="000D1EC2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BE4B6C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D1EC2" w:rsidP="00AA6BCF" w:rsidR="000D1EC2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0D1EC2" w:rsidP="000D1EC2" w:rsidR="000D1E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0D1EC2" w:rsidP="000D1EC2" w:rsidR="000D1EC2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0D1EC2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0D1EC2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CE146A" w:rsidRPr="00CE146A">
        <w:rPr>
          <w:rFonts w:cs="Calibri" w:hAnsi="Calibri" w:ascii="Calibri"/>
        </w:rPr>
        <w:t>POKRAJAC RANKA</w:t>
      </w:r>
      <w:r w:rsidR="00CE146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0D1EC2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CE146A" w:rsidRPr="00CE146A">
        <w:rPr>
          <w:rFonts w:cs="Calibri" w:hAnsi="Calibri" w:ascii="Calibri"/>
        </w:rPr>
        <w:t>464.463,78 kn</w:t>
      </w:r>
      <w:r w:rsidR="00CE146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CE146A" w:rsidRPr="00CE146A">
        <w:rPr>
          <w:rFonts w:cs="Calibri" w:hAnsi="Calibri" w:ascii="Calibri"/>
        </w:rPr>
        <w:t>424.263,78 kn</w:t>
      </w:r>
      <w:r w:rsidR="000D1EC2">
        <w:rPr>
          <w:rFonts w:cs="Calibri" w:hAnsi="Calibri" w:ascii="Calibri"/>
        </w:rPr>
        <w:t>,</w:t>
      </w:r>
      <w:r w:rsidR="00CE146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CE146A" w:rsidRPr="00CE146A">
        <w:rPr>
          <w:rFonts w:cs="Calibri" w:hAnsi="Calibri" w:ascii="Calibri"/>
        </w:rPr>
        <w:t>40.200,00 kn</w:t>
      </w:r>
      <w:r w:rsidR="00CE146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0D1EC2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0D1EC2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0D1EC2" w:rsidRPr="000D1EC2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0D1EC2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CE146A" w:rsidP="001D182A" w:rsidR="00CE146A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0D1EC2" w:rsidP="001D182A" w:rsidR="000D1EC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46A" w:rsidP="00D97CD3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E146A">
              <w:rPr>
                <w:rFonts w:cs="Calibri" w:hAnsi="Calibri" w:ascii="Calibri"/>
              </w:rPr>
              <w:t>POKRAJAC RANKA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CE146A">
              <w:rPr>
                <w:rFonts w:cs="Calibri" w:hAnsi="Calibri" w:ascii="Calibri"/>
              </w:rPr>
              <w:t>Marina Držića 3, Split</w:t>
            </w:r>
            <w:r w:rsidR="000A4152">
              <w:rPr>
                <w:rFonts w:cs="Calibri" w:hAnsi="Calibri" w:ascii="Calibri"/>
              </w:rPr>
              <w:t>,</w:t>
            </w:r>
            <w:r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CE146A">
              <w:rPr>
                <w:rFonts w:cs="Calibri" w:hAnsi="Calibri" w:ascii="Calibri"/>
              </w:rPr>
              <w:t>13487209668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46A" w:rsidP="00CE146A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CE146A">
              <w:rPr>
                <w:rFonts w:cs="Calibri" w:hAnsi="Calibri" w:ascii="Calibri"/>
              </w:rPr>
              <w:t>Ugovor o štednom depozitu broj 81-70-00003-2, 81-70-70051 i 81-70-15084-7,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CE146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E146A">
              <w:rPr>
                <w:rFonts w:cs="Calibri" w:hAnsi="Calibri" w:ascii="Calibri"/>
              </w:rPr>
              <w:t>464.463,78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46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E146A">
              <w:rPr>
                <w:rFonts w:cs="Calibri" w:hAnsi="Calibri" w:ascii="Calibri"/>
              </w:rPr>
              <w:t>424.263,78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CE146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CE146A">
              <w:rPr>
                <w:rFonts w:cs="Calibri" w:hAnsi="Calibri" w:ascii="Calibri"/>
              </w:rPr>
              <w:t>40.200,00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0D1EC2" w:rsidP="000D1EC2" w:rsidR="000D1EC2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14D6E" w:rsidP="00AF1EB6" w:rsidR="00AF1EB6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1EB6" w:rsidP="00AF1EB6" w:rsidR="00AF1EB6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F1EB6" w:rsidP="00AF1EB6" w:rsidR="00AF1EB6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F1EB6" w:rsidP="00AF1EB6" w:rsidR="00AF1EB6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FDC" w:rsidR="003E5FDC">
      <w:pPr>
        <w:spacing w:after="0"/>
      </w:pPr>
      <w:r>
        <w:separator/>
      </w:r>
    </w:p>
  </w:endnote>
  <w:endnote w:id="0" w:type="continuationSeparator">
    <w:p w:rsidRDefault="003E5FDC" w:rsidR="003E5FD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3A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FDC" w:rsidR="003E5FDC">
      <w:pPr>
        <w:spacing w:after="0"/>
      </w:pPr>
      <w:r>
        <w:separator/>
      </w:r>
    </w:p>
  </w:footnote>
  <w:footnote w:id="0" w:type="continuationSeparator">
    <w:p w:rsidRDefault="003E5FDC" w:rsidR="003E5FD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3AE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1798946C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82D0C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1EC2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23FA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09D0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5FDC"/>
    <w:rsid w:val="003E65FE"/>
    <w:rsid w:val="003F14E9"/>
    <w:rsid w:val="003F2BB3"/>
    <w:rsid w:val="003F5C6E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5123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07E7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4D6E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156F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E3AEF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091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1EB6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E4B6C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146A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97CD3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0FEA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305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E3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3AE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3AE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3AE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3AE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8E3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3AE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3AE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3AE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3AE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35221-CDD6-404C-887A-9F3E7EC26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1464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2018-08-23T10:48:00Z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2018-08-23T11:59:00Z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St-651/2017-291 / Podnesak - Podnesak (-291.docx)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