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03aa" w14:paraId="ce703aa" w:rsidRDefault="00FB02DC" w:rsidP="00D3787C" w:rsidR="00D3787C" w:rsidRPr="00D3787C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  <w:lang w:val="hr-HR"/>
        </w:rPr>
        <w:t>9 St-212/11</w:t>
      </w:r>
      <w:r w:rsidR="00D3787C"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REPUBLIKA HRVATSKA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TRGOVAČKI SUD U ZADRU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STALNA SLUŽBA U ŠIBENIKU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R J E Š E N J E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Trgovački sud u Zadru, Stalna služba u Šibeniku, po stečajnom sucu Tereziji Goreta, u stečajnom postupku nad dužnikom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FB02DC" w:rsidRPr="00FB02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SANABILIS d.o.o. </w:t>
      </w:r>
      <w:proofErr w:type="spellStart"/>
      <w:r w:rsidR="00FB02DC" w:rsidRPr="00FB02DC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proofErr w:type="spellEnd"/>
      <w:r w:rsidR="00FB02DC" w:rsidRPr="00FB02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FB02DC" w:rsidRPr="00FB02DC">
        <w:rPr>
          <w:rFonts w:cs="Times New Roman" w:eastAsia="Times New Roman" w:hAnsi="Times New Roman" w:ascii="Times New Roman"/>
          <w:sz w:val="24"/>
          <w:szCs w:val="24"/>
          <w:lang w:eastAsia="hr-HR"/>
        </w:rPr>
        <w:t>Kralja</w:t>
      </w:r>
      <w:proofErr w:type="spellEnd"/>
      <w:r w:rsidR="00FB02DC" w:rsidRPr="00FB02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FB02DC" w:rsidRPr="00FB02DC">
        <w:rPr>
          <w:rFonts w:cs="Times New Roman" w:eastAsia="Times New Roman" w:hAnsi="Times New Roman" w:ascii="Times New Roman"/>
          <w:sz w:val="24"/>
          <w:szCs w:val="24"/>
          <w:lang w:eastAsia="hr-HR"/>
        </w:rPr>
        <w:t>Zvonimira</w:t>
      </w:r>
      <w:proofErr w:type="spellEnd"/>
      <w:r w:rsidR="00FB02DC" w:rsidRPr="00FB02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241A, OIB: 20604534251</w:t>
      </w:r>
      <w:r w:rsidR="00D31F28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temeljem odredbi čl. 187. st. 2. SZ-a ("Narodne novine" broj 44/96, 29/99, 129/00, 123/03, 82/06, 116/10, 25/12 i 132/12) – daljnjem tekstu SZ, dana </w:t>
      </w:r>
      <w:r w:rsidR="00FB02DC">
        <w:rPr>
          <w:rFonts w:cs="Times New Roman" w:hAnsi="Times New Roman" w:ascii="Times New Roman"/>
          <w:sz w:val="24"/>
          <w:szCs w:val="24"/>
          <w:lang w:val="hr-HR"/>
        </w:rPr>
        <w:t>31. svibnja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2017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sz w:val="24"/>
          <w:szCs w:val="24"/>
          <w:lang w:val="hr-HR"/>
        </w:rPr>
        <w:t>g.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 sastavio je slijedeću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POSEBNU TABLICU </w:t>
      </w:r>
      <w:r w:rsidR="0075159D">
        <w:rPr>
          <w:rFonts w:cs="Times New Roman" w:hAnsi="Times New Roman" w:ascii="Times New Roman"/>
          <w:sz w:val="24"/>
          <w:szCs w:val="24"/>
          <w:lang w:val="hr-HR"/>
        </w:rPr>
        <w:t>UTVRĐENIH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 TRAŽBINA</w:t>
      </w:r>
    </w:p>
    <w:p w:rsidRDefault="00D31F28" w:rsidP="00D3787C" w:rsidR="00D31F28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1F28" w:rsidP="00D3787C" w:rsidR="00D31F28" w:rsidRPr="00D3787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B02DC" w:rsidP="00FB02DC" w:rsidR="00FB02DC" w:rsidRPr="00EA3D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3D5C">
        <w:rPr>
          <w:rFonts w:cs="Times New Roman" w:hAnsi="Times New Roman" w:ascii="Times New Roman"/>
          <w:sz w:val="24"/>
          <w:szCs w:val="24"/>
        </w:rPr>
        <w:t>II. (</w:t>
      </w:r>
      <w:proofErr w:type="spellStart"/>
      <w:proofErr w:type="gramStart"/>
      <w:r w:rsidRPr="00EA3D5C">
        <w:rPr>
          <w:rFonts w:cs="Times New Roman" w:hAnsi="Times New Roman" w:ascii="Times New Roman"/>
          <w:sz w:val="24"/>
          <w:szCs w:val="24"/>
        </w:rPr>
        <w:t>drugi</w:t>
      </w:r>
      <w:proofErr w:type="spellEnd"/>
      <w:proofErr w:type="gramEnd"/>
      <w:r w:rsidRPr="00EA3D5C">
        <w:rPr>
          <w:rFonts w:cs="Times New Roman" w:hAnsi="Times New Roman" w:ascii="Times New Roman"/>
          <w:sz w:val="24"/>
          <w:szCs w:val="24"/>
        </w:rPr>
        <w:t xml:space="preserve">) </w:t>
      </w:r>
      <w:proofErr w:type="spellStart"/>
      <w:r w:rsidRPr="00EA3D5C">
        <w:rPr>
          <w:rFonts w:cs="Times New Roman" w:hAnsi="Times New Roman" w:ascii="Times New Roman"/>
          <w:sz w:val="24"/>
          <w:szCs w:val="24"/>
        </w:rPr>
        <w:t>viši</w:t>
      </w:r>
      <w:proofErr w:type="spellEnd"/>
      <w:r w:rsidRPr="00EA3D5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A3D5C">
        <w:rPr>
          <w:rFonts w:cs="Times New Roman" w:hAnsi="Times New Roman" w:ascii="Times New Roman"/>
          <w:sz w:val="24"/>
          <w:szCs w:val="24"/>
        </w:rPr>
        <w:t>isplatni</w:t>
      </w:r>
      <w:proofErr w:type="spellEnd"/>
      <w:r w:rsidRPr="00EA3D5C">
        <w:rPr>
          <w:rFonts w:cs="Times New Roman" w:hAnsi="Times New Roman" w:ascii="Times New Roman"/>
          <w:sz w:val="24"/>
          <w:szCs w:val="24"/>
        </w:rPr>
        <w:t xml:space="preserve"> red 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104"/>
        <w:gridCol w:w="1286"/>
        <w:gridCol w:w="1206"/>
        <w:gridCol w:w="1316"/>
        <w:gridCol w:w="1116"/>
        <w:gridCol w:w="1103"/>
        <w:gridCol w:w="1116"/>
        <w:gridCol w:w="1041"/>
      </w:tblGrid>
      <w:tr w:rsidTr="0075159D" w:rsidR="00FB02DC">
        <w:tc>
          <w:tcPr>
            <w:tcW w:type="dxa" w:w="1104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Redni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broj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prijavljene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tražbine</w:t>
            </w:r>
            <w:proofErr w:type="spellEnd"/>
          </w:p>
        </w:tc>
        <w:tc>
          <w:tcPr>
            <w:tcW w:type="dxa" w:w="1286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Ime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i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prezime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tvrtka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iil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naziv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vjerovnika</w:t>
            </w:r>
            <w:proofErr w:type="spellEnd"/>
          </w:p>
        </w:tc>
        <w:tc>
          <w:tcPr>
            <w:tcW w:type="dxa" w:w="1206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OIB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vjerovnika</w:t>
            </w:r>
            <w:proofErr w:type="spellEnd"/>
          </w:p>
        </w:tc>
        <w:tc>
          <w:tcPr>
            <w:tcW w:type="dxa" w:w="1316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Adresa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sjedište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vjerovnika</w:t>
            </w:r>
            <w:proofErr w:type="spellEnd"/>
          </w:p>
        </w:tc>
        <w:tc>
          <w:tcPr>
            <w:tcW w:type="dxa" w:w="1116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Iznos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prijavljene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tražbine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(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kn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)</w:t>
            </w:r>
          </w:p>
        </w:tc>
        <w:tc>
          <w:tcPr>
            <w:tcW w:type="dxa" w:w="1103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Pravna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osnova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prijavljene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tražbine</w:t>
            </w:r>
            <w:proofErr w:type="spellEnd"/>
          </w:p>
        </w:tc>
        <w:tc>
          <w:tcPr>
            <w:tcW w:type="dxa" w:w="1116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Iznos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priznate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tražbine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(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kn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)</w:t>
            </w:r>
          </w:p>
        </w:tc>
        <w:tc>
          <w:tcPr>
            <w:tcW w:type="dxa" w:w="1041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Pravna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osnova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priznate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tražbine</w:t>
            </w:r>
            <w:proofErr w:type="spellEnd"/>
          </w:p>
        </w:tc>
      </w:tr>
      <w:tr w:rsidTr="0075159D" w:rsidR="00FB02DC">
        <w:tc>
          <w:tcPr>
            <w:tcW w:type="dxa" w:w="1104"/>
          </w:tcPr>
          <w:p w:rsidRDefault="00FB02DC" w:rsidP="00D517E7" w:rsidR="00FB02DC" w:rsidRPr="00EA3D5C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dxa" w:w="1286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HEP, Operator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distribucijskog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sustava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d.o.o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dxa" w:w="1206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46830600751</w:t>
            </w:r>
          </w:p>
        </w:tc>
        <w:tc>
          <w:tcPr>
            <w:tcW w:type="dxa" w:w="1316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Šibenik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, Ante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Šupuka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1</w:t>
            </w:r>
          </w:p>
        </w:tc>
        <w:tc>
          <w:tcPr>
            <w:tcW w:type="dxa" w:w="1116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80.121,33</w:t>
            </w:r>
          </w:p>
        </w:tc>
        <w:tc>
          <w:tcPr>
            <w:tcW w:type="dxa" w:w="1103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Računi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izvod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otvorenih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stavki</w:t>
            </w:r>
            <w:proofErr w:type="spellEnd"/>
          </w:p>
        </w:tc>
        <w:tc>
          <w:tcPr>
            <w:tcW w:type="dxa" w:w="1116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80.121,33</w:t>
            </w:r>
          </w:p>
        </w:tc>
        <w:tc>
          <w:tcPr>
            <w:tcW w:type="dxa" w:w="1041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Računi</w:t>
            </w:r>
            <w:proofErr w:type="spellEnd"/>
          </w:p>
        </w:tc>
      </w:tr>
      <w:tr w:rsidTr="0075159D" w:rsidR="00FB02DC">
        <w:tc>
          <w:tcPr>
            <w:tcW w:type="dxa" w:w="1104"/>
          </w:tcPr>
          <w:p w:rsidRDefault="00FB02DC" w:rsidP="00D517E7" w:rsidR="00FB02DC" w:rsidRPr="00EA3D5C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2.</w:t>
            </w:r>
          </w:p>
        </w:tc>
        <w:tc>
          <w:tcPr>
            <w:tcW w:type="dxa" w:w="1286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Automehanika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d.d</w:t>
            </w:r>
            <w:proofErr w:type="spellEnd"/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., Zagreb</w:t>
            </w:r>
          </w:p>
        </w:tc>
        <w:tc>
          <w:tcPr>
            <w:tcW w:type="dxa" w:w="1206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 w:rsidRPr="00EA3D5C">
              <w:rPr>
                <w:rFonts w:cs="Times New Roman" w:hAnsi="Times New Roman" w:ascii="Times New Roman"/>
                <w:sz w:val="18"/>
                <w:szCs w:val="18"/>
              </w:rPr>
              <w:t>52233171260</w:t>
            </w:r>
          </w:p>
        </w:tc>
        <w:tc>
          <w:tcPr>
            <w:tcW w:type="dxa" w:w="1316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Kovinska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4</w:t>
            </w:r>
          </w:p>
        </w:tc>
        <w:tc>
          <w:tcPr>
            <w:tcW w:type="dxa" w:w="1116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500.865,58</w:t>
            </w:r>
          </w:p>
        </w:tc>
        <w:tc>
          <w:tcPr>
            <w:tcW w:type="dxa" w:w="1103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Ovršna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isprava</w:t>
            </w:r>
            <w:proofErr w:type="spellEnd"/>
          </w:p>
        </w:tc>
        <w:tc>
          <w:tcPr>
            <w:tcW w:type="dxa" w:w="1116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500.865,58</w:t>
            </w:r>
          </w:p>
        </w:tc>
        <w:tc>
          <w:tcPr>
            <w:tcW w:type="dxa" w:w="1041"/>
          </w:tcPr>
          <w:p w:rsidRDefault="00FB02DC" w:rsidP="00D517E7" w:rsidR="00FB02DC" w:rsidRPr="00EA3D5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</w:tbl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Obrazloženje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U stečajnom postupku koji se vodi kod ovog suda pod gornjim poslovnim brojem nad imovinom dužnika </w:t>
      </w:r>
      <w:r w:rsidR="00FB02DC" w:rsidRPr="00FB02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SANABILIS d.o.o. </w:t>
      </w:r>
      <w:proofErr w:type="spellStart"/>
      <w:r w:rsidR="00FB02DC" w:rsidRPr="00FB02DC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proofErr w:type="spellEnd"/>
      <w:r w:rsidR="00FB02DC" w:rsidRPr="00FB02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FB02DC" w:rsidRPr="00FB02DC">
        <w:rPr>
          <w:rFonts w:cs="Times New Roman" w:eastAsia="Times New Roman" w:hAnsi="Times New Roman" w:ascii="Times New Roman"/>
          <w:sz w:val="24"/>
          <w:szCs w:val="24"/>
          <w:lang w:eastAsia="hr-HR"/>
        </w:rPr>
        <w:t>Kralja</w:t>
      </w:r>
      <w:proofErr w:type="spellEnd"/>
      <w:r w:rsidR="00FB02DC" w:rsidRPr="00FB02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FB02DC" w:rsidRPr="00FB02DC">
        <w:rPr>
          <w:rFonts w:cs="Times New Roman" w:eastAsia="Times New Roman" w:hAnsi="Times New Roman" w:ascii="Times New Roman"/>
          <w:sz w:val="24"/>
          <w:szCs w:val="24"/>
          <w:lang w:eastAsia="hr-HR"/>
        </w:rPr>
        <w:t>Zvonimira</w:t>
      </w:r>
      <w:proofErr w:type="spellEnd"/>
      <w:r w:rsidR="00FB02DC" w:rsidRPr="00FB02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241A, OIB: 20604534251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proofErr w:type="gramStart"/>
      <w:r w:rsidRPr="00D3787C">
        <w:rPr>
          <w:rFonts w:cs="Times New Roman" w:hAnsi="Times New Roman" w:ascii="Times New Roman"/>
          <w:sz w:val="24"/>
          <w:szCs w:val="24"/>
          <w:lang w:val="hr-HR"/>
        </w:rPr>
        <w:t>na</w:t>
      </w:r>
      <w:proofErr w:type="gramEnd"/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 ispitnom ročištu održanom dana </w:t>
      </w:r>
      <w:r w:rsidR="00FB02DC">
        <w:rPr>
          <w:rFonts w:cs="Times New Roman" w:hAnsi="Times New Roman" w:ascii="Times New Roman"/>
          <w:sz w:val="24"/>
          <w:szCs w:val="24"/>
          <w:lang w:val="hr-HR"/>
        </w:rPr>
        <w:t>17. studenog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2016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>. godine ispitane su tražbine vjerovnika iz ovog rješenja.</w:t>
      </w:r>
    </w:p>
    <w:p w:rsidRDefault="00D3787C" w:rsidP="00D3787C" w:rsidR="00D3787C" w:rsidRPr="00D3787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Stečajni upravitelj je priznao sve tražbine ovog rješenja, </w:t>
      </w:r>
      <w:r w:rsidR="00FB02DC">
        <w:rPr>
          <w:rFonts w:cs="Times New Roman" w:hAnsi="Times New Roman" w:ascii="Times New Roman"/>
          <w:sz w:val="24"/>
          <w:szCs w:val="24"/>
          <w:lang w:val="hr-HR"/>
        </w:rPr>
        <w:t xml:space="preserve">osim tražbine Nives </w:t>
      </w:r>
      <w:proofErr w:type="spellStart"/>
      <w:r w:rsidR="00FB02DC">
        <w:rPr>
          <w:rFonts w:cs="Times New Roman" w:hAnsi="Times New Roman" w:ascii="Times New Roman"/>
          <w:sz w:val="24"/>
          <w:szCs w:val="24"/>
          <w:lang w:val="hr-HR"/>
        </w:rPr>
        <w:t>Beban</w:t>
      </w:r>
      <w:proofErr w:type="spellEnd"/>
      <w:r w:rsidR="00FB02DC">
        <w:rPr>
          <w:rFonts w:cs="Times New Roman" w:hAnsi="Times New Roman" w:ascii="Times New Roman"/>
          <w:sz w:val="24"/>
          <w:szCs w:val="24"/>
          <w:lang w:val="hr-HR"/>
        </w:rPr>
        <w:t xml:space="preserve"> iz Zlarina, čija tražbina je preuranjena,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 kako </w:t>
      </w:r>
      <w:r w:rsidR="0075159D">
        <w:rPr>
          <w:rFonts w:cs="Times New Roman" w:hAnsi="Times New Roman" w:ascii="Times New Roman"/>
          <w:sz w:val="24"/>
          <w:szCs w:val="24"/>
          <w:lang w:val="hr-HR"/>
        </w:rPr>
        <w:t>tražbine iz izreke ovog rješenja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 niti jedan vjerovnik nije osporio, to se iste u smislu čl. 177. st. 1. Stečajnog zakona (Narodne novine br. 44/96, 29/99, 129/00, 123/03, 82/06, 116/10 i 25/12), smatraju utvrđenim.</w:t>
      </w:r>
    </w:p>
    <w:p w:rsidRDefault="00D3787C" w:rsidP="00D3787C" w:rsidR="00D3787C" w:rsidRPr="00D3787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U Šibeniku, </w:t>
      </w:r>
      <w:r w:rsidR="00FB02DC">
        <w:rPr>
          <w:rFonts w:cs="Times New Roman" w:hAnsi="Times New Roman" w:ascii="Times New Roman"/>
          <w:sz w:val="24"/>
          <w:szCs w:val="24"/>
          <w:lang w:val="hr-HR"/>
        </w:rPr>
        <w:t>31. svibnja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2017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>.g.</w:t>
      </w:r>
    </w:p>
    <w:p w:rsidRDefault="00D3787C" w:rsidP="00D3787C" w:rsidR="00D3787C" w:rsidRPr="00D3787C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STEČAJNI SUDAC</w:t>
      </w:r>
    </w:p>
    <w:p w:rsidRDefault="00D3787C" w:rsidP="00D3787C" w:rsidR="00D3787C" w:rsidRPr="00D3787C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Terezija Goreta</w:t>
      </w:r>
      <w:r w:rsidR="003F5C47">
        <w:rPr>
          <w:rFonts w:cs="Times New Roman" w:hAnsi="Times New Roman" w:ascii="Times New Roman"/>
          <w:sz w:val="24"/>
          <w:szCs w:val="24"/>
          <w:lang w:val="hr-HR"/>
        </w:rPr>
        <w:t>, v.r.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POUKA O PRAVNOM LIJEKU: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Protiv ovog rješenja pravo na žalbu ima stečajni upravitelj i svaki vjerovnik u dijelu koji se tiče njegove prijavljene tražbine i tražbine koju je osporio. Rok za žalbu iznosi 8 dana računajući od dana dostave pisanog </w:t>
      </w:r>
      <w:proofErr w:type="spellStart"/>
      <w:r w:rsidRPr="00D3787C">
        <w:rPr>
          <w:rFonts w:cs="Times New Roman" w:hAnsi="Times New Roman" w:ascii="Times New Roman"/>
          <w:sz w:val="24"/>
          <w:szCs w:val="24"/>
          <w:lang w:val="hr-HR"/>
        </w:rPr>
        <w:t>otpravka</w:t>
      </w:r>
      <w:proofErr w:type="spellEnd"/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 ovog rješenja, a ista se podnosi ovom sudu u dva primjerka.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Dostaviti: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- stečajnom upravitelju,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- oglasna ploča,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- u spis.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76F4E" w:rsidP="00D3787C" w:rsidR="00C76F4E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sectPr w:rsidR="00C76F4E" w:rsidRPr="00D3787C">
      <w:pgSz w:code="9" w:h="16840" w:w="11907"/>
      <w:pgMar w:gutter="0" w:footer="1021" w:header="1021" w:left="1701" w:bottom="1418" w:right="1134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02A" w:rsidP="00D31F28" w:rsidR="0085002A">
      <w:pPr>
        <w:spacing w:lineRule="auto" w:line="240" w:after="0"/>
      </w:pPr>
      <w:r>
        <w:separator/>
      </w:r>
    </w:p>
  </w:endnote>
  <w:endnote w:id="0" w:type="continuationSeparator">
    <w:p w:rsidRDefault="0085002A" w:rsidP="00D31F28" w:rsidR="008500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02A" w:rsidP="00D31F28" w:rsidR="0085002A">
      <w:pPr>
        <w:spacing w:lineRule="auto" w:line="240" w:after="0"/>
      </w:pPr>
      <w:r>
        <w:separator/>
      </w:r>
    </w:p>
  </w:footnote>
  <w:footnote w:id="0" w:type="continuationSeparator">
    <w:p w:rsidRDefault="0085002A" w:rsidP="00D31F28" w:rsidR="0085002A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026D"/>
    <w:rsid w:val="00051D81"/>
    <w:rsid w:val="001D6BB8"/>
    <w:rsid w:val="003F5C47"/>
    <w:rsid w:val="0071513D"/>
    <w:rsid w:val="0075159D"/>
    <w:rsid w:val="0085002A"/>
    <w:rsid w:val="00931527"/>
    <w:rsid w:val="00B5026D"/>
    <w:rsid w:val="00C76F4E"/>
    <w:rsid w:val="00CB0BC3"/>
    <w:rsid w:val="00D31F28"/>
    <w:rsid w:val="00D3787C"/>
    <w:rsid w:val="00FB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2D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3787C"/>
    <w:pPr>
      <w:spacing w:lineRule="auto" w:line="240" w:after="0"/>
    </w:pPr>
    <w:rPr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D31F28"/>
    <w:pPr>
      <w:spacing w:lineRule="auto" w:line="240" w:after="80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D31F28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D31F28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5C4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5C47"/>
    <w:rPr>
      <w:rFonts w:cs="Tahoma" w:hAnsi="Tahoma" w:asci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FB02D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15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1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13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1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1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2D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3787C"/>
    <w:pPr>
      <w:spacing w:after="0" w:line="240" w:lineRule="auto"/>
    </w:pPr>
    <w:rPr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D31F28"/>
    <w:pPr>
      <w:spacing w:after="80" w:line="240" w:lineRule="auto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D31F28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D31F28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5C4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5C47"/>
    <w:rPr>
      <w:rFonts w:ascii="Tahoma" w:cs="Tahoma" w:hAns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FB02D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15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1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13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1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1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St-212/2011</izvorni_sadrzaj>
    <derivirana_varijabla naziv="DomainObject.Predmet.OznakaBroj_1">St-212/2011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26.5.17.
-  na uvidu spis OSŠI: 
    Ovr-634/10</izvorni_sadrzaj>
    <derivirana_varijabla naziv="DomainObject.Predmet.PrimjedbaSuca_1">- uvid 26.5.17.
-  na uvidu spis OSŠI: 
    Ovr-634/10</derivirana_varijabla>
  </DomainObject.Predmet.PrimjedbaSuca>
  <DomainObject.Predmet.ProtustrankaFormated>
    <izvorni_sadrzaj>  SANABILIS d.o.o. Šibenik zastupanog po punomoćniku Dinko Paćelat</izvorni_sadrzaj>
    <derivirana_varijabla naziv="DomainObject.Predmet.ProtustrankaFormated_1">  SANABILIS d.o.o. Šibenik zastupanog po punomoćniku Dinko Paćelat</derivirana_varijabla>
  </DomainObject.Predmet.ProtustrankaFormated>
  <DomainObject.Predmet.ProtustrankaFormatedOIB>
    <izvorni_sadrzaj>  SANABILIS d.o.o. Šibenik, OIB 20604534251 zastupanog po punomoćniku Dinko Paćelat</izvorni_sadrzaj>
    <derivirana_varijabla naziv="DomainObject.Predmet.ProtustrankaFormatedOIB_1">  SANABILIS d.o.o. Šibenik, OIB 20604534251 zastupanog po punomoćniku Dinko Paćelat</derivirana_varijabla>
  </DomainObject.Predmet.ProtustrankaFormatedOIB>
  <DomainObject.Predmet.ProtustrankaFormatedWithAdress>
    <izvorni_sadrzaj> SANABILIS d.o.o. Šibenik, Kralja Zvonimira 241/A, 22000 Šibenik zastupanog po punomoćniku Dinko Paćelat</izvorni_sadrzaj>
    <derivirana_varijabla naziv="DomainObject.Predmet.ProtustrankaFormatedWithAdress_1"> SANABILIS d.o.o. Šibenik, Kralja Zvonimira 241/A, 22000 Šibenik zastupanog po punomoćniku Dinko Paćelat</derivirana_varijabla>
  </DomainObject.Predmet.ProtustrankaFormatedWithAdress>
  <DomainObject.Predmet.ProtustrankaFormatedWithAdressOIB>
    <izvorni_sadrzaj> SANABILIS d.o.o. Šibenik, OIB 20604534251, Kralja Zvonimira 241/A, 22000 Šibenik zastupanog po punomoćniku Dinko Paćelat</izvorni_sadrzaj>
    <derivirana_varijabla naziv="DomainObject.Predmet.ProtustrankaFormatedWithAdressOIB_1"> SANABILIS d.o.o. Šibenik, OIB 20604534251, Kralja Zvonimira 241/A, 22000 Šibenik zastupanog po punomoćniku Dinko Paćelat</derivirana_varijabla>
  </DomainObject.Predmet.ProtustrankaFormatedWithAdressOIB>
  <DomainObject.Predmet.ProtustrankaWithAdress>
    <izvorni_sadrzaj>SANABILIS d.o.o. Šibenik Kralja Zvonimira 241/A, 22000 Šibenik</izvorni_sadrzaj>
    <derivirana_varijabla naziv="DomainObject.Predmet.ProtustrankaWithAdress_1">SANABILIS d.o.o. Šibenik Kralja Zvonimira 241/A, 22000 Šibenik</derivirana_varijabla>
  </DomainObject.Predmet.ProtustrankaWithAdress>
  <DomainObject.Predmet.ProtustrankaWithAdressOIB>
    <izvorni_sadrzaj>SANABILIS d.o.o. Šibenik, OIB 20604534251, Kralja Zvonimira 241/A, 22000 Šibenik</izvorni_sadrzaj>
    <derivirana_varijabla naziv="DomainObject.Predmet.ProtustrankaWithAdressOIB_1">SANABILIS d.o.o. Šibenik, OIB 20604534251, Kralja Zvonimira 241/A, 22000 Šibenik</derivirana_varijabla>
  </DomainObject.Predmet.ProtustrankaWithAdressOIB>
  <DomainObject.Predmet.ProtustrankaNazivFormated>
    <izvorni_sadrzaj>SANABILIS d.o.o. Šibenik</izvorni_sadrzaj>
    <derivirana_varijabla naziv="DomainObject.Predmet.ProtustrankaNazivFormated_1">SANABILIS d.o.o. Šibenik</derivirana_varijabla>
  </DomainObject.Predmet.ProtustrankaNazivFormated>
  <DomainObject.Predmet.ProtustrankaNazivFormatedOIB>
    <izvorni_sadrzaj>SANABILIS d.o.o. Šibenik, OIB 20604534251</izvorni_sadrzaj>
    <derivirana_varijabla naziv="DomainObject.Predmet.ProtustrankaNazivFormatedOIB_1">SANABILIS d.o.o. Šibenik, OIB 20604534251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 ISTARSTVO FINANCIJA, POREZNA UPRAVA, PODRUČNI URED ŠIBENIK zastupanog po punomoćniku ŽUPANIJSKO DRŽAVNO ODVJETNIŠTVO U ŠIBENIKU, Građansko-upravni odjel</izvorni_sadrzaj>
    <derivirana_varijabla naziv="DomainObject.Predmet.StrankaFormated_1">  REPUBLIKA HRVATSKA, MIN ISTARSTVO FINANCIJA, POREZNA UPRAVA, PODRUČNI URED ŠIBENIK zastupanog po punomoćniku ŽUPANIJSKO DRŽAVNO ODVJETNIŠTVO U ŠIBENIKU, Građansko-upravni odjel</derivirana_varijabla>
  </DomainObject.Predmet.StrankaFormated>
  <DomainObject.Predmet.StrankaFormatedOIB>
    <izvorni_sadrzaj>  REPUBLIKA HRVATSKA, MIN ISTARSTVO FINANCIJA, POREZNA UPRAVA, PODRUČNI URED ŠIBENIK, OIB 18683136487 zastupanog po punomoćniku ŽUPANIJSKO DRŽAVNO ODVJETNIŠTVO U ŠIBENIKU, Građansko-upravni odjel</izvorni_sadrzaj>
    <derivirana_varijabla naziv="DomainObject.Predmet.StrankaFormatedOIB_1">  REPUBLIKA HRVATSKA, MIN ISTARSTVO FINANCIJA, POREZNA UPRAVA,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REPUBLIKA HRVATSKA, MIN ISTARSTVO FINANCIJA, POREZNA UPRAVA, PODRUČNI URED ŠIBENIK, Obala Hrvatske mornarice, 22000 Šibenik zastupanog po punomoćniku ŽUPANIJSKO DRŽAVNO ODVJETNIŠTVO U ŠIBENIKU, Građansko-upravni odjel</izvorni_sadrzaj>
    <derivirana_varijabla naziv="DomainObject.Predmet.StrankaFormatedWithAdress_1"> REPUBLIKA HRVATSKA, MIN ISTARSTVO FINANCIJA, POREZNA UPRAVA,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REPUBLIKA HRVATSKA, MIN ISTARSTVO FINANCIJA, POREZNA UPRAVA,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REPUBLIKA HRVATSKA, MIN ISTARSTVO FINANCIJA, POREZNA UPRAVA,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REPUBLIKA HRVATSKA, MIN ISTARSTVO FINANCIJA, POREZNA UPRAVA, PODRUČNI URED ŠIBENIK Obala Hrvatske mornarice,22000 Šibenik</izvorni_sadrzaj>
    <derivirana_varijabla naziv="DomainObject.Predmet.StrankaWithAdress_1">REPUBLIKA HRVATSKA, MIN ISTARSTVO FINANCIJA, POREZNA UPRAVA, PODRUČNI URED ŠIBENIK Obala Hrvatske mornarice,22000 Šibenik</derivirana_varijabla>
  </DomainObject.Predmet.StrankaWithAdress>
  <DomainObject.Predmet.StrankaWithAdressOIB>
    <izvorni_sadrzaj>REPUBLIKA HRVATSKA, MIN ISTARSTVO FINANCIJA, POREZNA UPRAVA, PODRUČNI URED ŠIBENIK, OIB 18683136487, Obala Hrvatske mornarice,22000 Šibenik</izvorni_sadrzaj>
    <derivirana_varijabla naziv="DomainObject.Predmet.StrankaWithAdressOIB_1">REPUBLIKA HRVATSKA, MIN ISTARSTVO FINANCIJA, POREZNA UPRAVA, PODRUČNI URED ŠIBENIK, OIB 18683136487, Obala Hrvatske mornarice,22000 Šibenik</derivirana_varijabla>
  </DomainObject.Predmet.StrankaWithAdressOIB>
  <DomainObject.Predmet.StrankaNazivFormated>
    <izvorni_sadrzaj>REPUBLIKA HRVATSKA, MIN ISTARSTVO FINANCIJA, POREZNA UPRAVA, PODRUČNI URED ŠIBENIK</izvorni_sadrzaj>
    <derivirana_varijabla naziv="DomainObject.Predmet.StrankaNazivFormated_1">REPUBLIKA HRVATSKA, MIN ISTARSTVO FINANCIJA, POREZNA UPRAVA, PODRUČNI URED ŠIBENIK</derivirana_varijabla>
  </DomainObject.Predmet.StrankaNazivFormated>
  <DomainObject.Predmet.StrankaNazivFormatedOIB>
    <izvorni_sadrzaj>REPUBLIKA HRVATSKA, MIN ISTARSTVO FINANCIJA, POREZNA UPRAVA, PODRUČNI URED ŠIBENIK, OIB 18683136487</izvorni_sadrzaj>
    <derivirana_varijabla naziv="DomainObject.Predmet.StrankaNazivFormatedOIB_1">REPUBLIKA HRVATSKA, MIN ISTARSTVO FINANCIJA, POREZNA UPRAVA, PODRUČNI URED ŠIBENIK,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REPUBLIKA HRVATSKA, MIN ISTARSTVO FINANCIJA, POREZNA UPRAVA, PODRUČNI URED ŠIBENIK zastupanog po punomoćniku ŽUPANIJSKO DRŽAVNO ODVJETNIŠTVO U ŠIBENIKU, Građansko-upravni odjel</item>
    </izvorni_sadrzaj>
    <derivirana_varijabla naziv="DomainObject.Predmet.StrankaListFormated_1">
      <item>REPUBLIKA HRVATSKA, MIN ISTARSTVO FINANCIJA, POREZNA UPRAVA,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REPUBLIKA HRVATSKA, MIN ISTARSTVO FINANCIJA, POREZNA UPRAVA, PODRUČNI URED ŠIBENIK, OIB 18683136487 zastupanog po punomoćniku ŽUPANIJSKO DRŽAVNO ODVJETNIŠTVO U ŠIBENIKU, Građansko-upravni odjel</item>
    </izvorni_sadrzaj>
    <derivirana_varijabla naziv="DomainObject.Predmet.StrankaListFormatedOIB_1">
      <item>REPUBLIKA HRVATSKA, MIN ISTARSTVO FINANCIJA, POREZNA UPRAVA,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REPUBLIKA HRVATSKA, MIN ISTARSTVO FINANCIJA, POREZNA UPRAVA,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REPUBLIKA HRVATSKA, MIN ISTARSTVO FINANCIJA, POREZNA UPRAVA,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REPUBLIKA HRVATSKA, MIN ISTARSTVO FINANCIJA, POREZNA UPRAVA,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REPUBLIKA HRVATSKA, MIN ISTARSTVO FINANCIJA, POREZNA UPRAVA,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REPUBLIKA HRVATSKA, MIN ISTARSTVO FINANCIJA, POREZNA UPRAVA, PODRUČNI URED ŠIBENIK</item>
    </izvorni_sadrzaj>
    <derivirana_varijabla naziv="DomainObject.Predmet.StrankaListNazivFormated_1">
      <item>REPUBLIKA HRVATSKA, MIN ISTARSTVO FINANCIJA, POREZNA UPRAVA, PODRUČNI URED ŠIBENIK</item>
    </derivirana_varijabla>
  </DomainObject.Predmet.StrankaListNazivFormated>
  <DomainObject.Predmet.StrankaListNazivFormatedOIB>
    <izvorni_sadrzaj>
      <item>REPUBLIKA HRVATSKA, MIN ISTARSTVO FINANCIJA, POREZNA UPRAVA, PODRUČNI URED ŠIBENIK, OIB 18683136487</item>
    </izvorni_sadrzaj>
    <derivirana_varijabla naziv="DomainObject.Predmet.StrankaListNazivFormatedOIB_1">
      <item>REPUBLIKA HRVATSKA, MIN ISTARSTVO FINANCIJA, POREZNA UPRAVA, PODRUČNI URED ŠIBENIK, OIB 18683136487</item>
    </derivirana_varijabla>
  </DomainObject.Predmet.StrankaListNazivFormatedOIB>
  <DomainObject.Predmet.ProtuStrankaListFormated>
    <izvorni_sadrzaj>
      <item>SANABILIS d.o.o. Šibenik zastupanog po punomoćniku Dinko Paćelat</item>
    </izvorni_sadrzaj>
    <derivirana_varijabla naziv="DomainObject.Predmet.ProtuStrankaListFormated_1">
      <item>SANABILIS d.o.o. Šibenik zastupanog po punomoćniku Dinko Paćelat</item>
    </derivirana_varijabla>
  </DomainObject.Predmet.ProtuStrankaListFormated>
  <DomainObject.Predmet.ProtuStrankaListFormatedOIB>
    <izvorni_sadrzaj>
      <item>SANABILIS d.o.o. Šibenik, OIB 20604534251 zastupanog po punomoćniku Dinko Paćelat</item>
    </izvorni_sadrzaj>
    <derivirana_varijabla naziv="DomainObject.Predmet.ProtuStrankaListFormatedOIB_1">
      <item>SANABILIS d.o.o. Šibenik, OIB 20604534251 zastupanog po punomoćniku Dinko Paćelat</item>
    </derivirana_varijabla>
  </DomainObject.Predmet.ProtuStrankaListFormatedOIB>
  <DomainObject.Predmet.ProtuStrankaListFormatedWithAdress>
    <izvorni_sadrzaj>
      <item>SANABILIS d.o.o. Šibenik, Kralja Zvonimira 241/A, 22000 Šibenik zastupanog po punomoćniku Dinko Paćelat</item>
    </izvorni_sadrzaj>
    <derivirana_varijabla naziv="DomainObject.Predmet.ProtuStrankaListFormatedWithAdress_1">
      <item>SANABILIS d.o.o. Šibenik, Kralja Zvonimira 241/A, 22000 Šibenik zastupanog po punomoćniku Dinko Paćelat</item>
    </derivirana_varijabla>
  </DomainObject.Predmet.ProtuStrankaListFormatedWithAdress>
  <DomainObject.Predmet.ProtuStrankaListFormatedWithAdressOIB>
    <izvorni_sadrzaj>
      <item>SANABILIS d.o.o. Šibenik, OIB 20604534251, Kralja Zvonimira 241/A, 22000 Šibenik zastupanog po punomoćniku Dinko Paćelat</item>
    </izvorni_sadrzaj>
    <derivirana_varijabla naziv="DomainObject.Predmet.ProtuStrankaListFormatedWithAdressOIB_1">
      <item>SANABILIS d.o.o. Šibenik, OIB 20604534251, Kralja Zvonimira 241/A, 22000 Šibenik zastupanog po punomoćniku Dinko Paćelat</item>
    </derivirana_varijabla>
  </DomainObject.Predmet.ProtuStrankaListFormatedWithAdressOIB>
  <DomainObject.Predmet.ProtuStrankaListNazivFormated>
    <izvorni_sadrzaj>
      <item>SANABILIS d.o.o. Šibenik</item>
    </izvorni_sadrzaj>
    <derivirana_varijabla naziv="DomainObject.Predmet.ProtuStrankaListNazivFormated_1">
      <item>SANABILIS d.o.o. Šibenik</item>
    </derivirana_varijabla>
  </DomainObject.Predmet.ProtuStrankaListNazivFormated>
  <DomainObject.Predmet.ProtuStrankaListNazivFormatedOIB>
    <izvorni_sadrzaj>
      <item>SANABILIS d.o.o. Šibenik, OIB 20604534251</item>
    </izvorni_sadrzaj>
    <derivirana_varijabla naziv="DomainObject.Predmet.ProtuStrankaListNazivFormatedOIB_1">
      <item>SANABILIS d.o.o. Šibenik, OIB 20604534251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REPUBLIKA HRVATSKA, MIN ISTARSTVO FINANCIJA, POREZNA UPRAVA, PODRUČNI URED ŠIBENIK</item>
      <item>Dinko Paćelat punomoćnik sudionika u postupku SANABILIS d.o.o. Šibenik</item>
      <item>HETA Asset Resolution Hrvatska, društvo za financiranje d.o.o.</item>
      <item>Damir Katić</item>
      <item>Nives Beban</item>
    </izvorni_sadrzaj>
    <derivirana_varijabla naziv="DomainObject.Predmet.OstaliListFormated_1">
      <item>ŽUPANIJSKO DRŽAVNO ODVJETNIŠTVO U ŠIBENIKU, Građansko-upravni odjel punomoćnik sudionika u postupku REPUBLIKA HRVATSKA, MIN ISTARSTVO FINANCIJA, POREZNA UPRAVA, PODRUČNI URED ŠIBENIK</item>
      <item>Dinko Paćelat punomoćnik sudionika u postupku SANABILIS d.o.o. Šibenik</item>
      <item>HETA Asset Resolution Hrvatska, društvo za financiranje d.o.o.</item>
      <item>Damir Katić</item>
      <item>Nives Beban</item>
    </derivirana_varijabla>
  </DomainObject.Predmet.OstaliListFormated>
  <DomainObject.Predmet.OstaliListFormatedOIB>
    <izvorni_sadrzaj>
      <item>ŽUPANIJSKO DRŽAVNO ODVJETNIŠTVO U ŠIBENIKU, Građansko-upravni odjel punomoćnik sudionika u postupku REPUBLIKA HRVATSKA, MIN ISTARSTVO FINANCIJA, POREZNA UPRAVA, PODRUČNI URED ŠIBENIK</item>
      <item>Dinko Paćelat, OIB 42070418236 punomoćnik sudionika u postupku SANABILIS d.o.o. Šibenik</item>
      <item>HETA Asset Resolution Hrvatska, društvo za financiranje d.o.o., OIB 87064273078</item>
      <item>Damir Katić</item>
      <item>Nives Beban, OIB 73461858551</item>
    </izvorni_sadrzaj>
    <derivirana_varijabla naziv="DomainObject.Predmet.OstaliListFormatedOIB_1">
      <item>ŽUPANIJSKO DRŽAVNO ODVJETNIŠTVO U ŠIBENIKU, Građansko-upravni odjel punomoćnik sudionika u postupku REPUBLIKA HRVATSKA, MIN ISTARSTVO FINANCIJA, POREZNA UPRAVA, PODRUČNI URED ŠIBENIK</item>
      <item>Dinko Paćelat, OIB 42070418236 punomoćnik sudionika u postupku SANABILIS d.o.o. Šibenik</item>
      <item>HETA Asset Resolution Hrvatska, društvo za financiranje d.o.o., OIB 87064273078</item>
      <item>Damir Katić</item>
      <item>Nives Beban, OIB 73461858551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Omladinsko Šetalište 1, 22232 Zlarin punomoćnik sudionika u postupku SANABILIS d.o.o. Šibenik</item>
      <item>HETA Asset Resolution Hrvatska, društvo za financiranje d.o.o., Koranska 16, Zagreb</item>
      <item>Damir Katić, Drniška 22, 10000 Zagreb</item>
      <item>Nives Beban, Branitelja Domovinskog rata 3 (kod Ante Beban), 22000 Šibenik</item>
    </izvorni_sadrzaj>
    <derivirana_varijabla naziv="DomainObject.Predmet.OstaliListFormatedWithAdress_1"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Omladinsko Šetalište 1, 22232 Zlarin punomoćnik sudionika u postupku SANABILIS d.o.o. Šibenik</item>
      <item>HETA Asset Resolution Hrvatska, društvo za financiranje d.o.o., Koranska 16, Zagreb</item>
      <item>Damir Katić, Drniška 22, 10000 Zagreb</item>
      <item>Nives Beban, Branitelja Domovinskog rata 3 (kod Ante Beban), 22000 Šibenik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OIB 42070418236, Omladinsko Šetalište 1, 22232 Zlarin punomoćnik sudionika u postupku SANABILIS d.o.o. Šibenik</item>
      <item>HETA Asset Resolution Hrvatska, društvo za financiranje d.o.o., OIB 87064273078, Koranska 16, Zagreb</item>
      <item>Damir Katić, Drniška 22, 10000 Zagreb</item>
      <item>Nives Beban, OIB 73461858551, Branitelja Domovinskog rata 3 (kod Ante Beban), 22000 Šibenik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OIB 42070418236, Omladinsko Šetalište 1, 22232 Zlarin punomoćnik sudionika u postupku SANABILIS d.o.o. Šibenik</item>
      <item>HETA Asset Resolution Hrvatska, društvo za financiranje d.o.o., OIB 87064273078, Koranska 16, Zagreb</item>
      <item>Damir Katić, Drniška 22, 10000 Zagreb</item>
      <item>Nives Beban, OIB 73461858551, Branitelja Domovinskog rata 3 (kod Ante Beban), 22000 Šibenik</item>
    </derivirana_varijabla>
  </DomainObject.Predmet.OstaliListFormatedWithAdressOIB>
  <DomainObject.Predmet.OstaliListNazivFormated>
    <izvorni_sadrzaj>
      <item>ŽUPANIJSKO DRŽAVNO ODVJETNIŠTVO U ŠIBENIKU, Građansko-upravni odjel</item>
      <item>Dinko Paćelat</item>
      <item>HETA Asset Resolution Hrvatska, društvo za financiranje d.o.o.</item>
      <item>Damir Katić</item>
      <item>Nives Beban</item>
    </izvorni_sadrzaj>
    <derivirana_varijabla naziv="DomainObject.Predmet.OstaliListNazivFormated_1">
      <item>ŽUPANIJSKO DRŽAVNO ODVJETNIŠTVO U ŠIBENIKU, Građansko-upravni odjel</item>
      <item>Dinko Paćelat</item>
      <item>HETA Asset Resolution Hrvatska, društvo za financiranje d.o.o.</item>
      <item>Damir Katić</item>
      <item>Nives Beban</item>
    </derivirana_varijabla>
  </DomainObject.Predmet.OstaliListNazivFormated>
  <DomainObject.Predmet.OstaliListNazivFormatedOIB>
    <izvorni_sadrzaj>
      <item>ŽUPANIJSKO DRŽAVNO ODVJETNIŠTVO U ŠIBENIKU, Građansko-upravni odjel</item>
      <item>Dinko Paćelat, OIB 42070418236</item>
      <item>HETA Asset Resolution Hrvatska, društvo za financiranje d.o.o., OIB 87064273078</item>
      <item>Damir Katić</item>
      <item>Nives Beban, OIB 73461858551</item>
    </izvorni_sadrzaj>
    <derivirana_varijabla naziv="DomainObject.Predmet.OstaliListNazivFormatedOIB_1">
      <item>ŽUPANIJSKO DRŽAVNO ODVJETNIŠTVO U ŠIBENIKU, Građansko-upravni odjel</item>
      <item>Dinko Paćelat, OIB 42070418236</item>
      <item>HETA Asset Resolution Hrvatska, društvo za financiranje d.o.o., OIB 87064273078</item>
      <item>Damir Katić</item>
      <item>Nives Beban, OIB 73461858551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 ISTARSTVO FINANCIJA, POREZNA UPRAVA, PODRUČNI URED ŠIBENIK</izvorni_sadrzaj>
    <derivirana_varijabla naziv="DomainObject.Predmet.StrankaIDrugi_1">REPUBLIKA HRVATSKA, MIN ISTARSTVO FINANCIJA, POREZNA UPRAVA, PODRUČNI URED ŠIBENIK</derivirana_varijabla>
  </DomainObject.Predmet.StrankaIDrugi>
  <DomainObject.Predmet.ProtustrankaIDrugi>
    <izvorni_sadrzaj>SANABILIS d.o.o. Šibenik</izvorni_sadrzaj>
    <derivirana_varijabla naziv="DomainObject.Predmet.ProtustrankaIDrugi_1">SANABILIS d.o.o. Šibenik</derivirana_varijabla>
  </DomainObject.Predmet.ProtustrankaIDrugi>
  <DomainObject.Predmet.StrankaIDrugiAdressOIB>
    <izvorni_sadrzaj>REPUBLIKA HRVATSKA, MIN ISTARSTVO FINANCIJA, POREZNA UPRAVA, PODRUČNI URED ŠIBENIK, OIB 18683136487, Obala Hrvatske mornarice, 22000 Šibenik</izvorni_sadrzaj>
    <derivirana_varijabla naziv="DomainObject.Predmet.StrankaIDrugiAdressOIB_1">REPUBLIKA HRVATSKA, MIN ISTARSTVO FINANCIJA, POREZNA UPRAVA, PODRUČNI URED ŠIBENIK, OIB 18683136487, Obala Hrvatske mornarice, 22000 Šibenik</derivirana_varijabla>
  </DomainObject.Predmet.StrankaIDrugiAdressOIB>
  <DomainObject.Predmet.ProtustrankaIDrugiAdressOIB>
    <izvorni_sadrzaj>SANABILIS d.o.o. Šibenik, OIB 20604534251, Kralja Zvonimira 241/A, 22000 Šibenik</izvorni_sadrzaj>
    <derivirana_varijabla naziv="DomainObject.Predmet.ProtustrankaIDrugiAdressOIB_1">SANABILIS d.o.o. Šibenik, OIB 20604534251, Kralja Zvonimira 241/A,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SANABILIS d.o.o. Šibenik</item>
      <item>REPUBLIKA HRVATSKA, MIN ISTARSTVO FINANCIJA, POREZNA UPRAVA, PODRUČNI URED ŠIBENIK</item>
      <item>Dinko Paćelat</item>
      <item>HETA Asset Resolution Hrvatska, društvo za financiranje d.o.o.</item>
      <item>Damir Katić</item>
      <item>Nives Beban</item>
    </izvorni_sadrzaj>
    <derivirana_varijabla naziv="DomainObject.Predmet.SudioniciListNaziv_1">
      <item>ŽUPANIJSKO DRŽAVNO ODVJETNIŠTVO U ŠIBENIKU, Građansko-upravni odjel</item>
      <item>SANABILIS d.o.o. Šibenik</item>
      <item>REPUBLIKA HRVATSKA, MIN ISTARSTVO FINANCIJA, POREZNA UPRAVA, PODRUČNI URED ŠIBENIK</item>
      <item>Dinko Paćelat</item>
      <item>HETA Asset Resolution Hrvatska, društvo za financiranje d.o.o.</item>
      <item>Damir Katić</item>
      <item>Nives Beban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SANABILIS d.o.o. Šibenik, OIB 20604534251, Kralja Zvonimira 241/A,22000 Šibenik</item>
      <item>REPUBLIKA HRVATSKA, MIN ISTARSTVO FINANCIJA, POREZNA UPRAVA, PODRUČNI URED ŠIBENIK, OIB 18683136487, Obala Hrvatske mornarice,22000 Šibenik</item>
      <item>Dinko Paćelat, OIB 42070418236, Omladinsko Šetalište 1,22232 Zlarin</item>
      <item>HETA Asset Resolution Hrvatska, društvo za financiranje d.o.o., OIB 87064273078, Koranska 16,Zagreb</item>
      <item>Damir Katić, Drniška 22,10000 Zagreb</item>
      <item>Nives Beban, OIB 73461858551, Branitelja Domovinskog rata 3 (kod Ante Beban),22000 Šibenik</item>
    </izvorni_sadrzaj>
    <derivirana_varijabla naziv="DomainObject.Predmet.SudioniciListAdressOIB_1">
      <item>ŽUPANIJSKO DRŽAVNO ODVJETNIŠTVO U ŠIBENIKU, Građansko-upravni odjel, Petra Grubišića 3/III,22000 Šibenik</item>
      <item>SANABILIS d.o.o. Šibenik, OIB 20604534251, Kralja Zvonimira 241/A,22000 Šibenik</item>
      <item>REPUBLIKA HRVATSKA, MIN ISTARSTVO FINANCIJA, POREZNA UPRAVA, PODRUČNI URED ŠIBENIK, OIB 18683136487, Obala Hrvatske mornarice,22000 Šibenik</item>
      <item>Dinko Paćelat, OIB 42070418236, Omladinsko Šetalište 1,22232 Zlarin</item>
      <item>HETA Asset Resolution Hrvatska, društvo za financiranje d.o.o., OIB 87064273078, Koranska 16,Zagreb</item>
      <item>Damir Katić, Drniška 22,10000 Zagreb</item>
      <item>Nives Beban, OIB 73461858551, Branitelja Domovinskog rata 3 (kod Ante Beban),22000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20604534251</item>
      <item>, OIB 18683136487</item>
      <item>, OIB 42070418236</item>
      <item>, OIB 87064273078</item>
      <item>, OIB null</item>
      <item>, OIB 73461858551</item>
    </izvorni_sadrzaj>
    <derivirana_varijabla naziv="DomainObject.Predmet.SudioniciListNazivOIB_1">
      <item>, OIB null</item>
      <item>, OIB 20604534251</item>
      <item>, OIB 18683136487</item>
      <item>, OIB 42070418236</item>
      <item>, OIB 87064273078</item>
      <item>, OIB null</item>
      <item>, OIB 73461858551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1785</properties:Characters>
  <properties:Lines>111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2017-05-31T07:49:00Z</dcterms:created>
  <dc:creator>Marina Gulin</dc:creator>
  <cp:lastModifiedBy>Terezija Goreta</cp:lastModifiedBy>
  <cp:lastPrinted>2017-05-31T10:01:00Z</cp:lastPrinted>
  <dcterms:modified xmlns:xsi="http://www.w3.org/2001/XMLSchema-instance" xsi:type="dcterms:W3CDTF">2017-05-31T12:06:00Z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