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70ef" w14:paraId="ec270ef" w:rsidRDefault="003B1466" w:rsidP="003B1466" w:rsidR="003B1466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</w:t>
      </w:r>
      <w:r>
        <w:t xml:space="preserve"> </w:t>
      </w:r>
      <w:r w:rsidRPr="006572C0">
        <w:t xml:space="preserve">       </w:t>
      </w:r>
      <w:r w:rsidRPr="006572C0">
        <w:rPr>
          <w:noProof/>
        </w:rPr>
        <w:drawing>
          <wp:inline distR="0" distL="0" distB="0" distT="0">
            <wp:extent cy="723569" cx="602266"/>
            <wp:effectExtent b="635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937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3B1466" w:rsidP="003B1466" w:rsidR="003B1466" w:rsidRPr="006572C0">
      <w:pPr>
        <w:jc w:val="both"/>
      </w:pPr>
      <w:r w:rsidRPr="006572C0">
        <w:t xml:space="preserve">   REPUBLIKA HRVATSKA</w:t>
      </w:r>
    </w:p>
    <w:p w:rsidRDefault="003B1466" w:rsidP="003B1466" w:rsidR="003B1466" w:rsidRPr="006572C0">
      <w:pPr>
        <w:jc w:val="both"/>
      </w:pPr>
      <w:r w:rsidRPr="006572C0">
        <w:t>TRGOVAČKI SUD U PAZINU</w:t>
      </w:r>
    </w:p>
    <w:p w:rsidRDefault="003B1466" w:rsidP="003B1466" w:rsidR="003B1466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St-197</w:t>
      </w:r>
      <w:r w:rsidRPr="006572C0">
        <w:t>/</w:t>
      </w:r>
      <w:r>
        <w:t>17</w:t>
      </w:r>
      <w:r w:rsidRPr="003F0FF0">
        <w:t>-</w:t>
      </w:r>
      <w:r w:rsidR="00B40389">
        <w:t>25</w:t>
      </w:r>
    </w:p>
    <w:p w:rsidRDefault="003B1466" w:rsidP="003B1466" w:rsidR="003B1466">
      <w:pPr>
        <w:jc w:val="both"/>
      </w:pPr>
    </w:p>
    <w:p w:rsidRDefault="003B1466" w:rsidP="003B1466" w:rsidR="003B1466" w:rsidRPr="006572C0">
      <w:pPr>
        <w:jc w:val="both"/>
      </w:pPr>
    </w:p>
    <w:p w:rsidRDefault="003B1466" w:rsidP="003B1466" w:rsidR="003B1466" w:rsidRPr="006572C0">
      <w:pPr>
        <w:jc w:val="center"/>
      </w:pPr>
      <w:r w:rsidRPr="006572C0">
        <w:t>R E P U B L I K A  H R V A T S K A</w:t>
      </w:r>
    </w:p>
    <w:p w:rsidRDefault="003B1466" w:rsidP="003B1466" w:rsidR="003B1466" w:rsidRPr="006572C0">
      <w:pPr>
        <w:jc w:val="center"/>
      </w:pPr>
    </w:p>
    <w:p w:rsidRDefault="003B1466" w:rsidP="003B1466" w:rsidR="003B1466" w:rsidRPr="006572C0">
      <w:pPr>
        <w:jc w:val="center"/>
      </w:pPr>
      <w:r w:rsidRPr="006572C0">
        <w:t>R J E Š E N J E</w:t>
      </w:r>
    </w:p>
    <w:p w:rsidRDefault="003B1466" w:rsidP="003B1466" w:rsidR="003B1466">
      <w:pPr>
        <w:jc w:val="center"/>
      </w:pPr>
    </w:p>
    <w:p w:rsidRDefault="003B1466" w:rsidP="003B1466" w:rsidR="003B1466" w:rsidRPr="006572C0">
      <w:pPr>
        <w:jc w:val="center"/>
      </w:pPr>
    </w:p>
    <w:p w:rsidRDefault="003B1466" w:rsidP="003B1466" w:rsidR="003B1466" w:rsidRPr="00075CDF">
      <w:pPr>
        <w:jc w:val="both"/>
      </w:pPr>
      <w:r w:rsidRPr="006572C0">
        <w:tab/>
        <w:t>Trgovački sud u Pazinu, po stečajnom sucu Adrijani Labinjan Skok, u stečajnom postupku</w:t>
      </w:r>
      <w:r w:rsidRPr="00B40389">
        <w:t xml:space="preserve"> nad Stečajnom masom iza A &amp; P d.o.o. u steč</w:t>
      </w:r>
      <w:r w:rsidRPr="00075CDF">
        <w:t xml:space="preserve">aju, </w:t>
      </w:r>
      <w:r w:rsidR="00B40389" w:rsidRPr="00075CDF">
        <w:t>28</w:t>
      </w:r>
      <w:r w:rsidRPr="00075CDF">
        <w:t>. lipnja 2017.</w:t>
      </w:r>
    </w:p>
    <w:p w:rsidRDefault="003B1466" w:rsidP="003B1466" w:rsidR="003B1466" w:rsidRPr="00252CC9">
      <w:pPr>
        <w:jc w:val="center"/>
      </w:pPr>
    </w:p>
    <w:p w:rsidRDefault="003B1466" w:rsidP="003B1466" w:rsidR="003B1466" w:rsidRPr="00252CC9">
      <w:pPr>
        <w:jc w:val="center"/>
      </w:pPr>
      <w:r w:rsidRPr="00252CC9">
        <w:t>r i j e š i o  j e</w:t>
      </w:r>
    </w:p>
    <w:p w:rsidRDefault="003B1466" w:rsidP="003B1466" w:rsidR="003B1466" w:rsidRPr="00252CC9">
      <w:pPr>
        <w:jc w:val="center"/>
      </w:pPr>
    </w:p>
    <w:p w:rsidRDefault="003B1466" w:rsidP="003B1466" w:rsidR="003B1466" w:rsidRPr="00252CC9">
      <w:pPr>
        <w:jc w:val="both"/>
      </w:pPr>
      <w:r w:rsidRPr="00252CC9">
        <w:tab/>
      </w:r>
      <w:r>
        <w:t>I.</w:t>
      </w:r>
      <w:r>
        <w:tab/>
      </w:r>
      <w:r w:rsidRPr="00252CC9">
        <w:t>U stečajnom postupku</w:t>
      </w:r>
      <w:r w:rsidRPr="00B40389">
        <w:t xml:space="preserve"> nad Stečajnom masom iza A &amp; P d.o.o. u stečaju, </w:t>
      </w:r>
      <w:r w:rsidRPr="00252CC9">
        <w:t>utvrđene su:</w:t>
      </w:r>
    </w:p>
    <w:p w:rsidRDefault="003B1466" w:rsidP="003B1466" w:rsidR="003B1466" w:rsidRPr="00252CC9">
      <w:pPr>
        <w:jc w:val="both"/>
      </w:pPr>
    </w:p>
    <w:p w:rsidRDefault="003B1466" w:rsidP="003B1466" w:rsidR="003B1466" w:rsidRPr="004434A4">
      <w:pPr>
        <w:jc w:val="both"/>
      </w:pPr>
      <w:r w:rsidRPr="004434A4">
        <w:tab/>
        <w:t>A)  tražbine drugog višeg isplatnog reda:</w:t>
      </w:r>
    </w:p>
    <w:p w:rsidRDefault="003B1466" w:rsidP="003B1466" w:rsidR="003B1466" w:rsidRPr="00252CC9">
      <w:pPr>
        <w:jc w:val="both"/>
      </w:pPr>
    </w:p>
    <w:p w:rsidRDefault="003B1466" w:rsidP="003B1466" w:rsidR="003B1466">
      <w:pPr>
        <w:jc w:val="both"/>
      </w:pPr>
      <w:r w:rsidRPr="00252CC9">
        <w:tab/>
        <w:t xml:space="preserve">1. </w:t>
      </w:r>
      <w:r w:rsidRPr="00AF6A26">
        <w:t xml:space="preserve">Angela Barbara Peacock, Velika Britanija i Sj. Irska, 2 Ashton Court Werrington, Stoke – on – Trent, Staffs ST9 011, OIB: 71205194003, u iznosu od </w:t>
      </w:r>
      <w:r w:rsidR="00B40389">
        <w:t>642.078,90</w:t>
      </w:r>
      <w:r w:rsidRPr="00AF6A26">
        <w:t xml:space="preserve"> kn</w:t>
      </w:r>
      <w:r>
        <w:t>.</w:t>
      </w:r>
    </w:p>
    <w:p w:rsidRDefault="003B1466" w:rsidP="003B1466" w:rsidR="003B1466" w:rsidRPr="00252CC9">
      <w:pPr>
        <w:jc w:val="both"/>
      </w:pPr>
    </w:p>
    <w:p w:rsidRDefault="003B1466" w:rsidP="003B1466" w:rsidR="003B1466" w:rsidRPr="004434A4">
      <w:pPr>
        <w:ind w:firstLine="708"/>
        <w:jc w:val="both"/>
      </w:pPr>
      <w:r w:rsidRPr="004434A4">
        <w:t>B)   OSPORENE TRAŽBINE:</w:t>
      </w:r>
    </w:p>
    <w:p w:rsidRDefault="003B1466" w:rsidP="003B1466" w:rsidR="003B1466" w:rsidRPr="004434A4">
      <w:pPr>
        <w:ind w:firstLine="708"/>
        <w:jc w:val="both"/>
      </w:pPr>
      <w:r w:rsidRPr="004434A4">
        <w:tab/>
      </w:r>
    </w:p>
    <w:p w:rsidRDefault="003B1466" w:rsidP="003B1466" w:rsidR="003B1466" w:rsidRPr="004434A4">
      <w:pPr>
        <w:ind w:firstLine="708"/>
        <w:jc w:val="both"/>
      </w:pPr>
      <w:r w:rsidRPr="004434A4">
        <w:t>Stečajn</w:t>
      </w:r>
      <w:r>
        <w:t>i upravitelj je osporio tražbinu</w:t>
      </w:r>
      <w:r w:rsidRPr="004434A4">
        <w:t xml:space="preserve"> drugo</w:t>
      </w:r>
      <w:r>
        <w:t>g višeg isplatnog reda stečajnog</w:t>
      </w:r>
      <w:r w:rsidRPr="004434A4">
        <w:t xml:space="preserve"> vjerovnika:</w:t>
      </w:r>
    </w:p>
    <w:p w:rsidRDefault="003B1466" w:rsidP="003B1466" w:rsidR="003B1466" w:rsidRPr="00252CC9">
      <w:pPr>
        <w:jc w:val="both"/>
      </w:pPr>
    </w:p>
    <w:p w:rsidRDefault="003B1466" w:rsidP="003B1466" w:rsidR="003B1466">
      <w:pPr>
        <w:ind w:firstLine="708"/>
        <w:jc w:val="both"/>
      </w:pPr>
      <w:r w:rsidRPr="00AF6A26">
        <w:t>Angela Barbara Peacock, Velika Britanija i Sj. Irska, 2 Ashton Court Werrington, Stoke – on – Trent, Staffs ST9 011, OIB: 71205194003</w:t>
      </w:r>
      <w:r>
        <w:t xml:space="preserve">, </w:t>
      </w:r>
      <w:r w:rsidRPr="00AF6A26">
        <w:t xml:space="preserve">u iznosu od </w:t>
      </w:r>
      <w:r w:rsidR="00B40389">
        <w:t>448.008,54</w:t>
      </w:r>
      <w:r w:rsidRPr="00AF6A26">
        <w:t xml:space="preserve"> kn</w:t>
      </w:r>
      <w:r>
        <w:t>.</w:t>
      </w:r>
    </w:p>
    <w:p w:rsidRDefault="003B1466" w:rsidP="003B1466" w:rsidR="003B1466">
      <w:pPr>
        <w:ind w:firstLine="708"/>
        <w:jc w:val="both"/>
      </w:pPr>
    </w:p>
    <w:p w:rsidRDefault="003B1466" w:rsidP="003B1466" w:rsidR="003B1466" w:rsidRPr="004434A4">
      <w:pPr>
        <w:jc w:val="both"/>
      </w:pPr>
      <w:r w:rsidRPr="004434A4">
        <w:tab/>
        <w:t xml:space="preserve">Upućuje se vjerovnik </w:t>
      </w:r>
      <w:r w:rsidRPr="00AF6A26">
        <w:t>Angela Barbara Peacock, Velika Britanija i Sj. Irska, 2 Ashton Court Werrington, Stoke – on – Trent, Staffs ST9 011, OIB: 71205194003</w:t>
      </w:r>
      <w:r w:rsidRPr="004434A4">
        <w:t xml:space="preserve">, na parnicu radi utvrđivanja osporene tražbine drugog višeg isplatnog reda u iznosu od </w:t>
      </w:r>
      <w:r w:rsidR="00B40389">
        <w:t>448.008,54</w:t>
      </w:r>
      <w:r w:rsidRPr="00AF6A26">
        <w:t xml:space="preserve"> kn</w:t>
      </w:r>
      <w:r w:rsidRPr="004434A4">
        <w:t xml:space="preserve"> te </w:t>
      </w:r>
      <w:r w:rsidR="00075CDF">
        <w:t>joj</w:t>
      </w:r>
      <w:r w:rsidRPr="004434A4">
        <w:t xml:space="preserve"> se za podnošenje tužbe određuje rok od 8 dana od pravomoćnosti rješenja o upućivanju na parnicu odnosno primitka drugostupanjske odluke, a ukoliko je u tijeku parnični postupak da predloži nastavak istog. </w:t>
      </w:r>
    </w:p>
    <w:p w:rsidRDefault="003B1466" w:rsidP="003B1466" w:rsidR="003B1466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B1466" w:rsidP="003B1466" w:rsidR="003B1466">
      <w:pPr>
        <w:ind w:firstLine="720"/>
        <w:jc w:val="both"/>
      </w:pPr>
    </w:p>
    <w:p w:rsidRDefault="003B1466" w:rsidP="003B1466" w:rsidR="003B1466" w:rsidRPr="00252CC9">
      <w:pPr>
        <w:ind w:left="360"/>
        <w:jc w:val="center"/>
      </w:pPr>
      <w:r w:rsidRPr="00252CC9">
        <w:t>Obrazloženje</w:t>
      </w:r>
    </w:p>
    <w:p w:rsidRDefault="003B1466" w:rsidP="003B1466" w:rsidR="003B1466">
      <w:pPr>
        <w:ind w:firstLine="540"/>
        <w:jc w:val="center"/>
      </w:pPr>
    </w:p>
    <w:p w:rsidRDefault="003B1466" w:rsidP="003B1466" w:rsidR="003B1466" w:rsidRPr="006572C0">
      <w:pPr>
        <w:jc w:val="both"/>
      </w:pPr>
      <w:r w:rsidRPr="006572C0">
        <w:tab/>
        <w:t xml:space="preserve">Na ispitnom ročištu održanom </w:t>
      </w:r>
      <w:r>
        <w:t>27. lipnja 2017.</w:t>
      </w:r>
      <w:r w:rsidRPr="006572C0">
        <w:t xml:space="preserve"> ispitane su prijave tražbina prema svojim iznosima i redu. Stečajni sudac</w:t>
      </w:r>
      <w:r w:rsidR="00075CDF">
        <w:t xml:space="preserve"> je</w:t>
      </w:r>
      <w:r w:rsidRPr="006572C0">
        <w:t xml:space="preserve"> temeljem čl. 264. Stečajnog zakona (dalje: SZ, NN 71/15) sastavio tablicu ispitanih tražbina u kojoj su za svaku tražbinu uneseni podaci u kojoj </w:t>
      </w:r>
      <w:r w:rsidRPr="006572C0">
        <w:lastRenderedPageBreak/>
        <w:t>je mjeri tražbina utvrđena</w:t>
      </w:r>
      <w:r>
        <w:t xml:space="preserve"> odnosno osporena</w:t>
      </w:r>
      <w:r w:rsidRPr="006572C0">
        <w:t xml:space="preserve"> prema svom iznosu i svom redu</w:t>
      </w:r>
      <w:r>
        <w:t>, te tko je tražbinu osporio</w:t>
      </w:r>
      <w:r w:rsidRPr="006572C0">
        <w:t>.</w:t>
      </w:r>
    </w:p>
    <w:p w:rsidRDefault="00075CDF" w:rsidP="003B1466" w:rsidR="003B1466">
      <w:pPr>
        <w:jc w:val="both"/>
      </w:pPr>
      <w:r>
        <w:tab/>
        <w:t>Tražbina</w:t>
      </w:r>
      <w:r w:rsidR="003B1466">
        <w:t xml:space="preserve"> drugog višeg isplatnog reda</w:t>
      </w:r>
      <w:r>
        <w:t xml:space="preserve"> označena</w:t>
      </w:r>
      <w:r w:rsidR="003B1466" w:rsidRPr="006572C0">
        <w:t xml:space="preserve"> u</w:t>
      </w:r>
      <w:r w:rsidR="003B1466">
        <w:t xml:space="preserve"> st. I. A) izreke</w:t>
      </w:r>
      <w:r w:rsidR="003B1466" w:rsidRPr="006572C0">
        <w:t xml:space="preserve"> ovog rješenja sma</w:t>
      </w:r>
      <w:r>
        <w:t>tra se utvrđenom, budući ju</w:t>
      </w:r>
      <w:r w:rsidR="003B1466">
        <w:t xml:space="preserve"> </w:t>
      </w:r>
      <w:r w:rsidR="003B1466" w:rsidRPr="006572C0">
        <w:t xml:space="preserve">je </w:t>
      </w:r>
      <w:r w:rsidR="003B1466">
        <w:t>priznao stečajni upravitelj a nisu osporili</w:t>
      </w:r>
      <w:r w:rsidR="003B1466" w:rsidRPr="006572C0">
        <w:t xml:space="preserve"> </w:t>
      </w:r>
      <w:r w:rsidR="003B1466">
        <w:t>vjerovnici (</w:t>
      </w:r>
      <w:r w:rsidR="003B1466" w:rsidRPr="006572C0">
        <w:t>čl. 263. SZ-a</w:t>
      </w:r>
      <w:r>
        <w:t>). Tražbina</w:t>
      </w:r>
      <w:r w:rsidR="003B1466">
        <w:t xml:space="preserve"> vjerovnika </w:t>
      </w:r>
      <w:r>
        <w:t>koja</w:t>
      </w:r>
      <w:r w:rsidR="003B1466">
        <w:t xml:space="preserve"> </w:t>
      </w:r>
      <w:r>
        <w:t>je priznata u cijelosti nije posebno obrazložena</w:t>
      </w:r>
      <w:r w:rsidR="003B1466">
        <w:t>.</w:t>
      </w:r>
    </w:p>
    <w:p w:rsidRDefault="003B1466" w:rsidP="003B1466" w:rsidR="003B1466">
      <w:pPr>
        <w:jc w:val="both"/>
      </w:pPr>
    </w:p>
    <w:p w:rsidRDefault="003B1466" w:rsidP="003B1466" w:rsidR="003B1466">
      <w:pPr>
        <w:jc w:val="both"/>
      </w:pPr>
      <w:r>
        <w:tab/>
        <w:t xml:space="preserve">U st. I. </w:t>
      </w:r>
      <w:r w:rsidR="00075CDF">
        <w:t>B) izreke ovog rješenja navedena</w:t>
      </w:r>
      <w:r>
        <w:t xml:space="preserve"> </w:t>
      </w:r>
      <w:r w:rsidR="00075CDF">
        <w:t>je</w:t>
      </w:r>
      <w:r>
        <w:t xml:space="preserve"> tražbin</w:t>
      </w:r>
      <w:r w:rsidR="00075CDF">
        <w:t>a</w:t>
      </w:r>
      <w:r w:rsidRPr="00E22276">
        <w:t xml:space="preserve"> </w:t>
      </w:r>
      <w:r>
        <w:t>drug</w:t>
      </w:r>
      <w:r w:rsidR="00075CDF">
        <w:t>og višeg isplatnog reda osporena</w:t>
      </w:r>
      <w:r>
        <w:t xml:space="preserve"> od strane stečajnog upravitelja, koje osporavanje na ročištu nije otklonjeno.</w:t>
      </w:r>
    </w:p>
    <w:p w:rsidRDefault="003B1466" w:rsidP="003B1466" w:rsidR="003B1466" w:rsidRPr="006572C0">
      <w:pPr>
        <w:jc w:val="both"/>
      </w:pPr>
    </w:p>
    <w:p w:rsidRDefault="003B1466" w:rsidP="003B1466" w:rsidR="003B1466">
      <w:pPr>
        <w:ind w:firstLine="708"/>
        <w:jc w:val="both"/>
      </w:pPr>
      <w:r>
        <w:t xml:space="preserve">Vjerovnik </w:t>
      </w:r>
      <w:r w:rsidRPr="00AF6A26">
        <w:t>Angela Barbara Peacock, Velika Britanija i Sj. Irska, 2 Ashton Court Werrington, Stoke – on – Trent, Staffs ST9 011, OIB: 71205194003</w:t>
      </w:r>
      <w:r w:rsidRPr="00247D2F">
        <w:rPr>
          <w:b/>
        </w:rPr>
        <w:t xml:space="preserve">, </w:t>
      </w:r>
      <w:r w:rsidRPr="00247D2F">
        <w:t>prijavi</w:t>
      </w:r>
      <w:r w:rsidR="00075CDF">
        <w:t>la</w:t>
      </w:r>
      <w:r w:rsidRPr="00247D2F">
        <w:t xml:space="preserve"> je tražbinu u iznosu od </w:t>
      </w:r>
      <w:r w:rsidR="00AE799A" w:rsidRPr="00AF6A26">
        <w:t>1.090.087,44</w:t>
      </w:r>
      <w:r w:rsidRPr="00247D2F">
        <w:t xml:space="preserve"> kn</w:t>
      </w:r>
      <w:r>
        <w:t>.</w:t>
      </w:r>
    </w:p>
    <w:p w:rsidRDefault="00AE799A" w:rsidP="003B1466" w:rsidR="00AE799A">
      <w:pPr>
        <w:ind w:firstLine="708"/>
        <w:jc w:val="both"/>
      </w:pPr>
    </w:p>
    <w:p w:rsidRDefault="00AE799A" w:rsidP="00075CDF" w:rsidR="00075CDF" w:rsidRPr="00D32F20">
      <w:pPr>
        <w:ind w:firstLine="708"/>
        <w:jc w:val="both"/>
      </w:pPr>
      <w:r w:rsidRPr="004D7C07">
        <w:t xml:space="preserve">Stečajni upravitelj je tražbinu ovog vjerovnika priznao djelomično u iznosu od </w:t>
      </w:r>
      <w:r w:rsidR="00B40389">
        <w:t>642.078,90</w:t>
      </w:r>
      <w:r w:rsidRPr="004D7C07">
        <w:t xml:space="preserve"> kn kao tražbinu II višeg isplatnog reda, a osporio u iznosu od </w:t>
      </w:r>
      <w:r w:rsidR="00B40389">
        <w:t>448.008,54</w:t>
      </w:r>
      <w:r>
        <w:t xml:space="preserve"> </w:t>
      </w:r>
      <w:r w:rsidRPr="004D7C07">
        <w:t xml:space="preserve">kn kao tražbinu II višeg isplatnog reda, </w:t>
      </w:r>
      <w:r w:rsidR="00075CDF">
        <w:t xml:space="preserve">jer da vjerovnik nema pravo na tražbinu s osnova neisplaćene dobiti i temeljnog kapitala. </w:t>
      </w:r>
    </w:p>
    <w:p w:rsidRDefault="00AE799A" w:rsidP="00075CDF" w:rsidR="00AE799A" w:rsidRPr="004D7C07">
      <w:pPr>
        <w:ind w:firstLine="708"/>
        <w:jc w:val="both"/>
      </w:pPr>
      <w:r w:rsidRPr="004D7C07">
        <w:t xml:space="preserve">Stečajni sudac uputio je ovog vjerovnika na parnicu radi utvrđivanja osporene tražbine II. višeg isplatnog reda u iznosu od </w:t>
      </w:r>
      <w:r w:rsidR="00B40389">
        <w:t>448.008,54</w:t>
      </w:r>
      <w:r w:rsidRPr="004D7C07">
        <w:t xml:space="preserve"> kn. </w:t>
      </w:r>
    </w:p>
    <w:p w:rsidRDefault="003B1466" w:rsidP="003B1466" w:rsidR="003B1466" w:rsidRPr="002614B7">
      <w:pPr>
        <w:jc w:val="both"/>
      </w:pPr>
    </w:p>
    <w:p w:rsidRDefault="003B1466" w:rsidP="003B1466" w:rsidR="003B1466" w:rsidRPr="002614B7">
      <w:pPr>
        <w:jc w:val="both"/>
      </w:pPr>
      <w:r w:rsidRPr="002614B7">
        <w:tab/>
        <w:t>Sl</w:t>
      </w:r>
      <w:r w:rsidR="00075CDF">
        <w:t>ijedom navedenog, glede osporene tražbine</w:t>
      </w:r>
      <w:r w:rsidRPr="002614B7">
        <w:t xml:space="preserve"> odluka je donesena temeljem čl. 266. st. 1. i čl. 267. st 1. SZ-a. </w:t>
      </w:r>
    </w:p>
    <w:p w:rsidRDefault="003B1466" w:rsidP="003B1466" w:rsidR="003B1466">
      <w:pPr>
        <w:ind w:firstLine="540"/>
        <w:jc w:val="center"/>
      </w:pPr>
    </w:p>
    <w:p w:rsidRDefault="003B1466" w:rsidP="003B1466" w:rsidR="003B1466" w:rsidRPr="00252CC9">
      <w:pPr>
        <w:jc w:val="both"/>
      </w:pPr>
    </w:p>
    <w:p w:rsidRDefault="003B1466" w:rsidP="003B1466" w:rsidR="003B1466" w:rsidRPr="00075CDF">
      <w:pPr>
        <w:jc w:val="center"/>
      </w:pPr>
      <w:r>
        <w:t>U Pazin</w:t>
      </w:r>
      <w:r w:rsidRPr="00075CDF">
        <w:t>u 2</w:t>
      </w:r>
      <w:r w:rsidR="00B40389" w:rsidRPr="00075CDF">
        <w:t>8</w:t>
      </w:r>
      <w:r w:rsidRPr="00075CDF">
        <w:t>. lipnja 2017.</w:t>
      </w:r>
    </w:p>
    <w:p w:rsidRDefault="003B1466" w:rsidP="003B1466" w:rsidR="003B1466">
      <w:pPr>
        <w:ind w:firstLine="708"/>
        <w:jc w:val="center"/>
      </w:pPr>
    </w:p>
    <w:p w:rsidRDefault="00086A48" w:rsidP="003B1466" w:rsidR="00086A48" w:rsidRPr="00252CC9">
      <w:pPr>
        <w:ind w:firstLine="708"/>
        <w:jc w:val="center"/>
      </w:pPr>
    </w:p>
    <w:p w:rsidRDefault="003B1466" w:rsidP="003B1466" w:rsidR="003B1466" w:rsidRPr="00252CC9">
      <w:pPr>
        <w:ind w:firstLine="708" w:left="5664"/>
        <w:jc w:val="center"/>
      </w:pPr>
      <w:r w:rsidRPr="00252CC9">
        <w:t>Stečajni sudac</w:t>
      </w:r>
    </w:p>
    <w:p w:rsidRDefault="003B1466" w:rsidP="003B1466" w:rsidR="003B1466" w:rsidRPr="00252CC9">
      <w:pPr>
        <w:ind w:firstLine="708" w:left="4956"/>
        <w:jc w:val="center"/>
      </w:pPr>
      <w:r w:rsidRPr="00252CC9">
        <w:t xml:space="preserve">       </w:t>
      </w:r>
      <w:r>
        <w:t xml:space="preserve">    Adrijana Labinjan Skok, v.r.</w:t>
      </w:r>
    </w:p>
    <w:p w:rsidRDefault="003B1466" w:rsidP="003B1466" w:rsidR="003B1466">
      <w:pPr>
        <w:ind w:firstLine="708" w:left="4956"/>
        <w:jc w:val="center"/>
      </w:pPr>
    </w:p>
    <w:p w:rsidRDefault="003B1466" w:rsidP="003B1466" w:rsidR="003B1466">
      <w:pPr>
        <w:ind w:firstLine="708" w:left="4956"/>
        <w:jc w:val="center"/>
      </w:pPr>
    </w:p>
    <w:p w:rsidRDefault="00086A48" w:rsidP="003B1466" w:rsidR="00086A48" w:rsidRPr="006572C0">
      <w:pPr>
        <w:ind w:firstLine="708" w:left="4956"/>
        <w:jc w:val="center"/>
      </w:pPr>
    </w:p>
    <w:p w:rsidRDefault="003B1466" w:rsidP="003B1466" w:rsidR="003B1466" w:rsidRPr="00FD608B">
      <w:pPr>
        <w:jc w:val="both"/>
      </w:pPr>
      <w:r w:rsidRPr="00FD608B">
        <w:t>UPUTA O PRAVNOM LIJEKU:</w:t>
      </w:r>
    </w:p>
    <w:p w:rsidRDefault="003B1466" w:rsidP="003B1466" w:rsidR="003B1466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3B1466" w:rsidP="003B1466" w:rsidR="003B1466" w:rsidRPr="006572C0">
      <w:pPr>
        <w:ind w:left="7080"/>
        <w:jc w:val="both"/>
      </w:pPr>
    </w:p>
    <w:p w:rsidRDefault="003B1466" w:rsidP="003B1466" w:rsidR="003B1466" w:rsidRPr="006572C0">
      <w:r w:rsidRPr="006572C0">
        <w:t xml:space="preserve">DNA:  </w:t>
      </w:r>
    </w:p>
    <w:p w:rsidRDefault="003B1466" w:rsidP="003B1466" w:rsidR="003B1466">
      <w:pPr>
        <w:jc w:val="both"/>
      </w:pPr>
      <w:r w:rsidRPr="006572C0">
        <w:t>- e-oglasna ploča suda 8 dana (čl. 265. st. 2. SZ-a)</w:t>
      </w:r>
    </w:p>
    <w:p w:rsidRDefault="00075CDF" w:rsidP="003B1466" w:rsidR="00075CDF">
      <w:r>
        <w:t xml:space="preserve">- vjerovnik </w:t>
      </w:r>
      <w:r w:rsidRPr="00AF6A26">
        <w:t>Angela Barbara Peacock</w:t>
      </w:r>
      <w:r>
        <w:t xml:space="preserve"> po punomoćnicima ZOU Miodrag Kliba i dr., Pula, </w:t>
      </w:r>
    </w:p>
    <w:p w:rsidRDefault="00075CDF" w:rsidP="003B1466" w:rsidR="003B1466">
      <w:r>
        <w:t xml:space="preserve">  Ciscuttijeva 8</w:t>
      </w:r>
    </w:p>
    <w:p w:rsidRDefault="003B1466" w:rsidP="003B1466" w:rsidR="003B1466"/>
    <w:p w:rsidRDefault="003B1466" w:rsidP="003B1466" w:rsidR="003B1466"/>
    <w:p w:rsidRDefault="003B1466" w:rsidP="003B1466" w:rsidR="003B1466"/>
    <w:p w:rsidRDefault="00C57858" w:rsidR="00500701"/>
    <w:sectPr w:rsidSect="00075CD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466" w:rsidP="003B1466" w:rsidR="003B1466">
      <w:r>
        <w:separator/>
      </w:r>
    </w:p>
  </w:endnote>
  <w:endnote w:id="0" w:type="continuationSeparator">
    <w:p w:rsidRDefault="003B1466" w:rsidP="003B1466" w:rsidR="003B1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466" w:rsidP="003B1466" w:rsidR="003B1466">
      <w:r>
        <w:separator/>
      </w:r>
    </w:p>
  </w:footnote>
  <w:footnote w:id="0" w:type="continuationSeparator">
    <w:p w:rsidRDefault="003B1466" w:rsidP="003B1466" w:rsidR="003B1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4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85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4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8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A48" w:rsidP="00D073C3" w:rsidR="00D073C3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3B1466">
      <w:t>Posl.br.: 2 St-197</w:t>
    </w:r>
    <w:r w:rsidR="003B1466" w:rsidRPr="006572C0">
      <w:t>/</w:t>
    </w:r>
    <w:r w:rsidR="003B1466">
      <w:t>17</w:t>
    </w:r>
    <w:r w:rsidR="003B1466" w:rsidRPr="003F0FF0">
      <w:t>-</w:t>
    </w:r>
    <w:r w:rsidR="00B40389">
      <w:t>25</w:t>
    </w:r>
  </w:p>
  <w:p w:rsidRDefault="00C5785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4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1466"/>
    <w:rsid w:val="00075CDF"/>
    <w:rsid w:val="00086A48"/>
    <w:rsid w:val="003B1466"/>
    <w:rsid w:val="00554328"/>
    <w:rsid w:val="0073702C"/>
    <w:rsid w:val="00985388"/>
    <w:rsid w:val="00AE799A"/>
    <w:rsid w:val="00B40389"/>
    <w:rsid w:val="00C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4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14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146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1466"/>
  </w:style>
  <w:style w:styleId="Tekstbalonia" w:type="paragraph">
    <w:name w:val="Balloon Text"/>
    <w:basedOn w:val="Normal"/>
    <w:link w:val="TekstbaloniaChar"/>
    <w:uiPriority w:val="99"/>
    <w:semiHidden/>
    <w:unhideWhenUsed/>
    <w:rsid w:val="003B14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46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4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4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4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14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146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B1466"/>
  </w:style>
  <w:style w:styleId="Tekstbalonia" w:type="paragraph">
    <w:name w:val="Balloon Text"/>
    <w:basedOn w:val="Normal"/>
    <w:link w:val="TekstbaloniaChar"/>
    <w:uiPriority w:val="99"/>
    <w:semiHidden/>
    <w:unhideWhenUsed/>
    <w:rsid w:val="003B14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46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4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4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69317668614</izvorni_sadrzaj>
    <derivirana_varijabla naziv="DomainObject.Predmet.ProtustrankaFormatedOIB_1">  Stečajna masa iza A &amp; P d.o.o. u stečaju, OIB 69317668614</derivirana_varijabla>
  </DomainObject.Predmet.ProtustrankaFormatedOIB>
  <DomainObject.Predmet.ProtustrankaFormatedWithAdress>
    <izvorni_sadrzaj> Stečajna masa iza A &amp; P d.o.o. u stečaju, Marčana 109 C, 52207 Marčana</izvorni_sadrzaj>
    <derivirana_varijabla naziv="DomainObject.Predmet.ProtustrankaFormatedWithAdress_1"> Stečajna masa iza A &amp; P d.o.o. u stečaju, Marčana 109 C, 52207 Marčana</derivirana_varijabla>
  </DomainObject.Predmet.ProtustrankaFormatedWithAdress>
  <DomainObject.Predmet.ProtustrankaFormatedWithAdressOIB>
    <izvorni_sadrzaj> Stečajna masa iza A &amp; P d.o.o. u stečaju, OIB 69317668614, Marčana 109 C, 52207 Marčana</izvorni_sadrzaj>
    <derivirana_varijabla naziv="DomainObject.Predmet.ProtustrankaFormatedWithAdressOIB_1"> Stečajna masa iza A &amp; P d.o.o. u stečaju, OIB 69317668614, Marčana 109 C, 52207 Marčana</derivirana_varijabla>
  </DomainObject.Predmet.ProtustrankaFormatedWithAdressOIB>
  <DomainObject.Predmet.ProtustrankaWithAdress>
    <izvorni_sadrzaj>Stečajna masa iza A &amp; P d.o.o. u stečaju Marčana 109 C, 52207 Marčana</izvorni_sadrzaj>
    <derivirana_varijabla naziv="DomainObject.Predmet.ProtustrankaWithAdress_1">Stečajna masa iza A &amp; P d.o.o. u stečaju Marčana 109 C, 52207 Marčana</derivirana_varijabla>
  </DomainObject.Predmet.ProtustrankaWithAdress>
  <DomainObject.Predmet.ProtustrankaWithAdressOIB>
    <izvorni_sadrzaj>Stečajna masa iza A &amp; P d.o.o. u stečaju, OIB 69317668614, Marčana 109 C, 52207 Marčana</izvorni_sadrzaj>
    <derivirana_varijabla naziv="DomainObject.Predmet.ProtustrankaWithAdressOIB_1">Stečajna masa iza A &amp; P d.o.o. u stečaju, OIB 69317668614, Marčana 109 C, 52207 Marčana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69317668614</izvorni_sadrzaj>
    <derivirana_varijabla naziv="DomainObject.Predmet.ProtustrankaNazivFormatedOIB_1">Stečajna masa iza A &amp; P d.o.o. u stečaju, OIB 69317668614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69317668614</item>
    </izvorni_sadrzaj>
    <derivirana_varijabla naziv="DomainObject.Predmet.ProtuStrankaListFormatedOIB_1">
      <item>Stečajna masa iza A &amp; P d.o.o. u stečaju, OIB 69317668614</item>
    </derivirana_varijabla>
  </DomainObject.Predmet.ProtuStrankaListFormatedOIB>
  <DomainObject.Predmet.ProtuStrankaListFormatedWithAdress>
    <izvorni_sadrzaj>
      <item>Stečajna masa iza A &amp; P d.o.o. u stečaju, Marčana 109 C, 52207 Marčana</item>
    </izvorni_sadrzaj>
    <derivirana_varijabla naziv="DomainObject.Predmet.ProtuStrankaListFormatedWithAdress_1">
      <item>Stečajna masa iza A &amp; P d.o.o. u stečaju, Marčana 109 C, 52207 Marčana</item>
    </derivirana_varijabla>
  </DomainObject.Predmet.ProtuStrankaListFormatedWithAdress>
  <DomainObject.Predmet.ProtuStrankaListFormatedWithAdressOIB>
    <izvorni_sadrzaj>
      <item>Stečajna masa iza A &amp; P d.o.o. u stečaju, OIB 69317668614, Marčana 109 C, 52207 Marčana</item>
    </izvorni_sadrzaj>
    <derivirana_varijabla naziv="DomainObject.Predmet.ProtuStrankaListFormatedWithAdressOIB_1">
      <item>Stečajna masa iza A &amp; P d.o.o. u stečaju, OIB 69317668614, Marčana 109 C, 52207 Marčana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69317668614</item>
    </izvorni_sadrzaj>
    <derivirana_varijabla naziv="DomainObject.Predmet.ProtuStrankaListNazivFormatedOIB_1">
      <item>Stečajna masa iza A &amp; P d.o.o. u stečaju, OIB 69317668614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69317668614, Marčana 109 C, 52207 Marčana</izvorni_sadrzaj>
    <derivirana_varijabla naziv="DomainObject.Predmet.ProtustrankaIDrugiAdressOIB_1">Stečajna masa iza A &amp; P d.o.o. u stečaju, OIB 69317668614, Marčana 109 C,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69317668614, Marčana 109 C,52207 Marčana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69317668614, Marčana 109 C,52207 Marčana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69317668614</item>
      <item>, OIB 66025260916</item>
    </izvorni_sadrzaj>
    <derivirana_varijabla naziv="DomainObject.Predmet.SudioniciListNazivOIB_1">
      <item>, OIB 69317668614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3124</properties:Characters>
  <properties:Lines>93</properties:Lines>
  <properties:Paragraphs>32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2017-06-19T12:38:00Z</dcterms:created>
  <dc:creator>Jasmina Matika</dc:creator>
  <cp:lastModifiedBy>Jasmina Matika</cp:lastModifiedBy>
  <cp:lastPrinted>2017-06-28T06:52:00Z</cp:lastPrinted>
  <dcterms:modified xmlns:xsi="http://www.w3.org/2001/XMLSchema-instance" xsi:type="dcterms:W3CDTF">2017-06-28T06:58:00Z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