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3e4e" w14:paraId="c833e4e" w:rsidRDefault="00AE05AA" w:rsidP="005E75AB" w:rsidR="00AE05AA" w:rsidRPr="00C152BE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C152BE">
        <w:rPr>
          <w:rFonts w:eastAsia="Calibri"/>
          <w:szCs w:val="24"/>
          <w:lang w:eastAsia="en-US" w:val="hr-HR"/>
        </w:rPr>
        <w:tab/>
      </w:r>
      <w:r w:rsidR="005E75AB" w:rsidRPr="00C152BE">
        <w:rPr>
          <w:rFonts w:eastAsia="Calibri"/>
          <w:szCs w:val="24"/>
          <w:lang w:eastAsia="en-US" w:val="hr-HR"/>
        </w:rPr>
        <w:t xml:space="preserve">          </w:t>
      </w:r>
      <w:r w:rsidRPr="00C152BE">
        <w:rPr>
          <w:bCs/>
          <w:szCs w:val="24"/>
          <w:lang w:val="hr-HR"/>
        </w:rPr>
        <w:t xml:space="preserve">   </w:t>
      </w:r>
      <w:r w:rsidRPr="00C152B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52BE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52BE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52BE">
        <w:rPr>
          <w:rFonts w:eastAsia="Calibri"/>
          <w:szCs w:val="24"/>
          <w:lang w:eastAsia="en-US" w:val="hr-HR"/>
        </w:rPr>
        <w:t>TRGOVAČKI SUD U RIJECI</w:t>
      </w:r>
    </w:p>
    <w:p w:rsidRDefault="00EC519B" w:rsidP="00EC519B" w:rsidR="00EC519B" w:rsidRPr="00A15F9E">
      <w:r>
        <w:rPr>
          <w:rFonts w:eastAsia="Calibri"/>
          <w:szCs w:val="24"/>
          <w:lang w:eastAsia="en-US" w:val="hr-HR"/>
        </w:rPr>
        <w:t xml:space="preserve">       </w:t>
      </w:r>
      <w:r w:rsidR="005E75AB" w:rsidRPr="00C152BE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  <w:t xml:space="preserve">          </w:t>
      </w:r>
      <w:r w:rsidRPr="00A15F9E">
        <w:t>Posl</w:t>
      </w:r>
      <w:r>
        <w:t xml:space="preserve">ovni broj </w:t>
      </w:r>
      <w:r w:rsidRPr="00A15F9E">
        <w:t xml:space="preserve"> 7 St-</w:t>
      </w:r>
      <w:r>
        <w:t>51/2017-</w:t>
      </w:r>
      <w:r w:rsidR="009A1600">
        <w:t>14</w:t>
      </w:r>
    </w:p>
    <w:p w:rsidRDefault="00AE05AA" w:rsidP="005E75AB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C152BE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C152BE">
      <w:pPr>
        <w:jc w:val="both"/>
        <w:rPr>
          <w:bCs/>
          <w:szCs w:val="24"/>
          <w:lang w:val="hr-HR"/>
        </w:rPr>
      </w:pPr>
    </w:p>
    <w:p w:rsidRDefault="004A56BC" w:rsidP="004A56BC" w:rsidR="004A56BC" w:rsidRPr="00C152BE">
      <w:pPr>
        <w:jc w:val="center"/>
        <w:rPr>
          <w:szCs w:val="24"/>
          <w:lang w:val="hr-HR"/>
        </w:rPr>
      </w:pPr>
      <w:r w:rsidRPr="00C152BE">
        <w:rPr>
          <w:szCs w:val="24"/>
          <w:lang w:val="hr-HR"/>
        </w:rPr>
        <w:t>R E P U B L I K A   H R V A T S K A</w:t>
      </w:r>
    </w:p>
    <w:p w:rsidRDefault="004A56BC" w:rsidP="004C2B53" w:rsidR="004A56BC" w:rsidRPr="00C152BE">
      <w:pPr>
        <w:jc w:val="center"/>
        <w:rPr>
          <w:bCs/>
          <w:szCs w:val="24"/>
          <w:lang w:val="hr-HR"/>
        </w:rPr>
      </w:pPr>
    </w:p>
    <w:p w:rsidRDefault="004C2B53" w:rsidP="004C2B53" w:rsidR="004C2B53" w:rsidRPr="00C152BE">
      <w:pPr>
        <w:jc w:val="center"/>
        <w:rPr>
          <w:bCs/>
          <w:szCs w:val="24"/>
          <w:lang w:val="hr-HR"/>
        </w:rPr>
      </w:pPr>
      <w:r w:rsidRPr="00C152BE">
        <w:rPr>
          <w:bCs/>
          <w:szCs w:val="24"/>
          <w:lang w:val="hr-HR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C152BE">
      <w:pPr>
        <w:ind w:firstLine="720"/>
        <w:jc w:val="both"/>
        <w:rPr>
          <w:bCs/>
          <w:szCs w:val="24"/>
          <w:lang w:val="hr-HR"/>
        </w:rPr>
      </w:pPr>
    </w:p>
    <w:p w:rsidRDefault="004A71B1" w:rsidP="00250A32" w:rsidR="0038631F" w:rsidRPr="00C152BE">
      <w:pPr>
        <w:ind w:firstLine="720"/>
        <w:jc w:val="both"/>
        <w:rPr>
          <w:szCs w:val="24"/>
          <w:lang w:val="hr-HR"/>
        </w:rPr>
      </w:pPr>
      <w:r w:rsidRPr="004A71B1">
        <w:rPr>
          <w:szCs w:val="24"/>
          <w:lang w:val="hr-HR"/>
        </w:rPr>
        <w:t>Trgovački sud u Rijeci, po Liljani Ugrin kao sucu pojedincu u stečajnom predmetu povodom prijedloga vjerovnika HRVATSKE BANKE ZA OBNOVU I RAZVITAK Strossmayerov trg 9, Zagreb (OIB 26702280390)</w:t>
      </w:r>
      <w:r w:rsidR="00EC519B">
        <w:rPr>
          <w:szCs w:val="24"/>
          <w:lang w:val="hr-HR"/>
        </w:rPr>
        <w:t>,</w:t>
      </w:r>
      <w:r w:rsidRPr="004A71B1">
        <w:rPr>
          <w:szCs w:val="24"/>
          <w:lang w:val="hr-HR"/>
        </w:rPr>
        <w:t xml:space="preserve"> za otvaranje stečajnog postupka nad dužnikom VIKTORIJA NOVA društvo s ograničenom odgovornošću za pružanje usluga i trgovinu Delnice, Lučice, Novo naselje 19 (MBS 040253973 – OIB 18995811328)</w:t>
      </w:r>
      <w:r w:rsidR="008D52ED" w:rsidRPr="00C152BE">
        <w:rPr>
          <w:szCs w:val="24"/>
          <w:lang w:val="hr-HR"/>
        </w:rPr>
        <w:t xml:space="preserve"> </w:t>
      </w:r>
      <w:r w:rsidR="00A15F9E" w:rsidRPr="00C152BE">
        <w:rPr>
          <w:bCs/>
          <w:szCs w:val="24"/>
          <w:lang w:val="hr-HR"/>
        </w:rPr>
        <w:t xml:space="preserve">dana </w:t>
      </w:r>
      <w:r>
        <w:rPr>
          <w:bCs/>
          <w:szCs w:val="24"/>
          <w:lang w:val="hr-HR"/>
        </w:rPr>
        <w:t>12</w:t>
      </w:r>
      <w:r w:rsidR="005C039A" w:rsidRPr="005C039A">
        <w:rPr>
          <w:bCs/>
          <w:szCs w:val="24"/>
          <w:lang w:val="hr-HR"/>
        </w:rPr>
        <w:t>. prosinca 2017</w:t>
      </w:r>
      <w:r w:rsidR="00A15F9E" w:rsidRPr="00C152BE">
        <w:rPr>
          <w:szCs w:val="24"/>
          <w:lang w:val="hr-HR"/>
        </w:rPr>
        <w:t xml:space="preserve">. </w:t>
      </w:r>
    </w:p>
    <w:p w:rsidRDefault="00C152BE" w:rsidP="005F4E54" w:rsidR="00C152BE" w:rsidRPr="00C152BE">
      <w:pPr>
        <w:jc w:val="center"/>
        <w:rPr>
          <w:szCs w:val="24"/>
          <w:lang w:val="hr-HR"/>
        </w:rPr>
      </w:pPr>
    </w:p>
    <w:p w:rsidRDefault="005F4E54" w:rsidP="005F4E54" w:rsidR="005F4E54" w:rsidRPr="00C152BE">
      <w:pPr>
        <w:jc w:val="center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r i j e š i o   j e </w:t>
      </w:r>
    </w:p>
    <w:p w:rsidRDefault="007852E4" w:rsidP="005F4E54" w:rsidR="007852E4" w:rsidRPr="00C152BE">
      <w:pPr>
        <w:jc w:val="center"/>
        <w:rPr>
          <w:szCs w:val="24"/>
          <w:lang w:val="hr-HR"/>
        </w:rPr>
      </w:pPr>
    </w:p>
    <w:p w:rsidRDefault="00C152BE" w:rsidP="005F4E54" w:rsidR="00C152BE">
      <w:pPr>
        <w:jc w:val="center"/>
        <w:rPr>
          <w:szCs w:val="24"/>
          <w:lang w:val="hr-HR"/>
        </w:rPr>
      </w:pPr>
    </w:p>
    <w:p w:rsidRDefault="007852E4" w:rsidP="00CD5FBF" w:rsidR="007852E4" w:rsidRPr="00C152BE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I</w:t>
      </w:r>
      <w:r w:rsidRPr="00C152BE">
        <w:rPr>
          <w:szCs w:val="24"/>
          <w:lang w:val="hr-HR"/>
        </w:rPr>
        <w:tab/>
        <w:t xml:space="preserve">Otvara se stečajni postupak nad dužnikom </w:t>
      </w:r>
      <w:r w:rsidR="004A71B1" w:rsidRPr="004A71B1">
        <w:rPr>
          <w:szCs w:val="24"/>
          <w:lang w:val="hr-HR"/>
        </w:rPr>
        <w:t>VIKTORIJA NOVA društvo s ograničenom odgovornošću za pružanje usluga i trgovinu Delnice, Lučice, Novo naselje 19 (MBS 040253973 – OIB 18995811328)</w:t>
      </w:r>
      <w:r w:rsidRPr="00C152BE">
        <w:rPr>
          <w:szCs w:val="24"/>
          <w:lang w:val="hr-HR"/>
        </w:rPr>
        <w:t>.</w:t>
      </w:r>
    </w:p>
    <w:p w:rsidRDefault="00C152BE" w:rsidP="00CD5FBF" w:rsidR="00C152BE" w:rsidRPr="00C152BE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C152BE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II</w:t>
      </w:r>
      <w:r w:rsidRPr="00C152BE">
        <w:rPr>
          <w:szCs w:val="24"/>
          <w:lang w:val="hr-HR"/>
        </w:rPr>
        <w:tab/>
        <w:t xml:space="preserve">Za stečajnog upravitelja imenuje se </w:t>
      </w:r>
      <w:r w:rsidR="00F663EC" w:rsidRPr="00F663EC">
        <w:rPr>
          <w:szCs w:val="24"/>
          <w:lang w:val="hr-HR"/>
        </w:rPr>
        <w:t>Gordan Blagojević</w:t>
      </w:r>
      <w:r w:rsidR="00EC519B">
        <w:rPr>
          <w:szCs w:val="24"/>
          <w:lang w:val="hr-HR"/>
        </w:rPr>
        <w:t xml:space="preserve"> </w:t>
      </w:r>
      <w:r w:rsidR="00F663EC" w:rsidRPr="00F663EC">
        <w:rPr>
          <w:szCs w:val="24"/>
          <w:lang w:val="hr-HR"/>
        </w:rPr>
        <w:t>(OIB 53507748090) Markovići 21, Rijeka</w:t>
      </w:r>
      <w:r w:rsidR="00F663EC">
        <w:rPr>
          <w:szCs w:val="24"/>
          <w:lang w:val="hr-HR"/>
        </w:rPr>
        <w:t>.</w:t>
      </w:r>
    </w:p>
    <w:p w:rsidRDefault="00C152BE" w:rsidP="00CD5FBF" w:rsidR="00C152BE" w:rsidRPr="00C152BE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E90791" w:rsidR="007852E4" w:rsidRPr="00C152BE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III</w:t>
      </w:r>
      <w:r w:rsidRPr="00C152BE">
        <w:rPr>
          <w:szCs w:val="24"/>
          <w:lang w:val="hr-HR"/>
        </w:rPr>
        <w:tab/>
        <w:t xml:space="preserve">Stečajni postupak otvoren je dana </w:t>
      </w:r>
      <w:r w:rsidR="000615F5">
        <w:rPr>
          <w:bCs/>
          <w:szCs w:val="24"/>
          <w:lang w:val="hr-HR"/>
        </w:rPr>
        <w:t>12</w:t>
      </w:r>
      <w:r w:rsidR="00CD5FBF" w:rsidRPr="00C152BE">
        <w:rPr>
          <w:bCs/>
          <w:szCs w:val="24"/>
          <w:lang w:val="hr-HR"/>
        </w:rPr>
        <w:t>. prosinca  2</w:t>
      </w:r>
      <w:r w:rsidR="00CD5FBF" w:rsidRPr="00C152BE">
        <w:rPr>
          <w:szCs w:val="24"/>
          <w:lang w:val="hr-HR"/>
        </w:rPr>
        <w:t>01</w:t>
      </w:r>
      <w:r w:rsidR="00227CB6">
        <w:rPr>
          <w:szCs w:val="24"/>
          <w:lang w:val="hr-HR"/>
        </w:rPr>
        <w:t>7</w:t>
      </w:r>
      <w:r w:rsidRPr="00C152BE">
        <w:rPr>
          <w:szCs w:val="24"/>
          <w:lang w:val="hr-HR"/>
        </w:rPr>
        <w:t xml:space="preserve">. </w:t>
      </w:r>
      <w:r w:rsidRPr="00EC519B">
        <w:rPr>
          <w:szCs w:val="24"/>
          <w:lang w:val="hr-HR"/>
        </w:rPr>
        <w:t xml:space="preserve">u </w:t>
      </w:r>
      <w:r w:rsidR="00EC519B" w:rsidRPr="00EC519B">
        <w:rPr>
          <w:szCs w:val="24"/>
          <w:lang w:val="hr-HR"/>
        </w:rPr>
        <w:t>12</w:t>
      </w:r>
      <w:r w:rsidRPr="00EC519B">
        <w:rPr>
          <w:szCs w:val="24"/>
          <w:lang w:val="hr-HR"/>
        </w:rPr>
        <w:t>,</w:t>
      </w:r>
      <w:r w:rsidR="00EC519B" w:rsidRPr="00EC519B">
        <w:rPr>
          <w:szCs w:val="24"/>
          <w:lang w:val="hr-HR"/>
        </w:rPr>
        <w:t>3</w:t>
      </w:r>
      <w:r w:rsidRPr="00EC519B">
        <w:rPr>
          <w:szCs w:val="24"/>
          <w:lang w:val="hr-HR"/>
        </w:rPr>
        <w:t>0 sati</w:t>
      </w:r>
      <w:r w:rsidR="00E90791" w:rsidRPr="00EC519B">
        <w:rPr>
          <w:szCs w:val="24"/>
          <w:lang w:val="hr-HR"/>
        </w:rPr>
        <w:t>,</w:t>
      </w:r>
      <w:r w:rsidRPr="00C152BE">
        <w:rPr>
          <w:szCs w:val="24"/>
          <w:lang w:val="hr-HR"/>
        </w:rPr>
        <w:t xml:space="preserve"> </w:t>
      </w:r>
      <w:r w:rsidR="00E90791" w:rsidRPr="00C152BE">
        <w:rPr>
          <w:szCs w:val="24"/>
          <w:lang w:val="hr-HR"/>
        </w:rPr>
        <w:t xml:space="preserve">istog </w:t>
      </w:r>
      <w:r w:rsidRPr="00C152BE">
        <w:rPr>
          <w:szCs w:val="24"/>
          <w:lang w:val="hr-HR"/>
        </w:rPr>
        <w:t xml:space="preserve">dana </w:t>
      </w:r>
      <w:r w:rsidR="00E90791" w:rsidRPr="00C152BE">
        <w:rPr>
          <w:szCs w:val="24"/>
          <w:lang w:val="hr-HR"/>
        </w:rPr>
        <w:t xml:space="preserve">kada je ovo rješenje o otvaranju stečajnoga postupka objavljeno </w:t>
      </w:r>
      <w:r w:rsidR="00C152BE" w:rsidRPr="00C152BE">
        <w:rPr>
          <w:szCs w:val="24"/>
          <w:lang w:val="hr-HR"/>
        </w:rPr>
        <w:t>na mrežnoj stranici e-Oglasn</w:t>
      </w:r>
      <w:r w:rsidR="00227CB6">
        <w:rPr>
          <w:szCs w:val="24"/>
          <w:lang w:val="hr-HR"/>
        </w:rPr>
        <w:t>a</w:t>
      </w:r>
      <w:r w:rsidR="00C152BE" w:rsidRPr="00C152BE">
        <w:rPr>
          <w:szCs w:val="24"/>
          <w:lang w:val="hr-HR"/>
        </w:rPr>
        <w:t xml:space="preserve"> </w:t>
      </w:r>
      <w:r w:rsidR="00E90791" w:rsidRPr="00C152BE">
        <w:rPr>
          <w:szCs w:val="24"/>
          <w:lang w:val="hr-HR"/>
        </w:rPr>
        <w:t xml:space="preserve">ploča sudova. </w:t>
      </w:r>
    </w:p>
    <w:p w:rsidRDefault="00C152BE" w:rsidP="00E90791" w:rsidR="00C152BE" w:rsidRPr="00C152BE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IV </w:t>
      </w:r>
      <w:r w:rsidRPr="00C152BE">
        <w:rPr>
          <w:szCs w:val="24"/>
          <w:lang w:val="hr-HR"/>
        </w:rPr>
        <w:tab/>
        <w:t xml:space="preserve">Pozivaju se vjerovnici viših isplatnih redova da u roku od 60 dana od objave oglasa o otvaranju stečajnog postupka </w:t>
      </w:r>
      <w:r w:rsidR="00E90791" w:rsidRPr="00C152BE">
        <w:rPr>
          <w:szCs w:val="24"/>
          <w:lang w:val="hr-HR"/>
        </w:rPr>
        <w:t>na mrežnoj stranici e-Oglasna ploča sudova</w:t>
      </w:r>
      <w:r w:rsidRPr="00C152BE">
        <w:rPr>
          <w:szCs w:val="24"/>
          <w:lang w:val="hr-HR"/>
        </w:rPr>
        <w:t xml:space="preserve">, prijave svoje tražbine stečajnom upravitelju </w:t>
      </w:r>
      <w:r w:rsidR="00F663EC">
        <w:rPr>
          <w:szCs w:val="24"/>
          <w:lang w:val="hr-HR"/>
        </w:rPr>
        <w:t xml:space="preserve"> </w:t>
      </w:r>
      <w:r w:rsidRPr="00C152BE">
        <w:rPr>
          <w:szCs w:val="24"/>
          <w:lang w:val="hr-HR"/>
        </w:rPr>
        <w:t xml:space="preserve">u skladu s pravilima Stečajnog zakona i to u dva primjerka s ispravama iz kojih tražbina proizlazi, te prilože potvrdu o uplaćenoj sudskoj pristojbi na račun prihoda državnog proračuna Republike Hrvatske </w:t>
      </w:r>
      <w:r w:rsidR="00365684">
        <w:rPr>
          <w:szCs w:val="24"/>
          <w:lang w:val="hr-HR"/>
        </w:rPr>
        <w:t>IBAN</w:t>
      </w:r>
      <w:r w:rsidR="00C152BE">
        <w:rPr>
          <w:szCs w:val="24"/>
          <w:lang w:val="hr-HR"/>
        </w:rPr>
        <w:t xml:space="preserve"> HR12 10010051863000160 Model 64 5045 3540</w:t>
      </w:r>
      <w:r w:rsidRPr="00C152BE">
        <w:rPr>
          <w:szCs w:val="24"/>
          <w:lang w:val="hr-HR"/>
        </w:rPr>
        <w:t xml:space="preserve">, poziv na broj </w:t>
      </w:r>
      <w:r w:rsidR="004A71B1">
        <w:rPr>
          <w:szCs w:val="24"/>
          <w:lang w:val="hr-HR"/>
        </w:rPr>
        <w:t>51</w:t>
      </w:r>
      <w:r w:rsidR="005C039A">
        <w:rPr>
          <w:szCs w:val="24"/>
          <w:lang w:val="hr-HR"/>
        </w:rPr>
        <w:t xml:space="preserve"> 2017</w:t>
      </w:r>
      <w:r w:rsidR="00CD5FBF" w:rsidRPr="00C152BE">
        <w:rPr>
          <w:szCs w:val="24"/>
          <w:lang w:val="hr-HR"/>
        </w:rPr>
        <w:t xml:space="preserve">, </w:t>
      </w:r>
      <w:r w:rsidRPr="00C152BE">
        <w:rPr>
          <w:szCs w:val="24"/>
          <w:lang w:val="hr-HR"/>
        </w:rPr>
        <w:t>u iznosu od 2% od vrijednosti prijavljene tražbine</w:t>
      </w:r>
      <w:r w:rsidR="00800AF1" w:rsidRPr="00C152BE">
        <w:rPr>
          <w:szCs w:val="24"/>
          <w:lang w:val="hr-HR"/>
        </w:rPr>
        <w:t>,</w:t>
      </w:r>
      <w:r w:rsidRPr="00C152BE">
        <w:rPr>
          <w:szCs w:val="24"/>
          <w:lang w:val="hr-HR"/>
        </w:rPr>
        <w:t xml:space="preserve"> ali ne više od 500,00 kn, </w:t>
      </w:r>
      <w:r w:rsidR="00800AF1" w:rsidRPr="00C152BE">
        <w:rPr>
          <w:szCs w:val="24"/>
          <w:lang w:val="hr-HR"/>
        </w:rPr>
        <w:t xml:space="preserve">sve </w:t>
      </w:r>
      <w:r w:rsidRPr="00C152BE">
        <w:rPr>
          <w:szCs w:val="24"/>
          <w:lang w:val="hr-HR"/>
        </w:rPr>
        <w:t xml:space="preserve">na adresu </w:t>
      </w:r>
      <w:r w:rsidR="00CD5FBF" w:rsidRPr="00C152BE">
        <w:rPr>
          <w:szCs w:val="24"/>
          <w:lang w:val="hr-HR"/>
        </w:rPr>
        <w:t xml:space="preserve">stečajnog upravitelja </w:t>
      </w:r>
      <w:r w:rsidR="00F663EC" w:rsidRPr="00F663EC">
        <w:rPr>
          <w:szCs w:val="24"/>
          <w:lang w:val="hr-HR"/>
        </w:rPr>
        <w:t>Gordan Blagojević</w:t>
      </w:r>
      <w:r w:rsidR="00F663EC">
        <w:rPr>
          <w:szCs w:val="24"/>
          <w:lang w:val="hr-HR"/>
        </w:rPr>
        <w:t xml:space="preserve">, </w:t>
      </w:r>
      <w:r w:rsidR="00F663EC" w:rsidRPr="00F663EC">
        <w:rPr>
          <w:szCs w:val="24"/>
          <w:lang w:val="hr-HR"/>
        </w:rPr>
        <w:t xml:space="preserve">Markovići 21, </w:t>
      </w:r>
      <w:r w:rsidR="00F663EC">
        <w:rPr>
          <w:szCs w:val="24"/>
          <w:lang w:val="hr-HR"/>
        </w:rPr>
        <w:t xml:space="preserve">51000 </w:t>
      </w:r>
      <w:r w:rsidR="00F663EC" w:rsidRPr="00F663EC">
        <w:rPr>
          <w:szCs w:val="24"/>
          <w:lang w:val="hr-HR"/>
        </w:rPr>
        <w:t>Rijeka</w:t>
      </w:r>
      <w:r w:rsidR="00CD5FBF" w:rsidRPr="00C152BE">
        <w:rPr>
          <w:szCs w:val="24"/>
          <w:lang w:val="hr-HR"/>
        </w:rPr>
        <w:t>.</w:t>
      </w:r>
    </w:p>
    <w:p w:rsidRDefault="007852E4" w:rsidP="00C152BE" w:rsidR="007852E4" w:rsidRPr="00C152BE">
      <w:pPr>
        <w:overflowPunct/>
        <w:autoSpaceDE/>
        <w:autoSpaceDN/>
        <w:adjustRightInd/>
        <w:ind w:firstLine="720"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U prijavi je potrebno navesti osnovu i visinu tražbine u kunama, te broj računa vjerovnika.</w:t>
      </w:r>
    </w:p>
    <w:p w:rsidRDefault="007852E4" w:rsidP="00CD5FBF" w:rsidR="007852E4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lastRenderedPageBreak/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C152BE" w:rsidP="00CD5FBF" w:rsidR="00C152BE" w:rsidRPr="00C152BE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V</w:t>
      </w:r>
      <w:r w:rsidRPr="00C152BE">
        <w:rPr>
          <w:szCs w:val="24"/>
          <w:lang w:val="hr-HR"/>
        </w:rPr>
        <w:tab/>
        <w:t xml:space="preserve">Pozivaju se vjerovnici koji imaju tražbine osigurane razlučnim pravom obavijestiti stečajnog upravitelja </w:t>
      </w:r>
      <w:r w:rsidR="00227CB6">
        <w:rPr>
          <w:szCs w:val="24"/>
          <w:lang w:val="hr-HR"/>
        </w:rPr>
        <w:t xml:space="preserve"> </w:t>
      </w:r>
      <w:r w:rsidRPr="00C152BE">
        <w:rPr>
          <w:szCs w:val="24"/>
          <w:lang w:val="hr-HR"/>
        </w:rPr>
        <w:t xml:space="preserve">u roku od 60 dana od objave oglasa o otvaranju stečajnog postupka </w:t>
      </w:r>
      <w:r w:rsidR="00E90791" w:rsidRPr="00C152BE">
        <w:rPr>
          <w:szCs w:val="24"/>
          <w:lang w:val="hr-HR"/>
        </w:rPr>
        <w:t>na mrežnoj stranici e-Oglasna ploča sudova</w:t>
      </w:r>
      <w:r w:rsidRPr="00C152BE">
        <w:rPr>
          <w:szCs w:val="24"/>
          <w:lang w:val="hr-HR"/>
        </w:rPr>
        <w:t>, u pisanom obliku, o postojanju svojih razlučnih prava, pravnoj osnovi razlučnog prava i dijelu imovine stečajnog dužnika na koji se odnosi njihovo razlučno pravo.</w:t>
      </w:r>
    </w:p>
    <w:p w:rsidRDefault="007852E4" w:rsidP="00CD5FBF" w:rsidR="007852E4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C152BE" w:rsidP="00CD5FBF" w:rsidR="00C152BE" w:rsidRPr="00C152BE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VI    </w:t>
      </w:r>
      <w:r w:rsidRPr="00C152BE">
        <w:rPr>
          <w:szCs w:val="24"/>
          <w:lang w:val="hr-HR"/>
        </w:rPr>
        <w:tab/>
        <w:t xml:space="preserve">Pozivaju se izlučni vjerovnici u roku od 60 dana od objave </w:t>
      </w:r>
      <w:r w:rsidR="00C152BE">
        <w:rPr>
          <w:szCs w:val="24"/>
          <w:lang w:val="hr-HR"/>
        </w:rPr>
        <w:t xml:space="preserve">rješenja </w:t>
      </w:r>
      <w:r w:rsidRPr="00C152BE">
        <w:rPr>
          <w:szCs w:val="24"/>
          <w:lang w:val="hr-HR"/>
        </w:rPr>
        <w:t xml:space="preserve">o otvaranju stečajnog postupka </w:t>
      </w:r>
      <w:r w:rsidR="00E90791" w:rsidRPr="00C152BE">
        <w:rPr>
          <w:szCs w:val="24"/>
          <w:lang w:val="hr-HR"/>
        </w:rPr>
        <w:t>na mrežnoj stranici e-Oglasna ploča sudova</w:t>
      </w:r>
      <w:r w:rsidRPr="00C152BE">
        <w:rPr>
          <w:szCs w:val="24"/>
          <w:lang w:val="hr-HR"/>
        </w:rPr>
        <w:t>, obavijestiti stečajnog upravitelja o svom izlučnom pravu, pravnoj osnovi izlučnog prava, te označiti predmet na koji se njihovo izlučno pravo odnosi.</w:t>
      </w:r>
    </w:p>
    <w:p w:rsidRDefault="00C152BE" w:rsidP="00CD5FBF" w:rsidR="00C152BE" w:rsidRPr="00C152BE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VII</w:t>
      </w:r>
      <w:r w:rsidRPr="00C152BE">
        <w:rPr>
          <w:szCs w:val="24"/>
          <w:lang w:val="hr-HR"/>
        </w:rPr>
        <w:tab/>
        <w:t>Pozivaju se dužnici stečajnog dužnika svoje obveze bez odgode ispuniti stečajnom upravitelju za stečajnog dužnika.</w:t>
      </w:r>
    </w:p>
    <w:p w:rsidRDefault="00C152BE" w:rsidP="00CD5FBF" w:rsidR="00C152BE" w:rsidRPr="00C152BE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>
      <w:pPr>
        <w:numPr>
          <w:ilvl w:val="12"/>
          <w:numId w:val="0"/>
        </w:numPr>
        <w:jc w:val="both"/>
        <w:rPr>
          <w:szCs w:val="24"/>
          <w:lang w:val="hr-HR"/>
        </w:rPr>
      </w:pPr>
      <w:r w:rsidRPr="00C152BE">
        <w:rPr>
          <w:szCs w:val="24"/>
          <w:lang w:val="hr-HR"/>
        </w:rPr>
        <w:t>VIII</w:t>
      </w:r>
      <w:r w:rsidRPr="00C152BE">
        <w:rPr>
          <w:szCs w:val="24"/>
          <w:lang w:val="hr-HR"/>
        </w:rPr>
        <w:tab/>
        <w:t>Rješenje o otvaranju stečajnog postupka upisat će se u sudskom regi</w:t>
      </w:r>
      <w:r w:rsidR="00CD5FBF" w:rsidRPr="00C152BE">
        <w:rPr>
          <w:szCs w:val="24"/>
          <w:lang w:val="hr-HR"/>
        </w:rPr>
        <w:t xml:space="preserve">stru ovog </w:t>
      </w:r>
      <w:r w:rsidR="00E90791" w:rsidRPr="00C152BE">
        <w:rPr>
          <w:szCs w:val="24"/>
          <w:lang w:val="hr-HR"/>
        </w:rPr>
        <w:t>s</w:t>
      </w:r>
      <w:r w:rsidR="00CD5FBF" w:rsidRPr="00C152BE">
        <w:rPr>
          <w:szCs w:val="24"/>
          <w:lang w:val="hr-HR"/>
        </w:rPr>
        <w:t>uda i objaviti na mrežnoj stranici e-O</w:t>
      </w:r>
      <w:r w:rsidRPr="00C152BE">
        <w:rPr>
          <w:szCs w:val="24"/>
          <w:lang w:val="hr-HR"/>
        </w:rPr>
        <w:t xml:space="preserve">glasna ploča </w:t>
      </w:r>
      <w:r w:rsidR="00CD5FBF" w:rsidRPr="00C152BE">
        <w:rPr>
          <w:szCs w:val="24"/>
          <w:lang w:val="hr-HR"/>
        </w:rPr>
        <w:t>s</w:t>
      </w:r>
      <w:r w:rsidR="000615F5">
        <w:rPr>
          <w:szCs w:val="24"/>
          <w:lang w:val="hr-HR"/>
        </w:rPr>
        <w:t>udova</w:t>
      </w:r>
      <w:r w:rsidRPr="00C152BE">
        <w:rPr>
          <w:szCs w:val="24"/>
          <w:lang w:val="hr-HR"/>
        </w:rPr>
        <w:t>.</w:t>
      </w:r>
    </w:p>
    <w:p w:rsidRDefault="00C152BE" w:rsidP="00CD5FBF" w:rsidR="00C152BE" w:rsidRPr="00C152BE">
      <w:pPr>
        <w:numPr>
          <w:ilvl w:val="12"/>
          <w:numId w:val="0"/>
        </w:numPr>
        <w:jc w:val="both"/>
        <w:rPr>
          <w:szCs w:val="24"/>
          <w:lang w:val="hr-HR"/>
        </w:rPr>
      </w:pPr>
    </w:p>
    <w:p w:rsidRDefault="007852E4" w:rsidP="00CD5FBF" w:rsidR="00CD5FBF" w:rsidRPr="00C152BE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IX</w:t>
      </w:r>
      <w:r w:rsidRPr="00C152BE">
        <w:rPr>
          <w:szCs w:val="24"/>
          <w:lang w:val="hr-HR"/>
        </w:rPr>
        <w:tab/>
        <w:t xml:space="preserve">Određuje se ročište vjerovnika na kojem će se ispitati prijavljene tražbine (opće ispitno ročište) za dan </w:t>
      </w:r>
      <w:r w:rsidR="00CD5FBF" w:rsidRPr="00C152BE">
        <w:rPr>
          <w:szCs w:val="24"/>
          <w:lang w:val="hr-HR"/>
        </w:rPr>
        <w:t xml:space="preserve">  </w:t>
      </w:r>
    </w:p>
    <w:p w:rsidRDefault="004A71B1" w:rsidP="00CD5FBF" w:rsidR="00CD5FBF" w:rsidRPr="00C152BE">
      <w:pPr>
        <w:numPr>
          <w:ilvl w:val="12"/>
          <w:numId w:val="0"/>
        </w:numPr>
        <w:overflowPunct/>
        <w:autoSpaceDE/>
        <w:autoSpaceDN/>
        <w:adjustRightInd/>
        <w:ind w:hanging="1440" w:left="1440"/>
        <w:jc w:val="center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20</w:t>
      </w:r>
      <w:r w:rsidR="007852E4" w:rsidRPr="00C152BE">
        <w:rPr>
          <w:szCs w:val="24"/>
          <w:lang w:val="hr-HR"/>
        </w:rPr>
        <w:t xml:space="preserve">. </w:t>
      </w:r>
      <w:r w:rsidR="00CD5FBF" w:rsidRPr="00C152BE">
        <w:rPr>
          <w:szCs w:val="24"/>
          <w:lang w:val="hr-HR"/>
        </w:rPr>
        <w:t xml:space="preserve"> ožujka</w:t>
      </w:r>
      <w:r w:rsidR="007852E4" w:rsidRPr="00C152BE">
        <w:rPr>
          <w:szCs w:val="24"/>
          <w:lang w:val="hr-HR"/>
        </w:rPr>
        <w:t xml:space="preserve"> 201</w:t>
      </w:r>
      <w:r w:rsidR="00227CB6">
        <w:rPr>
          <w:szCs w:val="24"/>
          <w:lang w:val="hr-HR"/>
        </w:rPr>
        <w:t>8</w:t>
      </w:r>
      <w:r w:rsidR="007852E4" w:rsidRPr="00C152BE">
        <w:rPr>
          <w:szCs w:val="24"/>
          <w:lang w:val="hr-HR"/>
        </w:rPr>
        <w:t>. u 10,00 sati,</w:t>
      </w:r>
    </w:p>
    <w:p w:rsidRDefault="00CD5FBF" w:rsidP="00CD5FBF" w:rsidR="007852E4">
      <w:pPr>
        <w:numPr>
          <w:ilvl w:val="12"/>
          <w:numId w:val="0"/>
        </w:numPr>
        <w:overflowPunct/>
        <w:autoSpaceDE/>
        <w:autoSpaceDN/>
        <w:adjustRightInd/>
        <w:ind w:hanging="1440"/>
        <w:jc w:val="center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                               kod ovog suda, Zadarska 1 i 3, sudnica broj 11</w:t>
      </w:r>
    </w:p>
    <w:p w:rsidRDefault="00C152BE" w:rsidP="00CD5FBF" w:rsidR="00C152BE" w:rsidRPr="00C152BE">
      <w:pPr>
        <w:numPr>
          <w:ilvl w:val="12"/>
          <w:numId w:val="0"/>
        </w:numPr>
        <w:overflowPunct/>
        <w:autoSpaceDE/>
        <w:autoSpaceDN/>
        <w:adjustRightInd/>
        <w:ind w:hanging="1440"/>
        <w:jc w:val="center"/>
        <w:textAlignment w:val="auto"/>
        <w:rPr>
          <w:szCs w:val="24"/>
          <w:lang w:val="hr-HR"/>
        </w:rPr>
      </w:pPr>
    </w:p>
    <w:p w:rsidRDefault="007852E4" w:rsidP="00CD5FBF" w:rsidR="00CD5FBF" w:rsidRPr="00C152BE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X</w:t>
      </w:r>
      <w:r w:rsidRPr="00C152BE">
        <w:rPr>
          <w:szCs w:val="24"/>
          <w:lang w:val="hr-HR"/>
        </w:rPr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CD5FBF" w:rsidP="00CD5FBF" w:rsidR="00CD5FBF" w:rsidRPr="00C152BE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4A71B1" w:rsidP="00CD5FBF" w:rsidR="00CD5FBF" w:rsidRPr="00C152BE">
      <w:pPr>
        <w:numPr>
          <w:ilvl w:val="12"/>
          <w:numId w:val="0"/>
        </w:numPr>
        <w:overflowPunct/>
        <w:autoSpaceDE/>
        <w:autoSpaceDN/>
        <w:adjustRightInd/>
        <w:ind w:hanging="1440" w:left="1440"/>
        <w:jc w:val="center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20</w:t>
      </w:r>
      <w:r w:rsidR="00CD5FBF" w:rsidRPr="00C152BE">
        <w:rPr>
          <w:szCs w:val="24"/>
          <w:lang w:val="hr-HR"/>
        </w:rPr>
        <w:t>.  ožujka 201</w:t>
      </w:r>
      <w:r w:rsidR="00227CB6">
        <w:rPr>
          <w:szCs w:val="24"/>
          <w:lang w:val="hr-HR"/>
        </w:rPr>
        <w:t>8</w:t>
      </w:r>
      <w:r w:rsidR="00CD5FBF" w:rsidRPr="00C152BE">
        <w:rPr>
          <w:szCs w:val="24"/>
          <w:lang w:val="hr-HR"/>
        </w:rPr>
        <w:t>. u 10,30 sati,</w:t>
      </w:r>
    </w:p>
    <w:p w:rsidRDefault="00CD5FBF" w:rsidP="00CD5FBF" w:rsidR="00CD5FBF" w:rsidRPr="00C152BE">
      <w:pPr>
        <w:numPr>
          <w:ilvl w:val="12"/>
          <w:numId w:val="0"/>
        </w:numPr>
        <w:overflowPunct/>
        <w:autoSpaceDE/>
        <w:autoSpaceDN/>
        <w:adjustRightInd/>
        <w:ind w:hanging="1440"/>
        <w:jc w:val="center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                               kod ovog suda, Zadarska 1 i 3, sudnica broj 11</w:t>
      </w:r>
    </w:p>
    <w:p w:rsidRDefault="00CD5FBF" w:rsidP="00CD5FBF" w:rsidR="00CD5FBF" w:rsidRPr="00C152BE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0E61CD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0E61CD">
        <w:rPr>
          <w:szCs w:val="24"/>
          <w:lang w:val="hr-HR"/>
        </w:rPr>
        <w:t>XI</w:t>
      </w:r>
      <w:r w:rsidRPr="000E61CD">
        <w:rPr>
          <w:szCs w:val="24"/>
          <w:lang w:val="hr-HR"/>
        </w:rPr>
        <w:tab/>
        <w:t>Određuje se upis otvaranja stečajnog postupka nad dužnikom</w:t>
      </w:r>
      <w:r w:rsidR="00227CB6">
        <w:rPr>
          <w:szCs w:val="24"/>
          <w:lang w:val="hr-HR"/>
        </w:rPr>
        <w:t xml:space="preserve"> </w:t>
      </w:r>
      <w:r w:rsidRPr="000E61CD">
        <w:rPr>
          <w:szCs w:val="24"/>
          <w:lang w:val="hr-HR"/>
        </w:rPr>
        <w:t>u zemljišnim knjigama</w:t>
      </w:r>
      <w:r w:rsidR="00CD5FBF" w:rsidRPr="000E61CD">
        <w:rPr>
          <w:szCs w:val="24"/>
          <w:lang w:val="hr-HR"/>
        </w:rPr>
        <w:t xml:space="preserve"> Općinskog suda u Rijeci Zemljišnoknjižni odjel </w:t>
      </w:r>
      <w:r w:rsidR="00B11C65" w:rsidRPr="00B11C65">
        <w:rPr>
          <w:szCs w:val="24"/>
          <w:lang w:val="hr-HR"/>
        </w:rPr>
        <w:t xml:space="preserve">Delnice u z.k.ul.  1419 k.o. Denice II k.č. 13816 </w:t>
      </w:r>
      <w:r w:rsidR="00B11C65" w:rsidRPr="00B11C65">
        <w:rPr>
          <w:bCs/>
          <w:color w:val="000000"/>
          <w:szCs w:val="24"/>
        </w:rPr>
        <w:t>STA</w:t>
      </w:r>
      <w:r w:rsidR="00F7307C">
        <w:rPr>
          <w:bCs/>
          <w:color w:val="000000"/>
          <w:szCs w:val="24"/>
        </w:rPr>
        <w:t>N</w:t>
      </w:r>
      <w:r w:rsidR="00B11C65" w:rsidRPr="00B11C65">
        <w:rPr>
          <w:bCs/>
          <w:color w:val="000000"/>
          <w:szCs w:val="24"/>
        </w:rPr>
        <w:t xml:space="preserve">BENO - TRGOVAČKI OBJEKAT I DVORIŠTE </w:t>
      </w:r>
      <w:r w:rsidR="00B11C65" w:rsidRPr="00B11C65">
        <w:rPr>
          <w:bCs/>
          <w:color w:val="000000"/>
          <w:szCs w:val="24"/>
          <w:lang w:val="hr-HR"/>
        </w:rPr>
        <w:t>1. Suvlasnički dio: 7870/20000 ETAŽNO VLASNIŠTVO (E-1) 1. - poslovni prostor u prizemlju koji se sastoji od: trgovine, pomoćnog prostora i skladišta ukupne površine 208,59 m2</w:t>
      </w:r>
      <w:r w:rsidR="000E61CD" w:rsidRPr="000E61CD">
        <w:rPr>
          <w:bCs/>
          <w:szCs w:val="24"/>
        </w:rPr>
        <w:t>.</w:t>
      </w:r>
    </w:p>
    <w:p w:rsidRDefault="00C152BE" w:rsidP="000572D6" w:rsidR="00C152BE">
      <w:pPr>
        <w:spacing w:lineRule="atLeast" w:line="0"/>
        <w:contextualSpacing/>
        <w:jc w:val="both"/>
        <w:rPr>
          <w:szCs w:val="24"/>
          <w:lang w:val="hr-HR"/>
        </w:rPr>
      </w:pPr>
    </w:p>
    <w:p w:rsidRDefault="007852E4" w:rsidP="000E61CD" w:rsidR="007852E4" w:rsidRPr="00C152BE">
      <w:pPr>
        <w:spacing w:lineRule="atLeast" w:line="0"/>
        <w:contextualSpacing/>
        <w:jc w:val="center"/>
        <w:rPr>
          <w:szCs w:val="24"/>
          <w:lang w:val="hr-HR"/>
        </w:rPr>
      </w:pPr>
      <w:r w:rsidRPr="00C152BE">
        <w:rPr>
          <w:szCs w:val="24"/>
          <w:lang w:val="hr-HR"/>
        </w:rPr>
        <w:t>Obrazloženje</w:t>
      </w:r>
    </w:p>
    <w:p w:rsidRDefault="007852E4" w:rsidP="007852E4" w:rsidR="007852E4">
      <w:pPr>
        <w:jc w:val="center"/>
        <w:rPr>
          <w:szCs w:val="24"/>
          <w:lang w:val="hr-HR"/>
        </w:rPr>
      </w:pPr>
    </w:p>
    <w:p w:rsidRDefault="00C152BE" w:rsidP="007852E4" w:rsidR="00C152BE" w:rsidRPr="00C152BE">
      <w:pPr>
        <w:jc w:val="center"/>
        <w:rPr>
          <w:szCs w:val="24"/>
          <w:lang w:val="hr-HR"/>
        </w:rPr>
      </w:pPr>
    </w:p>
    <w:p w:rsidRDefault="00A66C99" w:rsidP="00C84C4F" w:rsidR="00EC519B">
      <w:pPr>
        <w:ind w:firstLine="720"/>
        <w:jc w:val="both"/>
        <w:rPr>
          <w:lang w:val="hr-HR"/>
        </w:rPr>
      </w:pPr>
      <w:r w:rsidRPr="00A66C99">
        <w:rPr>
          <w:lang w:val="hr-HR"/>
        </w:rPr>
        <w:t xml:space="preserve">Tijekom skraćenog stečajnog postupka nad dužnikom </w:t>
      </w:r>
      <w:r w:rsidR="004A71B1" w:rsidRPr="004A71B1">
        <w:rPr>
          <w:szCs w:val="24"/>
          <w:lang w:val="hr-HR"/>
        </w:rPr>
        <w:t>VIKTORIJA NOVA d</w:t>
      </w:r>
      <w:r w:rsidR="004A71B1">
        <w:rPr>
          <w:szCs w:val="24"/>
          <w:lang w:val="hr-HR"/>
        </w:rPr>
        <w:t xml:space="preserve">.o.o. </w:t>
      </w:r>
      <w:r w:rsidR="004A71B1" w:rsidRPr="004A71B1">
        <w:rPr>
          <w:szCs w:val="24"/>
          <w:lang w:val="hr-HR"/>
        </w:rPr>
        <w:t>Delnice, Lučice, Novo naselje 19</w:t>
      </w:r>
      <w:r w:rsidR="00EC519B">
        <w:rPr>
          <w:szCs w:val="24"/>
          <w:lang w:val="hr-HR"/>
        </w:rPr>
        <w:t>,</w:t>
      </w:r>
      <w:r w:rsidRPr="00A66C99">
        <w:rPr>
          <w:lang w:val="hr-HR"/>
        </w:rPr>
        <w:t xml:space="preserve"> </w:t>
      </w:r>
      <w:r w:rsidR="004A71B1">
        <w:rPr>
          <w:lang w:val="hr-HR"/>
        </w:rPr>
        <w:t xml:space="preserve">vjerovnik </w:t>
      </w:r>
      <w:r w:rsidR="004A71B1" w:rsidRPr="004A71B1">
        <w:rPr>
          <w:szCs w:val="24"/>
          <w:lang w:val="hr-HR"/>
        </w:rPr>
        <w:t>HRVATSKE BANKE ZA OBNOVU I RAZVITAK</w:t>
      </w:r>
      <w:r w:rsidR="00EC519B">
        <w:rPr>
          <w:szCs w:val="24"/>
          <w:lang w:val="hr-HR"/>
        </w:rPr>
        <w:t>,</w:t>
      </w:r>
      <w:r w:rsidR="004A71B1" w:rsidRPr="004A71B1">
        <w:rPr>
          <w:szCs w:val="24"/>
          <w:lang w:val="hr-HR"/>
        </w:rPr>
        <w:t xml:space="preserve"> Strossmayerov trg 9, Zagreb</w:t>
      </w:r>
      <w:r w:rsidR="00EC519B">
        <w:rPr>
          <w:szCs w:val="24"/>
          <w:lang w:val="hr-HR"/>
        </w:rPr>
        <w:t>,</w:t>
      </w:r>
      <w:r w:rsidR="004A71B1" w:rsidRPr="004A71B1">
        <w:rPr>
          <w:szCs w:val="24"/>
          <w:lang w:val="hr-HR"/>
        </w:rPr>
        <w:t xml:space="preserve"> </w:t>
      </w:r>
      <w:r w:rsidRPr="00A66C99">
        <w:rPr>
          <w:lang w:val="hr-HR"/>
        </w:rPr>
        <w:t xml:space="preserve">podnijela </w:t>
      </w:r>
      <w:r w:rsidR="004A71B1">
        <w:rPr>
          <w:lang w:val="hr-HR"/>
        </w:rPr>
        <w:t xml:space="preserve">je </w:t>
      </w:r>
      <w:r w:rsidRPr="00A66C99">
        <w:rPr>
          <w:lang w:val="hr-HR"/>
        </w:rPr>
        <w:t>prijedlog za otvar</w:t>
      </w:r>
      <w:r>
        <w:rPr>
          <w:lang w:val="hr-HR"/>
        </w:rPr>
        <w:t>a</w:t>
      </w:r>
      <w:r w:rsidRPr="00A66C99">
        <w:rPr>
          <w:lang w:val="hr-HR"/>
        </w:rPr>
        <w:t xml:space="preserve">nje stečajnog </w:t>
      </w:r>
      <w:r w:rsidRPr="00A66C99">
        <w:rPr>
          <w:lang w:val="hr-HR"/>
        </w:rPr>
        <w:lastRenderedPageBreak/>
        <w:t>postupka nad dužnikom</w:t>
      </w:r>
      <w:r w:rsidR="004A71B1">
        <w:rPr>
          <w:szCs w:val="24"/>
          <w:lang w:val="hr-HR"/>
        </w:rPr>
        <w:t xml:space="preserve"> </w:t>
      </w:r>
      <w:r w:rsidRPr="00A66C99">
        <w:rPr>
          <w:lang w:val="hr-HR"/>
        </w:rPr>
        <w:t>uz obrazloženje da prema dužniku ima n</w:t>
      </w:r>
      <w:r w:rsidR="004A71B1">
        <w:rPr>
          <w:lang w:val="hr-HR"/>
        </w:rPr>
        <w:t xml:space="preserve">enamirenu tražbinu u iznosu od 891.031,62 </w:t>
      </w:r>
      <w:r w:rsidRPr="00A66C99">
        <w:rPr>
          <w:lang w:val="hr-HR"/>
        </w:rPr>
        <w:t xml:space="preserve">kn na osnovu Ugovora o </w:t>
      </w:r>
      <w:r w:rsidR="004A71B1">
        <w:rPr>
          <w:lang w:val="hr-HR"/>
        </w:rPr>
        <w:t>k</w:t>
      </w:r>
      <w:r w:rsidRPr="00A66C99">
        <w:rPr>
          <w:lang w:val="hr-HR"/>
        </w:rPr>
        <w:t xml:space="preserve">reditu broj </w:t>
      </w:r>
      <w:r w:rsidR="004A71B1">
        <w:rPr>
          <w:lang w:val="hr-HR"/>
        </w:rPr>
        <w:t>8640000109</w:t>
      </w:r>
      <w:r w:rsidRPr="00A66C99">
        <w:rPr>
          <w:lang w:val="hr-HR"/>
        </w:rPr>
        <w:t xml:space="preserve"> od </w:t>
      </w:r>
      <w:r w:rsidR="00B11C65">
        <w:rPr>
          <w:lang w:val="hr-HR"/>
        </w:rPr>
        <w:t>21</w:t>
      </w:r>
      <w:r w:rsidRPr="00A66C99">
        <w:rPr>
          <w:lang w:val="hr-HR"/>
        </w:rPr>
        <w:t>. s</w:t>
      </w:r>
      <w:r w:rsidR="004A71B1">
        <w:rPr>
          <w:lang w:val="hr-HR"/>
        </w:rPr>
        <w:t xml:space="preserve">vibnja </w:t>
      </w:r>
      <w:r w:rsidRPr="00A66C99">
        <w:rPr>
          <w:lang w:val="hr-HR"/>
        </w:rPr>
        <w:t xml:space="preserve"> 20</w:t>
      </w:r>
      <w:r w:rsidR="004A71B1">
        <w:rPr>
          <w:lang w:val="hr-HR"/>
        </w:rPr>
        <w:t>10</w:t>
      </w:r>
      <w:r w:rsidRPr="00A66C99">
        <w:rPr>
          <w:lang w:val="hr-HR"/>
        </w:rPr>
        <w:t>.</w:t>
      </w:r>
    </w:p>
    <w:p w:rsidRDefault="00EC519B" w:rsidP="00C84C4F" w:rsidR="00EC519B">
      <w:pPr>
        <w:ind w:firstLine="720"/>
        <w:jc w:val="both"/>
        <w:rPr>
          <w:lang w:val="hr-HR"/>
        </w:rPr>
      </w:pPr>
    </w:p>
    <w:p w:rsidRDefault="00A66C99" w:rsidP="00C84C4F" w:rsidR="00C84C4F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Nakon što je obustavljen skraćeni stečajni postupak o</w:t>
      </w:r>
      <w:r w:rsidR="00C84C4F" w:rsidRPr="00C152BE">
        <w:rPr>
          <w:lang w:val="hr-HR"/>
        </w:rPr>
        <w:t>vosudnim rješenjem pod poslovnim 7 St-</w:t>
      </w:r>
      <w:r w:rsidR="004A71B1">
        <w:rPr>
          <w:lang w:val="hr-HR"/>
        </w:rPr>
        <w:t>51</w:t>
      </w:r>
      <w:r w:rsidR="00C84C4F" w:rsidRPr="00C152BE">
        <w:rPr>
          <w:lang w:val="hr-HR"/>
        </w:rPr>
        <w:t>/</w:t>
      </w:r>
      <w:r>
        <w:rPr>
          <w:lang w:val="hr-HR"/>
        </w:rPr>
        <w:t>2017</w:t>
      </w:r>
      <w:r w:rsidR="00C84C4F" w:rsidRPr="00C152BE">
        <w:rPr>
          <w:lang w:val="hr-HR"/>
        </w:rPr>
        <w:t>-</w:t>
      </w:r>
      <w:r w:rsidR="004A71B1">
        <w:rPr>
          <w:lang w:val="hr-HR"/>
        </w:rPr>
        <w:t>2</w:t>
      </w:r>
      <w:r w:rsidR="00C84C4F" w:rsidRPr="00C152BE">
        <w:rPr>
          <w:lang w:val="hr-HR"/>
        </w:rPr>
        <w:t xml:space="preserve"> od </w:t>
      </w:r>
      <w:r w:rsidR="004A71B1">
        <w:rPr>
          <w:lang w:val="hr-HR"/>
        </w:rPr>
        <w:t>31</w:t>
      </w:r>
      <w:r>
        <w:rPr>
          <w:lang w:val="hr-HR"/>
        </w:rPr>
        <w:t xml:space="preserve">. </w:t>
      </w:r>
      <w:r w:rsidR="004A71B1">
        <w:rPr>
          <w:lang w:val="hr-HR"/>
        </w:rPr>
        <w:t>s</w:t>
      </w:r>
      <w:r w:rsidR="007F69FE">
        <w:rPr>
          <w:lang w:val="hr-HR"/>
        </w:rPr>
        <w:t xml:space="preserve">rpnja </w:t>
      </w:r>
      <w:r>
        <w:rPr>
          <w:lang w:val="hr-HR"/>
        </w:rPr>
        <w:t>20</w:t>
      </w:r>
      <w:r w:rsidR="00C84C4F" w:rsidRPr="00C152BE">
        <w:rPr>
          <w:bCs/>
          <w:szCs w:val="24"/>
          <w:lang w:val="hr-HR"/>
        </w:rPr>
        <w:t xml:space="preserve">17. </w:t>
      </w:r>
      <w:r w:rsidR="00C84C4F" w:rsidRPr="00C152BE">
        <w:rPr>
          <w:lang w:val="hr-HR"/>
        </w:rPr>
        <w:t xml:space="preserve">pokrenut je </w:t>
      </w:r>
      <w:r w:rsidR="004412B6" w:rsidRPr="00C152BE">
        <w:rPr>
          <w:lang w:val="hr-HR"/>
        </w:rPr>
        <w:t>prethodn</w:t>
      </w:r>
      <w:r w:rsidR="00C84C4F" w:rsidRPr="00C152BE">
        <w:rPr>
          <w:lang w:val="hr-HR"/>
        </w:rPr>
        <w:t xml:space="preserve">i </w:t>
      </w:r>
      <w:r w:rsidR="004412B6" w:rsidRPr="00C152BE">
        <w:rPr>
          <w:lang w:val="hr-HR"/>
        </w:rPr>
        <w:t>postup</w:t>
      </w:r>
      <w:r w:rsidR="00C84C4F" w:rsidRPr="00C152BE">
        <w:rPr>
          <w:lang w:val="hr-HR"/>
        </w:rPr>
        <w:t>a</w:t>
      </w:r>
      <w:r w:rsidR="004412B6" w:rsidRPr="00C152BE">
        <w:rPr>
          <w:lang w:val="hr-HR"/>
        </w:rPr>
        <w:t>k</w:t>
      </w:r>
      <w:r w:rsidR="00C84C4F" w:rsidRPr="00C152BE">
        <w:rPr>
          <w:lang w:val="hr-HR"/>
        </w:rPr>
        <w:t xml:space="preserve"> </w:t>
      </w:r>
      <w:r w:rsidR="00C84C4F" w:rsidRPr="00C152BE">
        <w:rPr>
          <w:szCs w:val="24"/>
          <w:lang w:val="hr-HR"/>
        </w:rPr>
        <w:t>radi utvrđivanja pretpostavki za otvaranje stečajnog postupka nad dužnikom, te je istodobno zakazano ročište radi izjašnjenja</w:t>
      </w:r>
      <w:r w:rsidR="00EC519B">
        <w:rPr>
          <w:szCs w:val="24"/>
          <w:lang w:val="hr-HR"/>
        </w:rPr>
        <w:t xml:space="preserve"> </w:t>
      </w:r>
      <w:r w:rsidR="00C84C4F" w:rsidRPr="00C152BE">
        <w:rPr>
          <w:szCs w:val="24"/>
          <w:lang w:val="hr-HR"/>
        </w:rPr>
        <w:t xml:space="preserve">radi izjašnjenja o prijedlogu za dan </w:t>
      </w:r>
      <w:r w:rsidR="004A71B1">
        <w:rPr>
          <w:szCs w:val="24"/>
          <w:lang w:val="hr-HR"/>
        </w:rPr>
        <w:t xml:space="preserve">12. listopada </w:t>
      </w:r>
      <w:r w:rsidR="00C84C4F" w:rsidRPr="00C152BE">
        <w:rPr>
          <w:szCs w:val="24"/>
          <w:lang w:val="hr-HR"/>
        </w:rPr>
        <w:t>201</w:t>
      </w:r>
      <w:r>
        <w:rPr>
          <w:szCs w:val="24"/>
          <w:lang w:val="hr-HR"/>
        </w:rPr>
        <w:t>7</w:t>
      </w:r>
      <w:r w:rsidR="00C84C4F" w:rsidRPr="00C152BE">
        <w:rPr>
          <w:szCs w:val="24"/>
          <w:lang w:val="hr-HR"/>
        </w:rPr>
        <w:t xml:space="preserve">. </w:t>
      </w:r>
    </w:p>
    <w:p w:rsidRDefault="00EC519B" w:rsidP="00C84C4F" w:rsidR="00EC519B">
      <w:pPr>
        <w:ind w:firstLine="720"/>
        <w:jc w:val="both"/>
        <w:rPr>
          <w:szCs w:val="24"/>
          <w:lang w:val="hr-HR"/>
        </w:rPr>
      </w:pPr>
    </w:p>
    <w:p w:rsidRDefault="007F69FE" w:rsidP="001F1E9F" w:rsidR="0031251A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Kako n</w:t>
      </w:r>
      <w:r w:rsidR="00A66C99">
        <w:rPr>
          <w:szCs w:val="24"/>
          <w:lang w:val="hr-HR"/>
        </w:rPr>
        <w:t>a ročišt</w:t>
      </w:r>
      <w:r w:rsidR="004A71B1">
        <w:rPr>
          <w:szCs w:val="24"/>
          <w:lang w:val="hr-HR"/>
        </w:rPr>
        <w:t>e</w:t>
      </w:r>
      <w:r w:rsidR="00A66C99">
        <w:rPr>
          <w:szCs w:val="24"/>
          <w:lang w:val="hr-HR"/>
        </w:rPr>
        <w:t xml:space="preserve"> radi izjašnjenja o prijedlogu </w:t>
      </w:r>
      <w:r w:rsidR="000E61CD">
        <w:rPr>
          <w:szCs w:val="24"/>
          <w:lang w:val="hr-HR"/>
        </w:rPr>
        <w:t xml:space="preserve">predlagatelj </w:t>
      </w:r>
      <w:r>
        <w:rPr>
          <w:szCs w:val="24"/>
          <w:lang w:val="hr-HR"/>
        </w:rPr>
        <w:t xml:space="preserve">i </w:t>
      </w:r>
      <w:r w:rsidR="00A66C99">
        <w:rPr>
          <w:szCs w:val="24"/>
          <w:lang w:val="hr-HR"/>
        </w:rPr>
        <w:t>zastupnik po zakonu dužnika</w:t>
      </w:r>
      <w:r>
        <w:rPr>
          <w:szCs w:val="24"/>
          <w:lang w:val="hr-HR"/>
        </w:rPr>
        <w:t xml:space="preserve"> nisu pristupili</w:t>
      </w:r>
      <w:r w:rsidR="00EC519B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zakazano je ročište </w:t>
      </w:r>
      <w:r w:rsidR="001F1E9F" w:rsidRPr="00C152BE">
        <w:rPr>
          <w:szCs w:val="24"/>
          <w:lang w:val="hr-HR"/>
        </w:rPr>
        <w:t>radi rasprave o pretpostavkama za otvaranje stečajnoga postupka</w:t>
      </w:r>
      <w:r>
        <w:rPr>
          <w:szCs w:val="24"/>
          <w:lang w:val="hr-HR"/>
        </w:rPr>
        <w:t xml:space="preserve"> za dan 12. prosinca 201</w:t>
      </w:r>
      <w:r w:rsidR="00B11C65">
        <w:rPr>
          <w:szCs w:val="24"/>
          <w:lang w:val="hr-HR"/>
        </w:rPr>
        <w:t>7</w:t>
      </w:r>
      <w:r>
        <w:rPr>
          <w:szCs w:val="24"/>
          <w:lang w:val="hr-HR"/>
        </w:rPr>
        <w:t xml:space="preserve">. </w:t>
      </w:r>
    </w:p>
    <w:p w:rsidRDefault="00EC519B" w:rsidP="001F1E9F" w:rsidR="00EC519B" w:rsidRPr="00C152BE">
      <w:pPr>
        <w:ind w:firstLine="720"/>
        <w:jc w:val="both"/>
        <w:rPr>
          <w:szCs w:val="24"/>
          <w:lang w:val="hr-HR"/>
        </w:rPr>
      </w:pPr>
    </w:p>
    <w:p w:rsidRDefault="007F69FE" w:rsidP="000E61CD" w:rsidR="007F69F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to ročište predlagatelj i zastupnik po zakonu dužnika nisu pristupili, a privremeni stečajni upravitelj je izložio kao u svom </w:t>
      </w:r>
      <w:r w:rsidR="00B11C65">
        <w:rPr>
          <w:szCs w:val="24"/>
          <w:lang w:val="hr-HR"/>
        </w:rPr>
        <w:t>I</w:t>
      </w:r>
      <w:r>
        <w:rPr>
          <w:szCs w:val="24"/>
          <w:lang w:val="hr-HR"/>
        </w:rPr>
        <w:t>zvješću od 12. listopada 2017. i predložio da se nad dužnikom otvori stečajni postupak.</w:t>
      </w:r>
    </w:p>
    <w:p w:rsidRDefault="00EC519B" w:rsidP="000E61CD" w:rsidR="00EC519B">
      <w:pPr>
        <w:ind w:firstLine="720"/>
        <w:jc w:val="both"/>
        <w:rPr>
          <w:szCs w:val="24"/>
          <w:lang w:val="hr-HR"/>
        </w:rPr>
      </w:pPr>
    </w:p>
    <w:p w:rsidRDefault="00E62D5D" w:rsidP="00D81148" w:rsidR="00D81148">
      <w:pPr>
        <w:pStyle w:val="Bezproreda"/>
        <w:ind w:firstLine="720"/>
        <w:jc w:val="both"/>
        <w:rPr>
          <w:lang w:val="hr-HR"/>
        </w:rPr>
      </w:pPr>
      <w:r w:rsidRPr="00C152BE">
        <w:rPr>
          <w:lang w:val="hr-HR"/>
        </w:rPr>
        <w:t>Odredbom članka 5. SZ propisano je da se stečajni postupak može otvoriti ako sud utvrdi postojanje stečajnoga razloga</w:t>
      </w:r>
      <w:r w:rsidR="00D81148">
        <w:rPr>
          <w:lang w:val="hr-HR"/>
        </w:rPr>
        <w:t xml:space="preserve">, te da su </w:t>
      </w:r>
      <w:r w:rsidRPr="00C152BE">
        <w:rPr>
          <w:lang w:val="hr-HR"/>
        </w:rPr>
        <w:t>stečajni razlozi nesposobnost za plaćanje i prezaduženost</w:t>
      </w:r>
      <w:r w:rsidR="00D81148">
        <w:rPr>
          <w:lang w:val="hr-HR"/>
        </w:rPr>
        <w:t xml:space="preserve">. </w:t>
      </w:r>
    </w:p>
    <w:p w:rsidRDefault="00EC519B" w:rsidP="00D81148" w:rsidR="00EC519B">
      <w:pPr>
        <w:pStyle w:val="Bezproreda"/>
        <w:ind w:firstLine="720"/>
        <w:jc w:val="both"/>
        <w:rPr>
          <w:lang w:val="hr-HR"/>
        </w:rPr>
      </w:pPr>
    </w:p>
    <w:p w:rsidRDefault="00D81148" w:rsidP="00D81148" w:rsidR="00E62D5D">
      <w:pPr>
        <w:pStyle w:val="Bezproreda"/>
        <w:ind w:firstLine="720"/>
        <w:jc w:val="both"/>
        <w:rPr>
          <w:color w:val="000000"/>
          <w:szCs w:val="24"/>
        </w:rPr>
      </w:pPr>
      <w:r>
        <w:rPr>
          <w:lang w:val="hr-HR"/>
        </w:rPr>
        <w:t>Odredbom č</w:t>
      </w:r>
      <w:r w:rsidR="00E62D5D" w:rsidRPr="00C152BE">
        <w:rPr>
          <w:lang w:val="hr-HR"/>
        </w:rPr>
        <w:t xml:space="preserve">lanka 6. stavak 1. SZ propisano </w:t>
      </w:r>
      <w:r>
        <w:rPr>
          <w:lang w:val="hr-HR"/>
        </w:rPr>
        <w:t>je da n</w:t>
      </w:r>
      <w:r w:rsidRPr="00D81148">
        <w:rPr>
          <w:lang w:val="hr-HR"/>
        </w:rPr>
        <w:t>esposobnost za plaćanje postoji ako dužnik ne može trajnije ispunjavati svoje dospjele novčane obveze.</w:t>
      </w:r>
      <w:r>
        <w:rPr>
          <w:lang w:val="hr-HR"/>
        </w:rPr>
        <w:t xml:space="preserve"> </w:t>
      </w:r>
      <w:r w:rsidRPr="00D81148">
        <w:rPr>
          <w:lang w:val="hr-HR"/>
        </w:rPr>
        <w:t>Okolnost da je dužnik namirio ili da može namiriti u cijelosti ili djelomično tražbine nekih vjerovnika ne znači da je sposoban za plaćanje</w:t>
      </w:r>
      <w:r>
        <w:rPr>
          <w:lang w:val="hr-HR"/>
        </w:rPr>
        <w:t xml:space="preserve">. Nadalje </w:t>
      </w:r>
      <w:r w:rsidR="00570182">
        <w:rPr>
          <w:lang w:val="hr-HR"/>
        </w:rPr>
        <w:t xml:space="preserve">je </w:t>
      </w:r>
      <w:r>
        <w:rPr>
          <w:lang w:val="hr-HR"/>
        </w:rPr>
        <w:t xml:space="preserve">u stavku 2. alineja 1. istog članka propisano  da </w:t>
      </w:r>
      <w:r w:rsidRPr="004A4D8B">
        <w:t xml:space="preserve">se </w:t>
      </w:r>
      <w:r>
        <w:t xml:space="preserve">smatra da je </w:t>
      </w:r>
      <w:r w:rsidRPr="004A4D8B">
        <w:t>dužnik nesposoban za plaćanje</w:t>
      </w:r>
      <w:r>
        <w:t xml:space="preserve"> </w:t>
      </w:r>
      <w:r w:rsidRPr="004A4D8B">
        <w:rPr>
          <w:color w:val="000000"/>
          <w:szCs w:val="24"/>
        </w:rPr>
        <w:t>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>
        <w:rPr>
          <w:color w:val="000000"/>
          <w:szCs w:val="24"/>
        </w:rPr>
        <w:t>.</w:t>
      </w:r>
    </w:p>
    <w:p w:rsidRDefault="00EC519B" w:rsidP="00D81148" w:rsidR="00EC519B" w:rsidRPr="00C152BE">
      <w:pPr>
        <w:pStyle w:val="Bezproreda"/>
        <w:ind w:firstLine="720"/>
        <w:jc w:val="both"/>
        <w:rPr>
          <w:lang w:val="hr-HR"/>
        </w:rPr>
      </w:pPr>
    </w:p>
    <w:p w:rsidRDefault="000E61CD" w:rsidP="00163427" w:rsidR="00163427">
      <w:pPr>
        <w:ind w:firstLine="720"/>
        <w:jc w:val="both"/>
      </w:pPr>
      <w:r>
        <w:rPr>
          <w:szCs w:val="24"/>
          <w:lang w:val="hr-HR"/>
        </w:rPr>
        <w:t>S</w:t>
      </w:r>
      <w:r w:rsidR="00E62D5D" w:rsidRPr="00C152BE">
        <w:rPr>
          <w:szCs w:val="24"/>
          <w:lang w:val="hr-HR"/>
        </w:rPr>
        <w:t xml:space="preserve">ud </w:t>
      </w:r>
      <w:r>
        <w:rPr>
          <w:szCs w:val="24"/>
          <w:lang w:val="hr-HR"/>
        </w:rPr>
        <w:t xml:space="preserve">je </w:t>
      </w:r>
      <w:r w:rsidR="00E62D5D" w:rsidRPr="00C152BE">
        <w:rPr>
          <w:szCs w:val="24"/>
          <w:lang w:val="hr-HR"/>
        </w:rPr>
        <w:t>i</w:t>
      </w:r>
      <w:r w:rsidR="007852E4" w:rsidRPr="00C152BE">
        <w:rPr>
          <w:szCs w:val="24"/>
          <w:lang w:val="hr-HR"/>
        </w:rPr>
        <w:t xml:space="preserve">z </w:t>
      </w:r>
      <w:r w:rsidR="007F69FE">
        <w:rPr>
          <w:szCs w:val="24"/>
          <w:lang w:val="hr-HR"/>
        </w:rPr>
        <w:t xml:space="preserve">podneska </w:t>
      </w:r>
      <w:r w:rsidR="00E62D5D" w:rsidRPr="00C152BE">
        <w:rPr>
          <w:szCs w:val="24"/>
          <w:lang w:val="hr-HR"/>
        </w:rPr>
        <w:t xml:space="preserve">Financijske agencije </w:t>
      </w:r>
      <w:r w:rsidR="007F69FE">
        <w:rPr>
          <w:szCs w:val="24"/>
          <w:lang w:val="hr-HR"/>
        </w:rPr>
        <w:t xml:space="preserve">od 11. kolovoza 2017. (list 24 spisa) </w:t>
      </w:r>
      <w:r w:rsidR="00E62D5D" w:rsidRPr="00C152BE">
        <w:rPr>
          <w:szCs w:val="24"/>
          <w:lang w:val="hr-HR"/>
        </w:rPr>
        <w:t xml:space="preserve">utvrdio da </w:t>
      </w:r>
      <w:r w:rsidR="00D81148">
        <w:rPr>
          <w:szCs w:val="24"/>
          <w:lang w:val="hr-HR"/>
        </w:rPr>
        <w:t xml:space="preserve">postoji </w:t>
      </w:r>
      <w:r w:rsidR="00E62D5D" w:rsidRPr="00C152BE">
        <w:rPr>
          <w:szCs w:val="24"/>
          <w:lang w:val="hr-HR"/>
        </w:rPr>
        <w:t>stečajni razlog nesposobnosti za plaćanje</w:t>
      </w:r>
      <w:r w:rsidR="00D81148">
        <w:rPr>
          <w:szCs w:val="24"/>
          <w:lang w:val="hr-HR"/>
        </w:rPr>
        <w:t>,</w:t>
      </w:r>
      <w:r w:rsidR="00E62D5D" w:rsidRPr="00C152BE">
        <w:rPr>
          <w:szCs w:val="24"/>
          <w:lang w:val="hr-HR"/>
        </w:rPr>
        <w:t xml:space="preserve"> budući </w:t>
      </w:r>
      <w:r w:rsidR="007F69FE">
        <w:t>dužnik na dan 1. rujna 2015. u Očevidniku redoslijeda osnova za plaćanje ima neizvršene osnove za plaćanje u neprekinutom razdoblju od 1212 dana u ukupnom iznosu od 3.735.389,86 kn</w:t>
      </w:r>
      <w:r w:rsidR="00163427">
        <w:t xml:space="preserve">, a </w:t>
      </w:r>
      <w:r w:rsidR="007F69FE">
        <w:t xml:space="preserve">da su </w:t>
      </w:r>
      <w:r w:rsidR="00163427">
        <w:t xml:space="preserve">mu </w:t>
      </w:r>
      <w:r w:rsidR="007F69FE">
        <w:t>na dan 22. prosinca 2014. u Jedinstvenom registru računa ugašeni svi računi</w:t>
      </w:r>
      <w:r w:rsidR="00163427">
        <w:t>.</w:t>
      </w:r>
      <w:r w:rsidR="007F69FE">
        <w:t xml:space="preserve"> </w:t>
      </w:r>
    </w:p>
    <w:p w:rsidRDefault="00EC519B" w:rsidP="00163427" w:rsidR="00EC519B" w:rsidRPr="00C152BE">
      <w:pPr>
        <w:ind w:firstLine="720"/>
        <w:jc w:val="both"/>
        <w:rPr>
          <w:szCs w:val="24"/>
          <w:lang w:val="hr-HR"/>
        </w:rPr>
      </w:pPr>
    </w:p>
    <w:p w:rsidRDefault="00163427" w:rsidP="00163427" w:rsidR="00B11C65">
      <w:pPr>
        <w:ind w:firstLine="720"/>
        <w:jc w:val="both"/>
        <w:rPr>
          <w:bCs/>
          <w:color w:val="000000"/>
          <w:szCs w:val="24"/>
          <w:lang w:val="hr-HR"/>
        </w:rPr>
      </w:pPr>
      <w:r w:rsidRPr="00B11C65">
        <w:rPr>
          <w:szCs w:val="24"/>
          <w:lang w:val="hr-HR"/>
        </w:rPr>
        <w:t xml:space="preserve">Iz Izvješća privremenog stečajnog upravitelja </w:t>
      </w:r>
      <w:r w:rsidR="00B11C65">
        <w:rPr>
          <w:szCs w:val="24"/>
          <w:lang w:val="hr-HR"/>
        </w:rPr>
        <w:t xml:space="preserve">(list 29 do 33 spisa) </w:t>
      </w:r>
      <w:r w:rsidRPr="00B11C65">
        <w:rPr>
          <w:szCs w:val="24"/>
          <w:lang w:val="hr-HR"/>
        </w:rPr>
        <w:t>utvrđeno je da dužnik ima imovin</w:t>
      </w:r>
      <w:r w:rsidR="00B11C65">
        <w:rPr>
          <w:szCs w:val="24"/>
          <w:lang w:val="hr-HR"/>
        </w:rPr>
        <w:t>u,</w:t>
      </w:r>
      <w:r w:rsidRPr="00B11C65">
        <w:rPr>
          <w:szCs w:val="24"/>
          <w:lang w:val="hr-HR"/>
        </w:rPr>
        <w:t xml:space="preserve"> i to nekretninu upisanu u zemljišnim knjigama </w:t>
      </w:r>
      <w:r w:rsidR="003310C3" w:rsidRPr="00B11C65">
        <w:rPr>
          <w:szCs w:val="24"/>
          <w:lang w:val="hr-HR"/>
        </w:rPr>
        <w:t xml:space="preserve">Općinskog suda u Rijeci Zemljišnoknjižni odjel Delnice u z.k.ul.  1419 k.o. Denice II k.č. 13816 </w:t>
      </w:r>
      <w:r w:rsidR="00B11C65" w:rsidRPr="00B11C65">
        <w:rPr>
          <w:bCs/>
          <w:color w:val="000000"/>
          <w:szCs w:val="24"/>
        </w:rPr>
        <w:t xml:space="preserve">STANBENO - TRGOVAČKI OBJEKAT I DVORIŠTE </w:t>
      </w:r>
      <w:r w:rsidR="00B11C65" w:rsidRPr="00B11C65">
        <w:rPr>
          <w:bCs/>
          <w:color w:val="000000"/>
          <w:szCs w:val="24"/>
          <w:lang w:val="hr-HR"/>
        </w:rPr>
        <w:t>1. Suvlasnički dio: 7870/20000 ETAŽNO VLASNIŠTVO (E-1) 1. - poslovni prostor u prizemlju koji se sastoji od: trgovine, pomoćnog prostora i skladišta ukupne površine 208,59 m2.</w:t>
      </w:r>
    </w:p>
    <w:p w:rsidRDefault="00EC519B" w:rsidP="00163427" w:rsidR="00EC519B" w:rsidRPr="00B11C65">
      <w:pPr>
        <w:ind w:firstLine="720"/>
        <w:jc w:val="both"/>
        <w:rPr>
          <w:bCs/>
          <w:color w:val="000000"/>
          <w:szCs w:val="24"/>
        </w:rPr>
      </w:pPr>
    </w:p>
    <w:p w:rsidRDefault="00B11C65" w:rsidP="00163427" w:rsidR="00C834BA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</w:t>
      </w:r>
      <w:r w:rsidR="00D2721C">
        <w:rPr>
          <w:szCs w:val="24"/>
          <w:lang w:val="hr-HR"/>
        </w:rPr>
        <w:t>valjalo</w:t>
      </w:r>
      <w:r w:rsidR="005F6725">
        <w:rPr>
          <w:szCs w:val="24"/>
          <w:lang w:val="hr-HR"/>
        </w:rPr>
        <w:t xml:space="preserve"> </w:t>
      </w:r>
      <w:r w:rsidR="00C834BA" w:rsidRPr="00C152BE">
        <w:rPr>
          <w:szCs w:val="24"/>
          <w:lang w:val="hr-HR"/>
        </w:rPr>
        <w:t xml:space="preserve">na osnovu odredbe članka 128. stavak 6., članka 129. i članka 130. SZ </w:t>
      </w:r>
      <w:r w:rsidR="007852E4" w:rsidRPr="00C152BE">
        <w:rPr>
          <w:szCs w:val="24"/>
          <w:lang w:val="hr-HR"/>
        </w:rPr>
        <w:t xml:space="preserve"> </w:t>
      </w:r>
      <w:r w:rsidR="00C834BA" w:rsidRPr="00C152BE">
        <w:rPr>
          <w:szCs w:val="24"/>
          <w:lang w:val="hr-HR"/>
        </w:rPr>
        <w:t>o</w:t>
      </w:r>
      <w:r w:rsidR="007852E4" w:rsidRPr="00C152BE">
        <w:rPr>
          <w:szCs w:val="24"/>
          <w:lang w:val="hr-HR"/>
        </w:rPr>
        <w:t>dluč</w:t>
      </w:r>
      <w:r w:rsidR="00C834BA" w:rsidRPr="00C152BE">
        <w:rPr>
          <w:szCs w:val="24"/>
          <w:lang w:val="hr-HR"/>
        </w:rPr>
        <w:t>iti kao u izreci ovog rješenja.</w:t>
      </w:r>
    </w:p>
    <w:p w:rsidRDefault="00EC519B" w:rsidP="00163427" w:rsidR="00EC519B" w:rsidRPr="00C152BE">
      <w:pPr>
        <w:ind w:firstLine="720"/>
        <w:jc w:val="both"/>
        <w:rPr>
          <w:szCs w:val="24"/>
          <w:lang w:val="hr-HR"/>
        </w:rPr>
      </w:pPr>
    </w:p>
    <w:p w:rsidRDefault="000E61CD" w:rsidP="000572D6" w:rsidR="000572D6">
      <w:pPr>
        <w:ind w:firstLine="708"/>
        <w:jc w:val="both"/>
      </w:pPr>
      <w:r>
        <w:t xml:space="preserve">Kako je u </w:t>
      </w:r>
      <w:r w:rsidR="000572D6">
        <w:t xml:space="preserve">prethodnom postupku </w:t>
      </w:r>
      <w:r>
        <w:t xml:space="preserve">sud </w:t>
      </w:r>
      <w:r w:rsidR="000572D6">
        <w:t xml:space="preserve">imenovao privremenog stečajnog upravitelja </w:t>
      </w:r>
      <w:r w:rsidR="000572D6" w:rsidRPr="00C90C94">
        <w:t>metodom slučajnog odabira s liste A stečajnih upravitelja za područje ovog suda</w:t>
      </w:r>
      <w:r w:rsidR="000572D6">
        <w:t xml:space="preserve"> </w:t>
      </w:r>
      <w:r>
        <w:t xml:space="preserve">sukladno </w:t>
      </w:r>
      <w:r>
        <w:lastRenderedPageBreak/>
        <w:t xml:space="preserve">odredbi </w:t>
      </w:r>
      <w:r w:rsidR="000572D6">
        <w:t>članka 84. stavak 1. SZ, s</w:t>
      </w:r>
      <w:r w:rsidR="000572D6" w:rsidRPr="00C90C94">
        <w:t>tečajni</w:t>
      </w:r>
      <w:r w:rsidR="000572D6">
        <w:t>m</w:t>
      </w:r>
      <w:r w:rsidR="000572D6" w:rsidRPr="00C90C94">
        <w:t xml:space="preserve"> upravitelj</w:t>
      </w:r>
      <w:r w:rsidR="000572D6">
        <w:t>em</w:t>
      </w:r>
      <w:r w:rsidR="000572D6" w:rsidRPr="00C90C94">
        <w:t xml:space="preserve"> </w:t>
      </w:r>
      <w:r>
        <w:t xml:space="preserve">je </w:t>
      </w:r>
      <w:r w:rsidR="000572D6">
        <w:t xml:space="preserve">imenovan na osnovu odredbe </w:t>
      </w:r>
      <w:r w:rsidR="000572D6" w:rsidRPr="00C90C94">
        <w:t>čl</w:t>
      </w:r>
      <w:r w:rsidR="000572D6">
        <w:t>anka</w:t>
      </w:r>
      <w:r w:rsidR="000572D6" w:rsidRPr="00C90C94">
        <w:t xml:space="preserve"> 8</w:t>
      </w:r>
      <w:r w:rsidR="000572D6">
        <w:t xml:space="preserve">5. </w:t>
      </w:r>
      <w:r w:rsidR="000572D6" w:rsidRPr="00C90C94">
        <w:t>st</w:t>
      </w:r>
      <w:r w:rsidR="000572D6">
        <w:t>avak 2</w:t>
      </w:r>
      <w:r w:rsidR="000572D6" w:rsidRPr="00C90C94">
        <w:t>. SZ</w:t>
      </w:r>
      <w:r w:rsidR="000572D6">
        <w:t>.</w:t>
      </w:r>
    </w:p>
    <w:p w:rsidRDefault="007852E4" w:rsidP="007852E4" w:rsidR="000572D6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ab/>
      </w:r>
    </w:p>
    <w:p w:rsidRDefault="00F663EC" w:rsidP="00F663EC" w:rsidR="00F663EC">
      <w:pPr>
        <w:numPr>
          <w:ilvl w:val="12"/>
          <w:numId w:val="0"/>
        </w:num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7852E4" w:rsidP="00F663EC" w:rsidR="007852E4" w:rsidRPr="00C152BE">
      <w:pPr>
        <w:numPr>
          <w:ilvl w:val="12"/>
          <w:numId w:val="0"/>
        </w:num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U  </w:t>
      </w:r>
      <w:r w:rsidR="00015846" w:rsidRPr="00C152BE">
        <w:rPr>
          <w:szCs w:val="24"/>
          <w:lang w:val="hr-HR"/>
        </w:rPr>
        <w:t xml:space="preserve">Rijeci, </w:t>
      </w:r>
      <w:r w:rsidRPr="00C152BE">
        <w:rPr>
          <w:szCs w:val="24"/>
          <w:lang w:val="hr-HR"/>
        </w:rPr>
        <w:t xml:space="preserve"> </w:t>
      </w:r>
      <w:r w:rsidR="00B11C65">
        <w:rPr>
          <w:szCs w:val="24"/>
          <w:lang w:val="hr-HR"/>
        </w:rPr>
        <w:t>12</w:t>
      </w:r>
      <w:r w:rsidR="005C039A" w:rsidRPr="005C039A">
        <w:rPr>
          <w:szCs w:val="24"/>
          <w:lang w:val="hr-HR"/>
        </w:rPr>
        <w:t>. prosinca 2017</w:t>
      </w:r>
      <w:r w:rsidRPr="00C152BE">
        <w:rPr>
          <w:szCs w:val="24"/>
          <w:lang w:val="hr-HR"/>
        </w:rPr>
        <w:t>.</w:t>
      </w:r>
    </w:p>
    <w:p w:rsidRDefault="007852E4" w:rsidP="007852E4" w:rsidR="007852E4" w:rsidRPr="00C152BE">
      <w:pPr>
        <w:numPr>
          <w:ilvl w:val="12"/>
          <w:numId w:val="0"/>
        </w:num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7852E4" w:rsidP="007852E4" w:rsidR="007852E4" w:rsidRPr="00C152BE">
      <w:pPr>
        <w:ind w:left="5760"/>
        <w:jc w:val="both"/>
        <w:rPr>
          <w:szCs w:val="24"/>
          <w:lang w:val="hr-HR"/>
        </w:rPr>
      </w:pPr>
      <w:r w:rsidRPr="00C152BE">
        <w:rPr>
          <w:szCs w:val="24"/>
          <w:lang w:val="hr-HR"/>
        </w:rPr>
        <w:tab/>
      </w:r>
    </w:p>
    <w:p w:rsidRDefault="00015846" w:rsidP="00015846" w:rsidR="00015846" w:rsidRPr="00C152BE">
      <w:pPr>
        <w:jc w:val="center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                                                                                                                         Sudac</w:t>
      </w:r>
    </w:p>
    <w:p w:rsidRDefault="00015846" w:rsidP="00015846" w:rsidR="007852E4" w:rsidRPr="00C152BE">
      <w:pPr>
        <w:jc w:val="right"/>
        <w:rPr>
          <w:szCs w:val="24"/>
          <w:lang w:val="hr-HR"/>
        </w:rPr>
      </w:pPr>
      <w:r w:rsidRPr="00C152BE">
        <w:rPr>
          <w:szCs w:val="24"/>
          <w:lang w:val="hr-HR"/>
        </w:rPr>
        <w:t>Liljana Ugrin</w:t>
      </w:r>
      <w:r w:rsidR="00697489">
        <w:rPr>
          <w:szCs w:val="24"/>
          <w:lang w:val="hr-HR"/>
        </w:rPr>
        <w:t>, v.r.</w:t>
      </w:r>
      <w:r w:rsidR="007852E4" w:rsidRPr="00C152BE">
        <w:rPr>
          <w:szCs w:val="24"/>
          <w:lang w:val="hr-HR"/>
        </w:rPr>
        <w:t xml:space="preserve"> </w:t>
      </w:r>
    </w:p>
    <w:p w:rsidRDefault="007852E4" w:rsidP="007852E4" w:rsidR="007852E4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9D786D" w:rsidP="007852E4" w:rsidR="009D786D" w:rsidRPr="00C152BE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015846" w:rsidP="007852E4" w:rsidR="00015846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EC519B" w:rsidP="007852E4" w:rsidR="00EC519B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EC519B" w:rsidP="007852E4" w:rsidR="00EC519B" w:rsidRPr="00C152BE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7852E4" w:rsidP="007852E4" w:rsidR="007852E4" w:rsidRPr="00C152BE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UPUTA O PRAVNOM LIJEKU</w:t>
      </w:r>
      <w:r w:rsidR="00015846" w:rsidRPr="00C152BE">
        <w:rPr>
          <w:szCs w:val="24"/>
          <w:lang w:val="hr-HR"/>
        </w:rPr>
        <w:t xml:space="preserve"> </w:t>
      </w:r>
    </w:p>
    <w:p w:rsidRDefault="00C834BA" w:rsidP="00F663EC" w:rsidR="006B022C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Protiv ovog rješenja o otvaranju stečajnoga postupka pravo na žalbu ima osoba ovlaštena za zastupanje dužnika po zakonu do dana nastupanja pravnih posljedica otvaranja stečajnoga postupka ( članak 128. stavak 8. SZ ). </w:t>
      </w:r>
    </w:p>
    <w:p w:rsidRDefault="00C834BA" w:rsidP="00C834BA" w:rsidR="00C834BA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Žalba</w:t>
      </w:r>
      <w:r w:rsidR="006B022C">
        <w:rPr>
          <w:szCs w:val="24"/>
          <w:lang w:val="hr-HR"/>
        </w:rPr>
        <w:t xml:space="preserve">, </w:t>
      </w:r>
      <w:r w:rsidR="006B022C" w:rsidRPr="00C152BE">
        <w:rPr>
          <w:szCs w:val="24"/>
          <w:lang w:val="hr-HR"/>
        </w:rPr>
        <w:t>u dva primjerka</w:t>
      </w:r>
      <w:r w:rsidR="006B022C">
        <w:rPr>
          <w:szCs w:val="24"/>
          <w:lang w:val="hr-HR"/>
        </w:rPr>
        <w:t xml:space="preserve">, </w:t>
      </w:r>
      <w:r w:rsidR="006B022C" w:rsidRPr="00C152BE">
        <w:rPr>
          <w:szCs w:val="24"/>
          <w:lang w:val="hr-HR"/>
        </w:rPr>
        <w:t xml:space="preserve"> </w:t>
      </w:r>
      <w:r w:rsidRPr="00C152BE">
        <w:rPr>
          <w:szCs w:val="24"/>
          <w:lang w:val="hr-HR"/>
        </w:rPr>
        <w:t xml:space="preserve">izjavljuje </w:t>
      </w:r>
      <w:r w:rsidR="006B022C">
        <w:rPr>
          <w:szCs w:val="24"/>
          <w:lang w:val="hr-HR"/>
        </w:rPr>
        <w:t xml:space="preserve">se </w:t>
      </w:r>
      <w:r w:rsidRPr="00C152BE">
        <w:rPr>
          <w:szCs w:val="24"/>
          <w:lang w:val="hr-HR"/>
        </w:rPr>
        <w:t>u roku od osam dana od dostave rješenja</w:t>
      </w:r>
      <w:r w:rsidR="006B022C">
        <w:rPr>
          <w:szCs w:val="24"/>
          <w:lang w:val="hr-HR"/>
        </w:rPr>
        <w:t>,</w:t>
      </w:r>
      <w:r w:rsidRPr="00C152BE">
        <w:rPr>
          <w:szCs w:val="24"/>
          <w:lang w:val="hr-HR"/>
        </w:rPr>
        <w:t xml:space="preserve"> </w:t>
      </w:r>
      <w:r w:rsidR="007852E4" w:rsidRPr="00C152BE">
        <w:rPr>
          <w:szCs w:val="24"/>
          <w:lang w:val="hr-HR"/>
        </w:rPr>
        <w:t>putem ovog suda</w:t>
      </w:r>
      <w:r w:rsidR="006B022C">
        <w:rPr>
          <w:szCs w:val="24"/>
          <w:lang w:val="hr-HR"/>
        </w:rPr>
        <w:t>,</w:t>
      </w:r>
      <w:r w:rsidR="007852E4" w:rsidRPr="00C152BE">
        <w:rPr>
          <w:szCs w:val="24"/>
          <w:lang w:val="hr-HR"/>
        </w:rPr>
        <w:t xml:space="preserve"> Visokom trgovačkom sudu Republike Hrvatske</w:t>
      </w:r>
      <w:r w:rsidR="006B022C">
        <w:rPr>
          <w:szCs w:val="24"/>
          <w:lang w:val="hr-HR"/>
        </w:rPr>
        <w:t xml:space="preserve">. </w:t>
      </w:r>
    </w:p>
    <w:p w:rsidRDefault="00570182" w:rsidP="00C834BA" w:rsidR="00570182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697489" w:rsidP="00697489" w:rsidR="00697489">
      <w:pPr>
        <w:ind w:left="4320"/>
        <w:jc w:val="both"/>
      </w:pPr>
      <w:r>
        <w:t xml:space="preserve">         Za točnost otpravka ovlašteni službenik:</w:t>
      </w:r>
    </w:p>
    <w:p w:rsidRDefault="00697489" w:rsidP="00697489" w:rsidR="00697489">
      <w:pPr>
        <w:ind w:firstLine="720" w:left="5040"/>
        <w:jc w:val="both"/>
      </w:pPr>
      <w:r>
        <w:t xml:space="preserve"> Elizabet Jovanović</w:t>
      </w:r>
    </w:p>
    <w:p w:rsidRDefault="00570182" w:rsidP="00C834BA" w:rsidR="00570182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0E61CD" w:rsidP="00365684" w:rsidR="00365684" w:rsidRPr="00C152BE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EB1088" w:rsidP="00C834BA" w:rsidR="00EB1088" w:rsidRPr="00C152BE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sectPr w:rsidSect="00EC519B" w:rsidR="00EB1088" w:rsidRPr="00C152BE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896" w:rsidR="00B07896">
      <w:r>
        <w:separator/>
      </w:r>
    </w:p>
  </w:endnote>
  <w:endnote w:id="0" w:type="continuationSeparator">
    <w:p w:rsidRDefault="00B07896" w:rsidR="00B07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16955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896" w:rsidR="00B07896">
      <w:r>
        <w:separator/>
      </w:r>
    </w:p>
  </w:footnote>
  <w:footnote w:id="0" w:type="continuationSeparator">
    <w:p w:rsidRDefault="00B07896" w:rsidR="00B078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19B" w:rsidP="00EC519B" w:rsidR="00EC519B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51/2017-</w:t>
    </w:r>
    <w:r w:rsidR="009A1600">
      <w:t>14</w:t>
    </w:r>
  </w:p>
  <w:p w:rsidRDefault="00EC519B" w:rsidR="00EC51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7C7A64"/>
    <w:multiLevelType w:val="hybridMultilevel"/>
    <w:tmpl w:val="64AA244E"/>
    <w:lvl w:tplc="736C79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846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54E7E"/>
    <w:rsid w:val="000572D6"/>
    <w:rsid w:val="000615F5"/>
    <w:rsid w:val="00067D07"/>
    <w:rsid w:val="00083620"/>
    <w:rsid w:val="00095BE3"/>
    <w:rsid w:val="000B1F99"/>
    <w:rsid w:val="000B399D"/>
    <w:rsid w:val="000B58DF"/>
    <w:rsid w:val="000B73AC"/>
    <w:rsid w:val="000C7D2F"/>
    <w:rsid w:val="000D0153"/>
    <w:rsid w:val="000E61CD"/>
    <w:rsid w:val="000E7884"/>
    <w:rsid w:val="000F5290"/>
    <w:rsid w:val="00100DF1"/>
    <w:rsid w:val="00106E84"/>
    <w:rsid w:val="0011326A"/>
    <w:rsid w:val="00114F52"/>
    <w:rsid w:val="001152D8"/>
    <w:rsid w:val="00120094"/>
    <w:rsid w:val="00135806"/>
    <w:rsid w:val="001555E9"/>
    <w:rsid w:val="0016213F"/>
    <w:rsid w:val="00163427"/>
    <w:rsid w:val="0016645F"/>
    <w:rsid w:val="00167F81"/>
    <w:rsid w:val="00170F9F"/>
    <w:rsid w:val="00175B60"/>
    <w:rsid w:val="001A1565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1C23"/>
    <w:rsid w:val="001E6B5A"/>
    <w:rsid w:val="001F1E9F"/>
    <w:rsid w:val="001F22CC"/>
    <w:rsid w:val="00203B5A"/>
    <w:rsid w:val="002103B9"/>
    <w:rsid w:val="002150FA"/>
    <w:rsid w:val="00221A3C"/>
    <w:rsid w:val="0022665C"/>
    <w:rsid w:val="00227CB6"/>
    <w:rsid w:val="00231426"/>
    <w:rsid w:val="00233C95"/>
    <w:rsid w:val="002354BE"/>
    <w:rsid w:val="00243E9A"/>
    <w:rsid w:val="00247D3B"/>
    <w:rsid w:val="00250A32"/>
    <w:rsid w:val="00265FAF"/>
    <w:rsid w:val="00270AC5"/>
    <w:rsid w:val="00272B4E"/>
    <w:rsid w:val="002744D7"/>
    <w:rsid w:val="00275B01"/>
    <w:rsid w:val="0027604B"/>
    <w:rsid w:val="00280C1E"/>
    <w:rsid w:val="002A0995"/>
    <w:rsid w:val="002A1FD7"/>
    <w:rsid w:val="002C7144"/>
    <w:rsid w:val="002D0602"/>
    <w:rsid w:val="002D285D"/>
    <w:rsid w:val="002F2D8D"/>
    <w:rsid w:val="0031251A"/>
    <w:rsid w:val="00313174"/>
    <w:rsid w:val="0031413E"/>
    <w:rsid w:val="00314A48"/>
    <w:rsid w:val="0032742B"/>
    <w:rsid w:val="003310C3"/>
    <w:rsid w:val="00334820"/>
    <w:rsid w:val="00346936"/>
    <w:rsid w:val="00347782"/>
    <w:rsid w:val="00365684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8DA"/>
    <w:rsid w:val="004052DE"/>
    <w:rsid w:val="004206FE"/>
    <w:rsid w:val="004364AA"/>
    <w:rsid w:val="00436C45"/>
    <w:rsid w:val="004412B6"/>
    <w:rsid w:val="00450751"/>
    <w:rsid w:val="00450D9F"/>
    <w:rsid w:val="0045580B"/>
    <w:rsid w:val="00464C2B"/>
    <w:rsid w:val="0046585E"/>
    <w:rsid w:val="00465B17"/>
    <w:rsid w:val="004703AB"/>
    <w:rsid w:val="0047665A"/>
    <w:rsid w:val="00485119"/>
    <w:rsid w:val="00490C9B"/>
    <w:rsid w:val="0049439E"/>
    <w:rsid w:val="004A03DE"/>
    <w:rsid w:val="004A56BC"/>
    <w:rsid w:val="004A71B1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0182"/>
    <w:rsid w:val="005758B4"/>
    <w:rsid w:val="00577233"/>
    <w:rsid w:val="00580322"/>
    <w:rsid w:val="00591381"/>
    <w:rsid w:val="00591BBD"/>
    <w:rsid w:val="0059479A"/>
    <w:rsid w:val="005A3C46"/>
    <w:rsid w:val="005A527E"/>
    <w:rsid w:val="005B0360"/>
    <w:rsid w:val="005B36B2"/>
    <w:rsid w:val="005B69FD"/>
    <w:rsid w:val="005C039A"/>
    <w:rsid w:val="005C044D"/>
    <w:rsid w:val="005E75AB"/>
    <w:rsid w:val="005F4E54"/>
    <w:rsid w:val="005F543B"/>
    <w:rsid w:val="005F666E"/>
    <w:rsid w:val="005F6725"/>
    <w:rsid w:val="005F7302"/>
    <w:rsid w:val="00612D13"/>
    <w:rsid w:val="0062052B"/>
    <w:rsid w:val="00620722"/>
    <w:rsid w:val="00621993"/>
    <w:rsid w:val="006255C2"/>
    <w:rsid w:val="0062585C"/>
    <w:rsid w:val="00631A01"/>
    <w:rsid w:val="00631E69"/>
    <w:rsid w:val="00632D98"/>
    <w:rsid w:val="00632FF8"/>
    <w:rsid w:val="00635876"/>
    <w:rsid w:val="0064662B"/>
    <w:rsid w:val="00653157"/>
    <w:rsid w:val="00654BC6"/>
    <w:rsid w:val="00654EA3"/>
    <w:rsid w:val="00667389"/>
    <w:rsid w:val="006705F9"/>
    <w:rsid w:val="0068114A"/>
    <w:rsid w:val="00685F37"/>
    <w:rsid w:val="00685FD6"/>
    <w:rsid w:val="00687F59"/>
    <w:rsid w:val="00691BBD"/>
    <w:rsid w:val="00694839"/>
    <w:rsid w:val="00697489"/>
    <w:rsid w:val="006A0652"/>
    <w:rsid w:val="006A1A24"/>
    <w:rsid w:val="006A6C73"/>
    <w:rsid w:val="006B022C"/>
    <w:rsid w:val="006B44BA"/>
    <w:rsid w:val="006E0251"/>
    <w:rsid w:val="006E3800"/>
    <w:rsid w:val="00712A65"/>
    <w:rsid w:val="00716955"/>
    <w:rsid w:val="00735EC7"/>
    <w:rsid w:val="00740E71"/>
    <w:rsid w:val="00746EB6"/>
    <w:rsid w:val="0075481F"/>
    <w:rsid w:val="007660E8"/>
    <w:rsid w:val="00777A02"/>
    <w:rsid w:val="0078366C"/>
    <w:rsid w:val="007848C2"/>
    <w:rsid w:val="007852E4"/>
    <w:rsid w:val="00791D2B"/>
    <w:rsid w:val="007953BF"/>
    <w:rsid w:val="007B0120"/>
    <w:rsid w:val="007B5632"/>
    <w:rsid w:val="007C73A6"/>
    <w:rsid w:val="007D34E2"/>
    <w:rsid w:val="007F69FE"/>
    <w:rsid w:val="00800AF1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778BA"/>
    <w:rsid w:val="00896B8C"/>
    <w:rsid w:val="008A5688"/>
    <w:rsid w:val="008A6040"/>
    <w:rsid w:val="008B057B"/>
    <w:rsid w:val="008B1BAA"/>
    <w:rsid w:val="008B1D57"/>
    <w:rsid w:val="008B29D5"/>
    <w:rsid w:val="008B73D8"/>
    <w:rsid w:val="008C3EB9"/>
    <w:rsid w:val="008D52ED"/>
    <w:rsid w:val="008F7263"/>
    <w:rsid w:val="00905B84"/>
    <w:rsid w:val="00936F25"/>
    <w:rsid w:val="009508D2"/>
    <w:rsid w:val="00951A79"/>
    <w:rsid w:val="00953435"/>
    <w:rsid w:val="00972E20"/>
    <w:rsid w:val="00986454"/>
    <w:rsid w:val="009A1600"/>
    <w:rsid w:val="009B3383"/>
    <w:rsid w:val="009B6904"/>
    <w:rsid w:val="009C22F0"/>
    <w:rsid w:val="009D786D"/>
    <w:rsid w:val="009E3DD4"/>
    <w:rsid w:val="009E3E9C"/>
    <w:rsid w:val="009F09E7"/>
    <w:rsid w:val="009F4E38"/>
    <w:rsid w:val="00A02DF8"/>
    <w:rsid w:val="00A02F57"/>
    <w:rsid w:val="00A03DD8"/>
    <w:rsid w:val="00A04B85"/>
    <w:rsid w:val="00A0705F"/>
    <w:rsid w:val="00A15F9E"/>
    <w:rsid w:val="00A2133B"/>
    <w:rsid w:val="00A23185"/>
    <w:rsid w:val="00A23F8A"/>
    <w:rsid w:val="00A2411A"/>
    <w:rsid w:val="00A35F58"/>
    <w:rsid w:val="00A36836"/>
    <w:rsid w:val="00A376C5"/>
    <w:rsid w:val="00A37777"/>
    <w:rsid w:val="00A5215C"/>
    <w:rsid w:val="00A56546"/>
    <w:rsid w:val="00A6328F"/>
    <w:rsid w:val="00A66C99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441F"/>
    <w:rsid w:val="00AC7AEF"/>
    <w:rsid w:val="00AD2181"/>
    <w:rsid w:val="00AD2322"/>
    <w:rsid w:val="00AE05AA"/>
    <w:rsid w:val="00AE2CA2"/>
    <w:rsid w:val="00AE4B9B"/>
    <w:rsid w:val="00AE4F5A"/>
    <w:rsid w:val="00AF1939"/>
    <w:rsid w:val="00AF2F67"/>
    <w:rsid w:val="00AF76BB"/>
    <w:rsid w:val="00B07896"/>
    <w:rsid w:val="00B116D9"/>
    <w:rsid w:val="00B11C65"/>
    <w:rsid w:val="00B26878"/>
    <w:rsid w:val="00B33F5A"/>
    <w:rsid w:val="00B4414E"/>
    <w:rsid w:val="00B44A38"/>
    <w:rsid w:val="00B458A0"/>
    <w:rsid w:val="00B543F1"/>
    <w:rsid w:val="00B603F4"/>
    <w:rsid w:val="00B70E64"/>
    <w:rsid w:val="00B85C23"/>
    <w:rsid w:val="00B868CF"/>
    <w:rsid w:val="00B87054"/>
    <w:rsid w:val="00BA7AA3"/>
    <w:rsid w:val="00BB0444"/>
    <w:rsid w:val="00BD7CAA"/>
    <w:rsid w:val="00BE24E0"/>
    <w:rsid w:val="00BE2958"/>
    <w:rsid w:val="00BE3A84"/>
    <w:rsid w:val="00BF049A"/>
    <w:rsid w:val="00BF3174"/>
    <w:rsid w:val="00C06A75"/>
    <w:rsid w:val="00C152BE"/>
    <w:rsid w:val="00C15B49"/>
    <w:rsid w:val="00C1605D"/>
    <w:rsid w:val="00C16DA5"/>
    <w:rsid w:val="00C21775"/>
    <w:rsid w:val="00C22487"/>
    <w:rsid w:val="00C25E83"/>
    <w:rsid w:val="00C31293"/>
    <w:rsid w:val="00C31AD9"/>
    <w:rsid w:val="00C34C5F"/>
    <w:rsid w:val="00C5055A"/>
    <w:rsid w:val="00C544F3"/>
    <w:rsid w:val="00C54A06"/>
    <w:rsid w:val="00C610E7"/>
    <w:rsid w:val="00C80B20"/>
    <w:rsid w:val="00C834BA"/>
    <w:rsid w:val="00C84C4F"/>
    <w:rsid w:val="00CA1EDA"/>
    <w:rsid w:val="00CA51FE"/>
    <w:rsid w:val="00CA6582"/>
    <w:rsid w:val="00CB1A2A"/>
    <w:rsid w:val="00CC6188"/>
    <w:rsid w:val="00CD5FBF"/>
    <w:rsid w:val="00CF3592"/>
    <w:rsid w:val="00CF3A37"/>
    <w:rsid w:val="00CF5617"/>
    <w:rsid w:val="00D2721C"/>
    <w:rsid w:val="00D472D2"/>
    <w:rsid w:val="00D53289"/>
    <w:rsid w:val="00D55098"/>
    <w:rsid w:val="00D57746"/>
    <w:rsid w:val="00D6683E"/>
    <w:rsid w:val="00D73505"/>
    <w:rsid w:val="00D81148"/>
    <w:rsid w:val="00D94E3E"/>
    <w:rsid w:val="00D97AAC"/>
    <w:rsid w:val="00DA2BAC"/>
    <w:rsid w:val="00DA52A2"/>
    <w:rsid w:val="00DB1E32"/>
    <w:rsid w:val="00DB7FF8"/>
    <w:rsid w:val="00DC1C08"/>
    <w:rsid w:val="00DC7FC6"/>
    <w:rsid w:val="00DD0C3D"/>
    <w:rsid w:val="00DE3D7A"/>
    <w:rsid w:val="00DE7235"/>
    <w:rsid w:val="00DF0003"/>
    <w:rsid w:val="00DF155C"/>
    <w:rsid w:val="00DF6DBD"/>
    <w:rsid w:val="00E00236"/>
    <w:rsid w:val="00E042D0"/>
    <w:rsid w:val="00E0646A"/>
    <w:rsid w:val="00E16C06"/>
    <w:rsid w:val="00E33145"/>
    <w:rsid w:val="00E34A85"/>
    <w:rsid w:val="00E36C03"/>
    <w:rsid w:val="00E36E7B"/>
    <w:rsid w:val="00E46205"/>
    <w:rsid w:val="00E62D5D"/>
    <w:rsid w:val="00E64757"/>
    <w:rsid w:val="00E82748"/>
    <w:rsid w:val="00E84E0C"/>
    <w:rsid w:val="00E86F95"/>
    <w:rsid w:val="00E87ECA"/>
    <w:rsid w:val="00E90791"/>
    <w:rsid w:val="00EB1088"/>
    <w:rsid w:val="00EB23A1"/>
    <w:rsid w:val="00EC3F66"/>
    <w:rsid w:val="00EC519B"/>
    <w:rsid w:val="00EC5413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663EC"/>
    <w:rsid w:val="00F7307C"/>
    <w:rsid w:val="00F772D1"/>
    <w:rsid w:val="00F77844"/>
    <w:rsid w:val="00F80B7C"/>
    <w:rsid w:val="00F86129"/>
    <w:rsid w:val="00F86833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7660E8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6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95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695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695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695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7660E8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6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95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695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695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695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0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13095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27522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4076197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2185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967629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037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218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3720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7887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653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St-426/15</izvorni_sadrzaj>
    <derivirana_varijabla naziv="DomainObject.Predmet.PrimjedbaSuca_1">Veza St-426/15</derivirana_varijabla>
  </DomainObject.Predmet.PrimjedbaSuca>
  <DomainObject.Predmet.ProtustrankaFormated>
    <izvorni_sadrzaj>  VIKTORIJA NOVA d.o.o. zastupanog po punomoćniku Milorad Zorić</izvorni_sadrzaj>
    <derivirana_varijabla naziv="DomainObject.Predmet.ProtustrankaFormated_1">  VIKTORIJA NOVA d.o.o. zastupanog po punomoćniku Milorad Zorić</derivirana_varijabla>
  </DomainObject.Predmet.ProtustrankaFormated>
  <DomainObject.Predmet.ProtustrankaFormatedOIB>
    <izvorni_sadrzaj>  VIKTORIJA NOVA d.o.o., OIB 18995811328 zastupanog po punomoćniku Milorad Zorić</izvorni_sadrzaj>
    <derivirana_varijabla naziv="DomainObject.Predmet.ProtustrankaFormatedOIB_1">  VIKTORIJA NOVA d.o.o., OIB 18995811328 zastupanog po punomoćniku Milorad Zorić</derivirana_varijabla>
  </DomainObject.Predmet.ProtustrankaFormatedOIB>
  <DomainObject.Predmet.ProtustrankaFormatedWithAdress>
    <izvorni_sadrzaj> VIKTORIJA NOVA d.o.o., Novo naselje 19, 51300 Delnice zastupanog po punomoćniku Milorad Zorić</izvorni_sadrzaj>
    <derivirana_varijabla naziv="DomainObject.Predmet.ProtustrankaFormatedWithAdress_1"> VIKTORIJA NOVA d.o.o., Novo naselje 19, 51300 Delnice zastupanog po punomoćniku Milorad Zorić</derivirana_varijabla>
  </DomainObject.Predmet.ProtustrankaFormatedWithAdress>
  <DomainObject.Predmet.ProtustrankaFormatedWithAdressOIB>
    <izvorni_sadrzaj> VIKTORIJA NOVA d.o.o., OIB 18995811328, Novo naselje 19, 51300 Delnice zastupanog po punomoćniku Milorad Zorić</izvorni_sadrzaj>
    <derivirana_varijabla naziv="DomainObject.Predmet.ProtustrankaFormatedWithAdressOIB_1"> VIKTORIJA NOVA d.o.o., OIB 18995811328, Novo naselje 19, 51300 Delnice zastupanog po punomoćniku Milorad Zorić</derivirana_varijabla>
  </DomainObject.Predmet.ProtustrankaFormatedWithAdressOIB>
  <DomainObject.Predmet.ProtustrankaWithAdress>
    <izvorni_sadrzaj>VIKTORIJA NOVA d.o.o. Novo naselje 19, 51300 Delnice</izvorni_sadrzaj>
    <derivirana_varijabla naziv="DomainObject.Predmet.ProtustrankaWithAdress_1">VIKTORIJA NOVA d.o.o. Novo naselje 19, 51300 Delnice</derivirana_varijabla>
  </DomainObject.Predmet.ProtustrankaWithAdress>
  <DomainObject.Predmet.ProtustrankaWithAdressOIB>
    <izvorni_sadrzaj>VIKTORIJA NOVA d.o.o., OIB 18995811328, Novo naselje 19, 51300 Delnice</izvorni_sadrzaj>
    <derivirana_varijabla naziv="DomainObject.Predmet.ProtustrankaWithAdressOIB_1">VIKTORIJA NOVA d.o.o., OIB 18995811328, Novo naselje 19, 51300 Delnice</derivirana_varijabla>
  </DomainObject.Predmet.ProtustrankaWithAdressOIB>
  <DomainObject.Predmet.ProtustrankaNazivFormated>
    <izvorni_sadrzaj>VIKTORIJA NOVA d.o.o.</izvorni_sadrzaj>
    <derivirana_varijabla naziv="DomainObject.Predmet.ProtustrankaNazivFormated_1">VIKTORIJA NOVA d.o.o.</derivirana_varijabla>
  </DomainObject.Predmet.ProtustrankaNazivFormated>
  <DomainObject.Predmet.ProtustrankaNazivFormatedOIB>
    <izvorni_sadrzaj>VIKTORIJA NOVA d.o.o., OIB 18995811328</izvorni_sadrzaj>
    <derivirana_varijabla naziv="DomainObject.Predmet.ProtustrankaNazivFormatedOIB_1">VIKTORIJA NOVA d.o.o., OIB 18995811328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VIKTORIJA NOVA d.o.o. zastupanog po punomoćniku Milorad Zorić</item>
    </izvorni_sadrzaj>
    <derivirana_varijabla naziv="DomainObject.Predmet.ProtuStrankaListFormated_1">
      <item>VIKTORIJA NOVA d.o.o. zastupanog po punomoćniku Milorad Zorić</item>
    </derivirana_varijabla>
  </DomainObject.Predmet.ProtuStrankaListFormated>
  <DomainObject.Predmet.ProtuStrankaListFormatedOIB>
    <izvorni_sadrzaj>
      <item>VIKTORIJA NOVA d.o.o., OIB 18995811328 zastupanog po punomoćniku Milorad Zorić</item>
    </izvorni_sadrzaj>
    <derivirana_varijabla naziv="DomainObject.Predmet.ProtuStrankaListFormatedOIB_1">
      <item>VIKTORIJA NOVA d.o.o., OIB 18995811328 zastupanog po punomoćniku Milorad Zorić</item>
    </derivirana_varijabla>
  </DomainObject.Predmet.ProtuStrankaListFormatedOIB>
  <DomainObject.Predmet.ProtuStrankaListFormatedWithAdress>
    <izvorni_sadrzaj>
      <item>VIKTORIJA NOVA d.o.o., Novo naselje 19, 51300 Delnice zastupanog po punomoćniku Milorad Zorić</item>
    </izvorni_sadrzaj>
    <derivirana_varijabla naziv="DomainObject.Predmet.ProtuStrankaListFormatedWithAdress_1">
      <item>VIKTORIJA NOVA d.o.o., Novo naselje 19, 51300 Delnice zastupanog po punomoćniku Milorad Zorić</item>
    </derivirana_varijabla>
  </DomainObject.Predmet.ProtuStrankaListFormatedWithAdress>
  <DomainObject.Predmet.ProtuStrankaListFormatedWithAdressOIB>
    <izvorni_sadrzaj>
      <item>VIKTORIJA NOVA d.o.o., OIB 18995811328, Novo naselje 19, 51300 Delnice zastupanog po punomoćniku Milorad Zorić</item>
    </izvorni_sadrzaj>
    <derivirana_varijabla naziv="DomainObject.Predmet.ProtuStrankaListFormatedWithAdressOIB_1">
      <item>VIKTORIJA NOVA d.o.o., OIB 18995811328, Novo naselje 19, 51300 Delnice zastupanog po punomoćniku Milorad Zorić</item>
    </derivirana_varijabla>
  </DomainObject.Predmet.ProtuStrankaListFormatedWithAdressOIB>
  <DomainObject.Predmet.ProtuStrankaListNazivFormated>
    <izvorni_sadrzaj>
      <item>VIKTORIJA NOVA d.o.o.</item>
    </izvorni_sadrzaj>
    <derivirana_varijabla naziv="DomainObject.Predmet.ProtuStrankaListNazivFormated_1">
      <item>VIKTORIJA NOVA d.o.o.</item>
    </derivirana_varijabla>
  </DomainObject.Predmet.ProtuStrankaListNazivFormated>
  <DomainObject.Predmet.ProtuStrankaListNazivFormatedOIB>
    <izvorni_sadrzaj>
      <item>VIKTORIJA NOVA d.o.o., OIB 18995811328</item>
    </izvorni_sadrzaj>
    <derivirana_varijabla naziv="DomainObject.Predmet.ProtuStrankaListNazivFormatedOIB_1">
      <item>VIKTORIJA NOVA d.o.o., OIB 18995811328</item>
    </derivirana_varijabla>
  </DomainObject.Predmet.ProtuStrankaListNazivFormatedOIB>
  <DomainObject.Predmet.OstaliListFormated>
    <izvorni_sadrzaj>
      <item>Milorad Zorić punomoćnik sudionika u postupku VIKTORIJA NOVA d.o.o.</item>
    </izvorni_sadrzaj>
    <derivirana_varijabla naziv="DomainObject.Predmet.OstaliListFormated_1">
      <item>Milorad Zorić punomoćnik sudionika u postupku VIKTORIJA NOVA d.o.o.</item>
    </derivirana_varijabla>
  </DomainObject.Predmet.OstaliListFormated>
  <DomainObject.Predmet.OstaliListFormatedOIB>
    <izvorni_sadrzaj>
      <item>Milorad Zorić, OIB 42403728782 punomoćnik sudionika u postupku VIKTORIJA NOVA d.o.o.</item>
    </izvorni_sadrzaj>
    <derivirana_varijabla naziv="DomainObject.Predmet.OstaliListFormatedOIB_1">
      <item>Milorad Zorić, OIB 42403728782 punomoćnik sudionika u postupku VIKTORIJA NOVA d.o.o.</item>
    </derivirana_varijabla>
  </DomainObject.Predmet.OstaliListFormatedOIB>
  <DomainObject.Predmet.OstaliListFormatedWithAdress>
    <izvorni_sadrzaj>
      <item>Milorad Zorić, Novo Naselje 19, 51300 Lučice punomoćnik sudionika u postupku VIKTORIJA NOVA d.o.o.</item>
    </izvorni_sadrzaj>
    <derivirana_varijabla naziv="DomainObject.Predmet.OstaliListFormatedWithAdress_1">
      <item>Milorad Zorić, Novo Naselje 19, 51300 Lučice punomoćnik sudionika u postupku VIKTORIJA NOVA d.o.o.</item>
    </derivirana_varijabla>
  </DomainObject.Predmet.OstaliListFormatedWithAdress>
  <DomainObject.Predmet.OstaliListFormatedWithAdressOIB>
    <izvorni_sadrzaj>
      <item>Milorad Zorić, OIB 42403728782, Novo Naselje 19, 51300 Lučice punomoćnik sudionika u postupku VIKTORIJA NOVA d.o.o.</item>
    </izvorni_sadrzaj>
    <derivirana_varijabla naziv="DomainObject.Predmet.OstaliListFormatedWithAdressOIB_1">
      <item>Milorad Zorić, OIB 42403728782, Novo Naselje 19, 51300 Lučice punomoćnik sudionika u postupku VIKTORIJA NOVA d.o.o.</item>
    </derivirana_varijabla>
  </DomainObject.Predmet.OstaliListFormatedWithAdressOIB>
  <DomainObject.Predmet.OstaliListNazivFormated>
    <izvorni_sadrzaj>
      <item>Milorad Zorić</item>
    </izvorni_sadrzaj>
    <derivirana_varijabla naziv="DomainObject.Predmet.OstaliListNazivFormated_1">
      <item>Milorad Zorić</item>
    </derivirana_varijabla>
  </DomainObject.Predmet.OstaliListNazivFormated>
  <DomainObject.Predmet.OstaliListNazivFormatedOIB>
    <izvorni_sadrzaj>
      <item>Milorad Zorić, OIB 42403728782</item>
    </izvorni_sadrzaj>
    <derivirana_varijabla naziv="DomainObject.Predmet.OstaliListNazivFormatedOIB_1">
      <item>Milorad Zorić, OIB 42403728782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VIKTORIJA NOVA d.o.o.</izvorni_sadrzaj>
    <derivirana_varijabla naziv="DomainObject.Predmet.ProtustrankaIDrugi_1">VIKTORIJA NOVA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VIKTORIJA NOVA d.o.o., OIB 18995811328, Novo naselje 19, 51300 Delnice</izvorni_sadrzaj>
    <derivirana_varijabla naziv="DomainObject.Predmet.ProtustrankaIDrugiAdressOIB_1">VIKTORIJA NOVA d.o.o., OIB 18995811328, Novo naselje 19,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VIKTORIJA NOVA d.o.o.</item>
      <item>Milorad Zorić</item>
    </izvorni_sadrzaj>
    <derivirana_varijabla naziv="DomainObject.Predmet.SudioniciListNaziv_1">
      <item>HRVATSKA BANKA ZA OBNOVU I RAZVITAK</item>
      <item>VIKTORIJA NOVA d.o.o.</item>
      <item>Milorad Zorić</item>
    </derivirana_varijabla>
  </DomainObject.Predmet.SudioniciListNaziv>
  <DomainObject.Predmet.SudioniciListAdressOIB>
    <izvorni_sadrzaj>
      <item>HRVATSKA BANKA ZA OBNOVU I RAZVITAK, OIB 26702280390, Strossmayerov trg 9,10000 Zagreb</item>
      <item>VIKTORIJA NOVA d.o.o., OIB 18995811328, Novo naselje 19,51300 Delnice</item>
      <item>Milorad Zorić, OIB 42403728782, Novo Naselje 19,51300 Lučice</item>
    </izvorni_sadrzaj>
    <derivirana_varijabla naziv="DomainObject.Predmet.SudioniciListAdressOIB_1">
      <item>HRVATSKA BANKA ZA OBNOVU I RAZVITAK, OIB 26702280390, Strossmayerov trg 9,10000 Zagreb</item>
      <item>VIKTORIJA NOVA d.o.o., OIB 18995811328, Novo naselje 19,51300 Delnice</item>
      <item>Milorad Zorić, OIB 42403728782, Novo Naselje 19,51300 Lučice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18995811328</item>
      <item>, OIB 42403728782</item>
    </izvorni_sadrzaj>
    <derivirana_varijabla naziv="DomainObject.Predmet.SudioniciListNazivOIB_1">
      <item>, OIB 26702280390</item>
      <item>, OIB 18995811328</item>
      <item>, OIB 42403728782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1206</properties:Words>
  <properties:Characters>6607</properties:Characters>
  <properties:Lines>165</properties:Lines>
  <properties:Paragraphs>44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2017-12-12T11:01:00Z</dcterms:created>
  <dc:creator>T SUD</dc:creator>
  <cp:lastModifiedBy>Elizabet Jovanović</cp:lastModifiedBy>
  <cp:lastPrinted>2017-12-12T11:25:00Z</cp:lastPrinted>
  <dcterms:modified xmlns:xsi="http://www.w3.org/2001/XMLSchema-instance" xsi:type="dcterms:W3CDTF">2017-12-12T11:26:00Z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