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452e4" w14:paraId="35452e4" w:rsidRDefault="00246161" w:rsidP="00780919" w:rsidR="00EA52D5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5645"/>
            <wp:effectExtent b="9525" r="825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5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4E22" w:rsidP="00780919" w:rsidR="005A4E22">
      <w:pPr>
        <w:jc w:val="both"/>
      </w:pPr>
    </w:p>
    <w:p w:rsidRDefault="00780919" w:rsidP="00780919" w:rsidR="00780919" w:rsidRPr="00780919">
      <w:pPr>
        <w:jc w:val="both"/>
      </w:pPr>
      <w:r w:rsidRPr="00780919">
        <w:t>REPUBLIKA HRVATSKA</w:t>
      </w:r>
    </w:p>
    <w:p w:rsidRDefault="00780919" w:rsidP="00780919" w:rsidR="00780919" w:rsidRPr="00780919">
      <w:pPr>
        <w:jc w:val="both"/>
      </w:pPr>
      <w:r w:rsidRPr="00780919">
        <w:t xml:space="preserve">TRGOVAČKI SUD U ZAGREBU                                                               </w:t>
      </w:r>
    </w:p>
    <w:p w:rsidRDefault="00780919" w:rsidP="00780919" w:rsidR="00780919" w:rsidRPr="00780919">
      <w:pPr>
        <w:jc w:val="both"/>
      </w:pPr>
      <w:r w:rsidRPr="00780919">
        <w:t xml:space="preserve">Amruševa 2/II                                                                                            </w:t>
      </w:r>
    </w:p>
    <w:p w:rsidRDefault="00780919" w:rsidP="00780919" w:rsidR="00780919" w:rsidRPr="00780919">
      <w:pPr>
        <w:jc w:val="both"/>
      </w:pPr>
    </w:p>
    <w:p w:rsidRDefault="003E0E43" w:rsidP="003E0E43" w:rsidR="003E0E43" w:rsidRPr="006F1A82">
      <w:pPr>
        <w:jc w:val="center"/>
      </w:pPr>
      <w:r>
        <w:t xml:space="preserve">U  I M E  </w:t>
      </w:r>
      <w:r w:rsidRPr="006F1A82">
        <w:t xml:space="preserve">R E P U B L I K </w:t>
      </w:r>
      <w:r>
        <w:t xml:space="preserve">E </w:t>
      </w:r>
      <w:r w:rsidRPr="006F1A82">
        <w:t xml:space="preserve"> H R V A T S K </w:t>
      </w:r>
      <w:r>
        <w:t>E</w:t>
      </w:r>
    </w:p>
    <w:p w:rsidRDefault="003E0E43" w:rsidP="003E0E43" w:rsidR="003E0E43">
      <w:pPr>
        <w:jc w:val="center"/>
        <w:rPr>
          <w:b/>
        </w:rPr>
      </w:pPr>
      <w:r w:rsidRPr="006F1A82">
        <w:t>R J E Š E NJ E</w:t>
      </w:r>
    </w:p>
    <w:p w:rsidRDefault="003E0E43" w:rsidP="003E0E43" w:rsidR="003E0E43">
      <w:pPr>
        <w:jc w:val="center"/>
        <w:rPr>
          <w:b/>
        </w:rPr>
      </w:pPr>
    </w:p>
    <w:p w:rsidRDefault="00AD69C1" w:rsidP="00F33737" w:rsidR="003E0E43">
      <w:pPr>
        <w:ind w:firstLine="709"/>
        <w:jc w:val="both"/>
      </w:pPr>
      <w:r w:rsidRPr="00671B25">
        <w:t>TRGOVAČKI SUD U ZAGREBU</w:t>
      </w:r>
      <w:r w:rsidRPr="00010102">
        <w:t xml:space="preserve"> po sucu Anti Galiću, kao stečajnom sucu, </w:t>
      </w:r>
      <w:r>
        <w:t>u stečaj</w:t>
      </w:r>
      <w:r w:rsidRPr="00010102">
        <w:t xml:space="preserve">nom postupku nad dužnikom </w:t>
      </w:r>
      <w:r w:rsidR="006B0995">
        <w:t>JAKO DOBRO d.o.o., Zagreb, Strossmayerovo šetalište bb,</w:t>
      </w:r>
      <w:r w:rsidR="006B0995" w:rsidRPr="00A558A0">
        <w:t xml:space="preserve"> </w:t>
      </w:r>
      <w:r w:rsidR="006B0995">
        <w:t>(OIB 44525697330)</w:t>
      </w:r>
      <w:r>
        <w:t xml:space="preserve">, dana </w:t>
      </w:r>
      <w:r w:rsidR="006B0995">
        <w:t>29.kolovoza</w:t>
      </w:r>
      <w:r w:rsidR="00112A55">
        <w:t xml:space="preserve"> 2016.</w:t>
      </w:r>
    </w:p>
    <w:p w:rsidRDefault="003E0E43" w:rsidP="00780919" w:rsidR="003E0E43">
      <w:pPr>
        <w:jc w:val="both"/>
      </w:pPr>
    </w:p>
    <w:p w:rsidRDefault="003E0E43" w:rsidP="00780919" w:rsidR="003E0E43">
      <w:pPr>
        <w:jc w:val="both"/>
      </w:pPr>
    </w:p>
    <w:p w:rsidRDefault="00C12410" w:rsidP="00D85CC6" w:rsidR="00C12410" w:rsidRPr="006C5196">
      <w:pPr>
        <w:jc w:val="center"/>
      </w:pPr>
      <w:r w:rsidRPr="006C5196">
        <w:t>r i j e š i o     j e</w:t>
      </w:r>
    </w:p>
    <w:p w:rsidRDefault="00C12410" w:rsidP="00C12410" w:rsidR="00C12410" w:rsidRPr="006C5196">
      <w:r w:rsidRPr="006C5196">
        <w:t xml:space="preserve"> </w:t>
      </w:r>
    </w:p>
    <w:p w:rsidRDefault="00C12410" w:rsidP="00F33737" w:rsidR="003E0E43">
      <w:pPr>
        <w:ind w:firstLine="708"/>
        <w:jc w:val="both"/>
      </w:pPr>
      <w:r w:rsidRPr="006C5196">
        <w:t>I</w:t>
      </w:r>
      <w:r w:rsidR="00D85CC6" w:rsidRPr="006C5196">
        <w:t>.</w:t>
      </w:r>
      <w:r w:rsidRPr="006C5196">
        <w:t xml:space="preserve"> Otvara se </w:t>
      </w:r>
      <w:r w:rsidR="00D85CC6" w:rsidRPr="006C5196">
        <w:t>stečajni postupak nad društvom</w:t>
      </w:r>
      <w:r w:rsidR="0023149C" w:rsidRPr="006C5196">
        <w:t xml:space="preserve"> </w:t>
      </w:r>
      <w:r w:rsidR="006B0995">
        <w:t>JAKO DOBRO d.o.o., Zagreb, Strossmayerovo šetalište bb,</w:t>
      </w:r>
      <w:r w:rsidR="006B0995" w:rsidRPr="00A558A0">
        <w:t xml:space="preserve"> </w:t>
      </w:r>
      <w:r w:rsidR="006B0995">
        <w:t>(OIB 44525697330)</w:t>
      </w:r>
      <w:r w:rsidR="00112A55">
        <w:t>.</w:t>
      </w:r>
      <w:r w:rsidRPr="006C5196">
        <w:t xml:space="preserve"> Oglas o otvaranju stečajnog postupka nad dužnikom istaknut je na oglasnoj ploči Trgovačkog suda u Zagrebu dan</w:t>
      </w:r>
      <w:r w:rsidR="00347CA4" w:rsidRPr="006C5196">
        <w:t xml:space="preserve">a </w:t>
      </w:r>
      <w:r w:rsidR="006B0995">
        <w:t>28.kolovoza  2016.</w:t>
      </w:r>
      <w:r w:rsidR="00F33737">
        <w:t xml:space="preserve"> u </w:t>
      </w:r>
      <w:r w:rsidR="006B0995">
        <w:t>14,30</w:t>
      </w:r>
      <w:r w:rsidR="00F33737">
        <w:t xml:space="preserve"> </w:t>
      </w:r>
      <w:r w:rsidR="003E0E43">
        <w:t xml:space="preserve"> sati.</w:t>
      </w:r>
    </w:p>
    <w:p w:rsidRDefault="00C12410" w:rsidP="00914FC9" w:rsidR="00112A55">
      <w:pPr>
        <w:ind w:firstLine="708"/>
        <w:jc w:val="both"/>
      </w:pPr>
      <w:r w:rsidRPr="006C5196">
        <w:t>II</w:t>
      </w:r>
      <w:r w:rsidR="00D85CC6" w:rsidRPr="006C5196">
        <w:t>.</w:t>
      </w:r>
      <w:r w:rsidRPr="006C5196">
        <w:t xml:space="preserve"> Za stečajnog upravitelja imenuje se</w:t>
      </w:r>
      <w:r w:rsidR="0023149C" w:rsidRPr="006C5196">
        <w:t xml:space="preserve"> </w:t>
      </w:r>
      <w:r w:rsidR="00AB431E">
        <w:t>Stjepan Rakarac, Velika Gorica, Črnkovec 16 OIB 64132194100</w:t>
      </w:r>
    </w:p>
    <w:p w:rsidRDefault="00C12410" w:rsidP="00914FC9" w:rsidR="00914FC9">
      <w:pPr>
        <w:ind w:firstLine="708"/>
        <w:jc w:val="both"/>
      </w:pPr>
      <w:r w:rsidRPr="006C5196">
        <w:t>III</w:t>
      </w:r>
      <w:r w:rsidR="00D85CC6" w:rsidRPr="006C5196">
        <w:t>.</w:t>
      </w:r>
      <w:r w:rsidRPr="006C5196">
        <w:t xml:space="preserve"> Zaključuje se stečajni postupak nad dužnikom</w:t>
      </w:r>
      <w:r w:rsidR="0023149C" w:rsidRPr="006C5196">
        <w:t xml:space="preserve"> </w:t>
      </w:r>
      <w:r w:rsidR="00AB431E">
        <w:t>JAKO DOBRO d.o.o., Zagreb, Strossmayerovo šetalište bb,</w:t>
      </w:r>
      <w:r w:rsidR="00AB431E" w:rsidRPr="00A558A0">
        <w:t xml:space="preserve"> </w:t>
      </w:r>
      <w:r w:rsidR="00AB431E">
        <w:t>(OIB 44525697330)</w:t>
      </w:r>
    </w:p>
    <w:p w:rsidRDefault="00914FC9" w:rsidP="00D85CC6" w:rsidR="00E46026" w:rsidRPr="006C5196">
      <w:pPr>
        <w:jc w:val="both"/>
      </w:pPr>
      <w:r w:rsidRPr="006C5196">
        <w:t xml:space="preserve"> </w:t>
      </w:r>
      <w:r>
        <w:tab/>
      </w:r>
      <w:r w:rsidR="00E46026" w:rsidRPr="006C5196">
        <w:t xml:space="preserve">IV. Nastali troškovi podmirit će se iz </w:t>
      </w:r>
      <w:r w:rsidR="00AB431E">
        <w:t>Fonda za namirenje stečajnog postupka</w:t>
      </w:r>
    </w:p>
    <w:p w:rsidRDefault="00C12410" w:rsidP="00914FC9" w:rsidR="00C12410" w:rsidRPr="006C5196">
      <w:pPr>
        <w:ind w:firstLine="708"/>
        <w:jc w:val="both"/>
      </w:pPr>
      <w:r w:rsidRPr="006C5196">
        <w:t>V</w:t>
      </w:r>
      <w:r w:rsidR="00D85CC6" w:rsidRPr="006C5196">
        <w:t xml:space="preserve">. Ovo rješenje objavljuje </w:t>
      </w:r>
      <w:r w:rsidR="00914FC9">
        <w:t xml:space="preserve">se </w:t>
      </w:r>
      <w:r w:rsidR="00112A55">
        <w:t>na e-Oglasnoj ploči suda</w:t>
      </w:r>
      <w:r w:rsidR="00FA5B28">
        <w:t xml:space="preserve"> i dostavlja sudskom registru nakon pravomoćnosti, radi brisanja dužnika iz sudskog registra</w:t>
      </w:r>
      <w:r w:rsidR="00112A55">
        <w:t xml:space="preserve">. </w:t>
      </w:r>
    </w:p>
    <w:p w:rsidRDefault="009C6B90" w:rsidP="0023149C" w:rsidR="009C6B90" w:rsidRPr="006C5196">
      <w:pPr>
        <w:jc w:val="both"/>
      </w:pPr>
    </w:p>
    <w:p w:rsidRDefault="00C12410" w:rsidP="00D85CC6" w:rsidR="00C12410" w:rsidRPr="006C5196">
      <w:pPr>
        <w:jc w:val="center"/>
      </w:pPr>
      <w:r w:rsidRPr="006C5196">
        <w:t>Obrazloženje</w:t>
      </w:r>
    </w:p>
    <w:p w:rsidRDefault="003E0E43" w:rsidP="003E0E43" w:rsidR="003E0E43" w:rsidRPr="00E56243"/>
    <w:p w:rsidRDefault="00AB431E" w:rsidP="00AB431E" w:rsidR="00AB431E">
      <w:pPr>
        <w:ind w:firstLine="555"/>
        <w:jc w:val="both"/>
      </w:pPr>
      <w:r>
        <w:t>FINA-e Regionalni centar Zagreb, podnijela je ovom sudu dana 27.travnja 2014. prijedlog za otvaranje stečajnog postupka nad dužnikom</w:t>
      </w:r>
      <w:r w:rsidRPr="00E50DC2">
        <w:t xml:space="preserve"> </w:t>
      </w:r>
      <w:r>
        <w:t>JAKO DOBRO d.o.o., Zagreb, Strossmayerovo šetalište bb (OIB 44525697330)</w:t>
      </w:r>
    </w:p>
    <w:p w:rsidRDefault="00AB431E" w:rsidP="00AB431E" w:rsidR="00AB431E">
      <w:pPr>
        <w:ind w:firstLine="709"/>
        <w:jc w:val="both"/>
      </w:pPr>
      <w:r>
        <w:t xml:space="preserve">Prijedlog je podnesen temeljem odredbe članka 49. stavak 2. Zakona o financijskom poslovanju i predstečajnoj nagodbi (NN 108/12, 144/12 i 81/13, dalje ZFPPN) obzirom je pravomoćnom odlukom od 16.travnja 2015. poslovni broj ur. br. 04-06-15-7301-33 Nagodbeno vijeće obustavilo postupak predstečajne nagodbe. </w:t>
      </w:r>
    </w:p>
    <w:p w:rsidRDefault="00AB431E" w:rsidP="00AB431E" w:rsidR="00AB431E">
      <w:pPr>
        <w:ind w:firstLine="709"/>
        <w:jc w:val="both"/>
      </w:pPr>
      <w:r>
        <w:t xml:space="preserve">FINA je uz prijedlog za otvaranje stečajnog postupka nad dužnikom dostavila potvrdu od 16.travnja 2015. iz članka 4. stavak 9. Stečajnog zakona (N.N. br. 44/96, 29/99, 129/00, 123/03, 82/06,  116/10, 25/12 i 133/12 dalje: SZ), te spis predstečajne nagodbe. </w:t>
      </w:r>
    </w:p>
    <w:p w:rsidRDefault="00AB431E" w:rsidP="00AB431E" w:rsidR="00AB431E">
      <w:pPr>
        <w:ind w:firstLine="555"/>
        <w:jc w:val="both"/>
      </w:pPr>
    </w:p>
    <w:p w:rsidRDefault="00AB431E" w:rsidP="00AB431E" w:rsidR="00AB431E">
      <w:pPr>
        <w:pStyle w:val="Tijeloteksta"/>
        <w:ind w:firstLine="708"/>
      </w:pPr>
      <w:r w:rsidRPr="00E56243">
        <w:t>Rješenjem o</w:t>
      </w:r>
      <w:r>
        <w:t xml:space="preserve">vog suda od 30. travnja 2015. pokrenut je postupak radi utvrđenja uvjeta za otvaranje stečajnog postupka, a dana 16. srpnja 2015. održano ročište radi izjašnjenja o prijedlogu za otvaranje stečajnog postupka. </w:t>
      </w:r>
    </w:p>
    <w:p w:rsidRDefault="00AB431E" w:rsidP="00AB431E" w:rsidR="00AB431E">
      <w:pPr>
        <w:pStyle w:val="Tijeloteksta"/>
        <w:ind w:firstLine="708"/>
      </w:pPr>
      <w:r>
        <w:lastRenderedPageBreak/>
        <w:t xml:space="preserve">Na ročištu radi izjašnjenja o prijedlogu  od 16. srpnja 2015, odnosno 1. listopada 2015. zz dužnika nije pristupio. </w:t>
      </w:r>
    </w:p>
    <w:p w:rsidRDefault="00AB431E" w:rsidP="00AB431E" w:rsidR="00AB431E" w:rsidRPr="00E56243">
      <w:pPr>
        <w:pStyle w:val="Tijeloteksta"/>
        <w:ind w:firstLine="708"/>
      </w:pPr>
      <w:r w:rsidRPr="00E56243">
        <w:t xml:space="preserve">Rješenjem od </w:t>
      </w:r>
      <w:r>
        <w:t>19. listopada 2015.</w:t>
      </w:r>
      <w:r w:rsidRPr="00E56243">
        <w:t xml:space="preserve"> imenovan je </w:t>
      </w:r>
      <w:r>
        <w:t>Stjepan Rakarac</w:t>
      </w:r>
      <w:r w:rsidRPr="00E56243">
        <w:t xml:space="preserve"> privremenim stečajnim upraviteljem u ovom predmetu, čija je dužnost bila utvrditi imovinu stečajnog dužnika, stanje obveza stečajnog dužnika, da li je imovina stečajnog dužnika dovoljna za namirenje troškova stečajnog postupka, kao i iznos predvidivih troškova prethodnog i stečajnog postupka.</w:t>
      </w:r>
    </w:p>
    <w:p w:rsidRDefault="00AB431E" w:rsidP="00AB431E" w:rsidR="00AB431E" w:rsidRPr="00E56243">
      <w:pPr>
        <w:pStyle w:val="Tijeloteksta"/>
        <w:ind w:firstLine="708"/>
      </w:pPr>
    </w:p>
    <w:p w:rsidRDefault="00AB431E" w:rsidP="00AB431E" w:rsidR="00AB431E" w:rsidRPr="00E56243">
      <w:pPr>
        <w:ind w:firstLine="708"/>
        <w:jc w:val="both"/>
      </w:pPr>
      <w:r w:rsidRPr="00E56243">
        <w:t>Iz izvješća stečajnog upravitelja proizlazi da je kod dužnika ostvaren stečajni razlog-</w:t>
      </w:r>
      <w:r>
        <w:t xml:space="preserve">nesposobnost za plaćanje i prezaduženost, te da </w:t>
      </w:r>
      <w:r w:rsidRPr="00E56243">
        <w:t>imovin</w:t>
      </w:r>
      <w:r>
        <w:t xml:space="preserve">a dužnika nije dostatna za namirenje troškova </w:t>
      </w:r>
      <w:r w:rsidRPr="00E56243">
        <w:t xml:space="preserve"> prethodnog i stečajnog postupka. Slijedom navedenog, predložio je da se pozovu zainteresirani vjerovnici predujmiti troškove stečajnog postupka u iznosu od </w:t>
      </w:r>
      <w:r>
        <w:t>26.200,00 kn, te</w:t>
      </w:r>
      <w:r w:rsidRPr="00E56243">
        <w:t xml:space="preserve"> ako nitko ne predujmi navedene troškove, predložio je stečaj otvoriti i istovremeno zaključiti u skladu s čl. 63. st. 1. Stečajnog zakona.</w:t>
      </w:r>
    </w:p>
    <w:p w:rsidRDefault="00AB431E" w:rsidP="00AB431E" w:rsidR="00AB431E">
      <w:pPr>
        <w:ind w:firstLine="708"/>
        <w:jc w:val="both"/>
      </w:pPr>
    </w:p>
    <w:p w:rsidRDefault="00AB431E" w:rsidP="00AB431E" w:rsidR="00AB431E" w:rsidRPr="00E56243">
      <w:pPr>
        <w:ind w:firstLine="708"/>
        <w:jc w:val="both"/>
      </w:pPr>
      <w:r>
        <w:t>P</w:t>
      </w:r>
      <w:r w:rsidRPr="00E56243">
        <w:t>unomoćnik dužnika i zastupnik po zakonu dužnika nisu imali primjedbi na izvješće privremenog stečajnog upravitelja.</w:t>
      </w:r>
    </w:p>
    <w:p w:rsidRDefault="00AB431E" w:rsidP="00726879" w:rsidR="00AB431E">
      <w:pPr>
        <w:pStyle w:val="Tijeloteksta"/>
        <w:ind w:firstLine="708"/>
      </w:pPr>
    </w:p>
    <w:p w:rsidRDefault="00653C3B" w:rsidP="008C3774" w:rsidR="00653C3B">
      <w:pPr>
        <w:overflowPunct w:val="false"/>
        <w:ind w:firstLine="708"/>
        <w:jc w:val="both"/>
      </w:pPr>
      <w:r>
        <w:t xml:space="preserve">Prema odredbi članka </w:t>
      </w:r>
      <w:r w:rsidR="004316B9">
        <w:t>63.</w:t>
      </w:r>
      <w:r>
        <w:t xml:space="preserve"> stavak 1. SZ-a </w:t>
      </w:r>
      <w:r w:rsidR="004316B9">
        <w:t xml:space="preserve">tijekom prethodnog postupka </w:t>
      </w:r>
      <w:r>
        <w:t xml:space="preserve">utvrdi da imovina dužnika koja bi ušla u stečajnu masu nije dovoljna ni za namirenje troškova tog postupka ili je neznatne vrijednosti, </w:t>
      </w:r>
      <w:r w:rsidR="004316B9">
        <w:t xml:space="preserve">stečajni sudac će donijeti odluku o otvaranju i zaključenju stečajnog postupka. </w:t>
      </w:r>
      <w:r w:rsidR="008C3774">
        <w:t xml:space="preserve">Postupak se neće zaključiti ako se u roku koji rješenjem odredi stečajni sudac predujmi dostatan iznos novca </w:t>
      </w:r>
      <w:r>
        <w:t xml:space="preserve">za </w:t>
      </w:r>
      <w:r w:rsidR="008C3774">
        <w:t xml:space="preserve">pokriće </w:t>
      </w:r>
      <w:r>
        <w:t xml:space="preserve"> troškova </w:t>
      </w:r>
      <w:r w:rsidR="008C3774">
        <w:t xml:space="preserve">kako </w:t>
      </w:r>
      <w:r>
        <w:t xml:space="preserve">prethodnoga </w:t>
      </w:r>
      <w:r w:rsidR="008C3774">
        <w:t xml:space="preserve">tako i </w:t>
      </w:r>
      <w:r>
        <w:t xml:space="preserve"> otvorenog stečajnog postupka. </w:t>
      </w:r>
    </w:p>
    <w:p w:rsidRDefault="00653C3B" w:rsidP="00653C3B" w:rsidR="00653C3B" w:rsidRPr="006C5196">
      <w:pPr>
        <w:ind w:firstLine="708"/>
        <w:jc w:val="both"/>
      </w:pPr>
      <w:r w:rsidRPr="006C5196">
        <w:t>Sud je</w:t>
      </w:r>
      <w:r w:rsidR="008C3774">
        <w:t xml:space="preserve"> pravomoćnim </w:t>
      </w:r>
      <w:r w:rsidRPr="006C5196">
        <w:t xml:space="preserve">rješenjem od </w:t>
      </w:r>
      <w:r w:rsidR="00F24DF1">
        <w:t xml:space="preserve">28.siječnja </w:t>
      </w:r>
      <w:r>
        <w:t>201</w:t>
      </w:r>
      <w:r w:rsidR="008C3774">
        <w:t>6</w:t>
      </w:r>
      <w:r w:rsidRPr="006C5196">
        <w:t xml:space="preserve">. pozvao vjerovnike stečajnog dužnika u roku od </w:t>
      </w:r>
      <w:r>
        <w:t>15</w:t>
      </w:r>
      <w:r w:rsidRPr="006C5196">
        <w:t xml:space="preserve"> dana predujmiti iznos od </w:t>
      </w:r>
      <w:r w:rsidR="008C3774">
        <w:t>2</w:t>
      </w:r>
      <w:r w:rsidR="00F24DF1">
        <w:t>6.200,00</w:t>
      </w:r>
      <w:r>
        <w:t xml:space="preserve"> </w:t>
      </w:r>
      <w:r w:rsidRPr="006C5196">
        <w:t xml:space="preserve"> kn za pokriće troškova prethodnog i stečajnog postupka. Navedeno rješenje objavljeno j</w:t>
      </w:r>
      <w:r>
        <w:t xml:space="preserve">e na e-oglasnoj ploči dana </w:t>
      </w:r>
      <w:r w:rsidR="00F24DF1">
        <w:t>29.siječnja</w:t>
      </w:r>
      <w:r>
        <w:t xml:space="preserve"> 201</w:t>
      </w:r>
      <w:r w:rsidR="00DC3131">
        <w:t>6</w:t>
      </w:r>
      <w:r>
        <w:t>.</w:t>
      </w:r>
      <w:r w:rsidRPr="006C5196">
        <w:t xml:space="preserve"> </w:t>
      </w:r>
    </w:p>
    <w:p w:rsidRDefault="00DC3131" w:rsidP="00DC3131" w:rsidR="00DC3131">
      <w:pPr>
        <w:ind w:firstLine="708"/>
        <w:jc w:val="both"/>
      </w:pPr>
    </w:p>
    <w:p w:rsidRDefault="00DC3131" w:rsidP="00DC3131" w:rsidR="00DC3131">
      <w:pPr>
        <w:ind w:firstLine="708"/>
        <w:jc w:val="both"/>
      </w:pPr>
      <w:r>
        <w:t>Do roka iz rješenja od 15.lipnja 2016. vjerovnici nisu uplatili predujam.</w:t>
      </w:r>
    </w:p>
    <w:p w:rsidRDefault="00DC3131" w:rsidP="00DC3131" w:rsidR="00DC3131">
      <w:pPr>
        <w:jc w:val="both"/>
      </w:pPr>
    </w:p>
    <w:p w:rsidRDefault="00653C3B" w:rsidP="00653C3B" w:rsidR="00653C3B">
      <w:pPr>
        <w:ind w:firstLine="708"/>
        <w:jc w:val="both"/>
      </w:pPr>
      <w:r w:rsidRPr="006C5196">
        <w:t xml:space="preserve">S obzirom na to da je kod dužnika ostvaren stečajni </w:t>
      </w:r>
      <w:r>
        <w:t>razlog</w:t>
      </w:r>
      <w:r w:rsidRPr="006C5196">
        <w:t xml:space="preserve"> </w:t>
      </w:r>
      <w:r>
        <w:t xml:space="preserve">nesposobnosti za plaćanje, </w:t>
      </w:r>
      <w:r w:rsidRPr="006C5196">
        <w:t xml:space="preserve"> te njegova imovina koja bi ušla u stečajnu masu, nije dovoljna za namirenje troškova postupka i nije predujmljen iznos za pokriće troškova prethodnog i stečajnog postupka određen rješenjem suda, valjalo je u skladu s citiranom odredbom čl. </w:t>
      </w:r>
      <w:smartTag w:element="metricconverter" w:uri="urn:schemas-microsoft-com:office:smarttags">
        <w:smartTagPr>
          <w:attr w:val="63. st" w:name="ProductID"/>
        </w:smartTagPr>
        <w:r w:rsidRPr="006C5196">
          <w:t>63. st</w:t>
        </w:r>
      </w:smartTag>
      <w:r w:rsidRPr="006C5196">
        <w:t>. 1. SZ-a otvoriti i zaključiti stečajni postupak nad dužnikom.</w:t>
      </w:r>
    </w:p>
    <w:p w:rsidRDefault="00BF15DC" w:rsidP="00363447" w:rsidR="00BF15DC">
      <w:pPr>
        <w:ind w:firstLine="708"/>
        <w:jc w:val="both"/>
      </w:pPr>
    </w:p>
    <w:p w:rsidRDefault="00BF15DC" w:rsidP="00363447" w:rsidR="00BF15DC">
      <w:pPr>
        <w:ind w:firstLine="708"/>
        <w:jc w:val="both"/>
      </w:pPr>
      <w:r>
        <w:t>Kako je ovaj stečajni postupak pokrenut prije stupanja na snagu  Stečajnog zakona (NN br. 71/15) stečajnog upravitelj imenovao je stečajni sudac.</w:t>
      </w:r>
    </w:p>
    <w:p w:rsidRDefault="00C12410" w:rsidP="00C12410" w:rsidR="00C12410" w:rsidRPr="006C5196"/>
    <w:p w:rsidRDefault="00363447" w:rsidP="00363447" w:rsidR="00C12410" w:rsidRPr="006C5196">
      <w:pPr>
        <w:jc w:val="center"/>
      </w:pPr>
      <w:r w:rsidRPr="006C5196">
        <w:t xml:space="preserve">U </w:t>
      </w:r>
      <w:r w:rsidR="00C12410" w:rsidRPr="006C5196">
        <w:t>Zagreb</w:t>
      </w:r>
      <w:r w:rsidR="003E0E43">
        <w:t xml:space="preserve">u, </w:t>
      </w:r>
      <w:r w:rsidR="00F24DF1">
        <w:t>29.kolovoza</w:t>
      </w:r>
      <w:r w:rsidR="00BF15DC">
        <w:t xml:space="preserve"> 2016.</w:t>
      </w:r>
    </w:p>
    <w:p w:rsidRDefault="00C12410" w:rsidP="00363447" w:rsidR="00C12410" w:rsidRPr="006C5196">
      <w:pPr>
        <w:jc w:val="right"/>
      </w:pPr>
      <w:r w:rsidRPr="006C5196">
        <w:t>Sudac:</w:t>
      </w:r>
    </w:p>
    <w:p w:rsidRDefault="003E0E43" w:rsidP="00D44315" w:rsidR="005A4E22" w:rsidRPr="006C5196">
      <w:pPr>
        <w:jc w:val="right"/>
      </w:pPr>
      <w:r>
        <w:t>Ante Galić</w:t>
      </w:r>
      <w:r w:rsidR="00EA52D5">
        <w:t xml:space="preserve"> </w:t>
      </w:r>
      <w:r w:rsidR="008D42E0">
        <w:t>v.r.</w:t>
      </w:r>
    </w:p>
    <w:p w:rsidRDefault="00C12410" w:rsidP="00C12410" w:rsidR="00C12410" w:rsidRPr="006C5196">
      <w:r w:rsidRPr="006C5196">
        <w:t>Uputa o pravnom lijeku:</w:t>
      </w:r>
    </w:p>
    <w:p w:rsidRDefault="00C12410" w:rsidP="00363447" w:rsidR="00C12410">
      <w:pPr>
        <w:jc w:val="both"/>
      </w:pPr>
      <w:r w:rsidRPr="006C5196">
        <w:t>Protiv točke I i II ovog rješenja  žalbu može podnijeti osoba koja je bila zastupnik po zakonu dužnika pravne osobe do dana nastupanja pravnih posljedica otvaranja stečajnog postupka.</w:t>
      </w:r>
      <w:r w:rsidR="00363447" w:rsidRPr="006C5196">
        <w:t xml:space="preserve"> </w:t>
      </w:r>
      <w:r w:rsidRPr="006C5196">
        <w:t>Protiv točke III i IV ovog rješenja može se izjaviti žalba. Žalba se podnosi ovom sudu u 2 primjerka za Visoki trgovački sud RH u roku od 8 dana, od dana dostave rješenja.</w:t>
      </w:r>
    </w:p>
    <w:p w:rsidRDefault="003E0E43" w:rsidP="00363447" w:rsidR="003E0E43">
      <w:pPr>
        <w:jc w:val="both"/>
      </w:pPr>
    </w:p>
    <w:p w:rsidRDefault="008D42E0" w:rsidP="00422EE0" w:rsidR="008D42E0">
      <w:pPr>
        <w:jc w:val="both"/>
      </w:pPr>
      <w:r>
        <w:t>Za točnost otpravka, ovlašteni službenik:</w:t>
      </w:r>
    </w:p>
    <w:p w:rsidRDefault="008D42E0" w:rsidP="00422EE0" w:rsidR="008D42E0">
      <w:pPr>
        <w:jc w:val="both"/>
      </w:pPr>
      <w:r>
        <w:t xml:space="preserve">               Valentina Delač</w:t>
      </w:r>
    </w:p>
    <w:p w:rsidRDefault="008D42E0" w:rsidP="00363447" w:rsidR="008D42E0" w:rsidRPr="006C5196">
      <w:pPr>
        <w:jc w:val="both"/>
      </w:pPr>
    </w:p>
    <w:sectPr w:rsidR="008D42E0" w:rsidRPr="006C519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6A93" w:rsidP="003E0E43" w:rsidR="003E0E43" w:rsidRPr="003E0E43">
    <w:pPr>
      <w:pStyle w:val="Naslov1"/>
      <w:jc w:val="right"/>
      <w:rPr>
        <w:rFonts w:cs="Times New Roman" w:hAnsi="Times New Roman" w:ascii="Times New Roman"/>
        <w:b w:val="false"/>
        <w:sz w:val="24"/>
        <w:szCs w:val="24"/>
      </w:rPr>
    </w:pPr>
    <w:r>
      <w:rPr>
        <w:rFonts w:cs="Times New Roman" w:hAnsi="Times New Roman" w:ascii="Times New Roman"/>
        <w:b w:val="false"/>
        <w:sz w:val="24"/>
        <w:szCs w:val="24"/>
      </w:rPr>
      <w:t>40. St-312/2015</w:t>
    </w:r>
  </w:p>
  <w:p w:rsidRDefault="003E0E43" w:rsidR="003E0E4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16E7A"/>
    <w:rsid w:val="000B4CD8"/>
    <w:rsid w:val="000C5D82"/>
    <w:rsid w:val="00102A0F"/>
    <w:rsid w:val="00112A55"/>
    <w:rsid w:val="00144607"/>
    <w:rsid w:val="001A4848"/>
    <w:rsid w:val="0023149C"/>
    <w:rsid w:val="00246161"/>
    <w:rsid w:val="00251399"/>
    <w:rsid w:val="002B0102"/>
    <w:rsid w:val="002B7E51"/>
    <w:rsid w:val="002C1044"/>
    <w:rsid w:val="00347CA4"/>
    <w:rsid w:val="00351508"/>
    <w:rsid w:val="00363447"/>
    <w:rsid w:val="00392E4D"/>
    <w:rsid w:val="003E0E43"/>
    <w:rsid w:val="003F063E"/>
    <w:rsid w:val="00410190"/>
    <w:rsid w:val="004316B9"/>
    <w:rsid w:val="0044106C"/>
    <w:rsid w:val="00471353"/>
    <w:rsid w:val="004C5B58"/>
    <w:rsid w:val="004D34E6"/>
    <w:rsid w:val="005224DC"/>
    <w:rsid w:val="005448EA"/>
    <w:rsid w:val="005A4E22"/>
    <w:rsid w:val="005B2113"/>
    <w:rsid w:val="00603A21"/>
    <w:rsid w:val="00653C3B"/>
    <w:rsid w:val="006671E6"/>
    <w:rsid w:val="006B0995"/>
    <w:rsid w:val="006B10DF"/>
    <w:rsid w:val="006C1DB4"/>
    <w:rsid w:val="006C5196"/>
    <w:rsid w:val="00726879"/>
    <w:rsid w:val="00780919"/>
    <w:rsid w:val="007E349A"/>
    <w:rsid w:val="0082423D"/>
    <w:rsid w:val="008C3774"/>
    <w:rsid w:val="008D42E0"/>
    <w:rsid w:val="008E59F9"/>
    <w:rsid w:val="00910DEA"/>
    <w:rsid w:val="00914FC9"/>
    <w:rsid w:val="009520E8"/>
    <w:rsid w:val="00976D9E"/>
    <w:rsid w:val="00997208"/>
    <w:rsid w:val="009B132D"/>
    <w:rsid w:val="009B7AB6"/>
    <w:rsid w:val="009C6B90"/>
    <w:rsid w:val="009D454B"/>
    <w:rsid w:val="009E4E4C"/>
    <w:rsid w:val="00A22B7B"/>
    <w:rsid w:val="00AB431E"/>
    <w:rsid w:val="00AD69C1"/>
    <w:rsid w:val="00B104D0"/>
    <w:rsid w:val="00B221D4"/>
    <w:rsid w:val="00B8024A"/>
    <w:rsid w:val="00BC2DA8"/>
    <w:rsid w:val="00BD17D3"/>
    <w:rsid w:val="00BF15DC"/>
    <w:rsid w:val="00C12410"/>
    <w:rsid w:val="00C12C33"/>
    <w:rsid w:val="00C47008"/>
    <w:rsid w:val="00C755A1"/>
    <w:rsid w:val="00CA4E71"/>
    <w:rsid w:val="00D44315"/>
    <w:rsid w:val="00D85CC6"/>
    <w:rsid w:val="00D900CC"/>
    <w:rsid w:val="00DC1B77"/>
    <w:rsid w:val="00DC3131"/>
    <w:rsid w:val="00E46026"/>
    <w:rsid w:val="00E6346B"/>
    <w:rsid w:val="00E63E36"/>
    <w:rsid w:val="00EA52D5"/>
    <w:rsid w:val="00EB51F8"/>
    <w:rsid w:val="00F24DF1"/>
    <w:rsid w:val="00F33737"/>
    <w:rsid w:val="00F51E11"/>
    <w:rsid w:val="00F61CF3"/>
    <w:rsid w:val="00FA5B28"/>
    <w:rsid w:val="00FA6A93"/>
    <w:rsid w:val="00FA7982"/>
    <w:rsid w:val="00FD2195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rsid w:val="002461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4616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34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346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346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46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46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rsid w:val="002461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4616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34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346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346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46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46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2015.</izvorni_sadrzaj>
    <derivirana_varijabla naziv="DomainObject.Predmet.DatumOsnivanja_1">28.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St-312/2015</izvorni_sadrzaj>
    <derivirana_varijabla naziv="DomainObject.Predmet.OznakaBroj_1">St-312/2015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JAKO DOBRO d.o.o.</izvorni_sadrzaj>
    <derivirana_varijabla naziv="DomainObject.Predmet.ProtustrankaFormated_1">  JAKO DOBRO d.o.o.</derivirana_varijabla>
  </DomainObject.Predmet.ProtustrankaFormated>
  <DomainObject.Predmet.ProtustrankaFormatedOIB>
    <izvorni_sadrzaj>  JAKO DOBRO d.o.o., OIB 44525697330</izvorni_sadrzaj>
    <derivirana_varijabla naziv="DomainObject.Predmet.ProtustrankaFormatedOIB_1">  JAKO DOBRO d.o.o., OIB 44525697330</derivirana_varijabla>
  </DomainObject.Predmet.ProtustrankaFormatedOIB>
  <DomainObject.Predmet.ProtustrankaFormatedWithAdress>
    <izvorni_sadrzaj> JAKO DOBRO d.o.o., Strossmayerovo šetalište/bb, 10000 Zagreb</izvorni_sadrzaj>
    <derivirana_varijabla naziv="DomainObject.Predmet.ProtustrankaFormatedWithAdress_1"> JAKO DOBRO d.o.o., Strossmayerovo šetalište/bb, 10000 Zagreb</derivirana_varijabla>
  </DomainObject.Predmet.ProtustrankaFormatedWithAdress>
  <DomainObject.Predmet.ProtustrankaFormatedWithAdressOIB>
    <izvorni_sadrzaj> JAKO DOBRO d.o.o., OIB 44525697330, Strossmayerovo šetalište/bb, 10000 Zagreb</izvorni_sadrzaj>
    <derivirana_varijabla naziv="DomainObject.Predmet.ProtustrankaFormatedWithAdressOIB_1"> JAKO DOBRO d.o.o., OIB 44525697330, Strossmayerovo šetalište/bb, 10000 Zagreb</derivirana_varijabla>
  </DomainObject.Predmet.ProtustrankaFormatedWithAdressOIB>
  <DomainObject.Predmet.ProtustrankaWithAdress>
    <izvorni_sadrzaj>JAKO DOBRO d.o.o. Strossmayerovo šetalište/bb, 10000 Zagreb</izvorni_sadrzaj>
    <derivirana_varijabla naziv="DomainObject.Predmet.ProtustrankaWithAdress_1">JAKO DOBRO d.o.o. Strossmayerovo šetalište/bb, 10000 Zagreb</derivirana_varijabla>
  </DomainObject.Predmet.ProtustrankaWithAdress>
  <DomainObject.Predmet.ProtustrankaWithAdressOIB>
    <izvorni_sadrzaj>JAKO DOBRO d.o.o., OIB 44525697330, Strossmayerovo šetalište/bb, 10000 Zagreb</izvorni_sadrzaj>
    <derivirana_varijabla naziv="DomainObject.Predmet.ProtustrankaWithAdressOIB_1">JAKO DOBRO d.o.o., OIB 44525697330, Strossmayerovo šetalište/bb, 10000 Zagreb</derivirana_varijabla>
  </DomainObject.Predmet.ProtustrankaWithAdressOIB>
  <DomainObject.Predmet.ProtustrankaNazivFormated>
    <izvorni_sadrzaj>JAKO DOBRO d.o.o.</izvorni_sadrzaj>
    <derivirana_varijabla naziv="DomainObject.Predmet.ProtustrankaNazivFormated_1">JAKO DOBRO d.o.o.</derivirana_varijabla>
  </DomainObject.Predmet.ProtustrankaNazivFormated>
  <DomainObject.Predmet.ProtustrankaNazivFormatedOIB>
    <izvorni_sadrzaj>JAKO DOBRO d.o.o., OIB 44525697330</izvorni_sadrzaj>
    <derivirana_varijabla naziv="DomainObject.Predmet.ProtustrankaNazivFormatedOIB_1">JAKO DOBRO d.o.o., OIB 44525697330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</izvorni_sadrzaj>
    <derivirana_varijabla naziv="DomainObject.Predmet.StrankaFormated_1">  Fina, RC Zagreb</derivirana_varijabla>
  </DomainObject.Predmet.StrankaFormated>
  <DomainObject.Predmet.StrankaFormatedOIB>
    <izvorni_sadrzaj>  Fina, RC Zagreb, OIB 85821130368</izvorni_sadrzaj>
    <derivirana_varijabla naziv="DomainObject.Predmet.StrankaFormatedOIB_1">  Fina, RC Zagreb, OIB 85821130368</derivirana_varijabla>
  </DomainObject.Predmet.StrankaFormatedOIB>
  <DomainObject.Predmet.StrankaFormatedWithAdress>
    <izvorni_sadrzaj> Fina, RC Zagreb, Ulica grada Vukovara 70, 10000 Zagreb</izvorni_sadrzaj>
    <derivirana_varijabla naziv="DomainObject.Predmet.StrankaFormatedWithAdress_1"> Fina, RC Zagreb, Ulica grada Vukovara 70, 10000 Zagreb</derivirana_varijabla>
  </DomainObject.Predmet.StrankaFormatedWithAdress>
  <DomainObject.Predmet.StrankaFormatedWithAdressOIB>
    <izvorni_sadrzaj> Fina, RC Zagreb, OIB 85821130368, Ulica grada Vukovara 70, 10000 Zagreb</izvorni_sadrzaj>
    <derivirana_varijabla naziv="DomainObject.Predmet.StrankaFormatedWithAdressOIB_1"> Fina, RC Zagreb, OIB 85821130368, Ulica grada Vukovara 70, 10000 Zagreb</derivirana_varijabla>
  </DomainObject.Predmet.StrankaFormatedWithAdressOIB>
  <DomainObject.Predmet.StrankaWithAdress>
    <izvorni_sadrzaj>Fina, RC Zagreb Ulica grada Vukovara 70,10000 Zagreb</izvorni_sadrzaj>
    <derivirana_varijabla naziv="DomainObject.Predmet.StrankaWithAdress_1">Fina, RC Zagreb Ulica grada Vukovara 70,10000 Zagreb</derivirana_varijabla>
  </DomainObject.Predmet.StrankaWithAdress>
  <DomainObject.Predmet.StrankaWithAdressOIB>
    <izvorni_sadrzaj>Fina, RC Zagreb, OIB 85821130368, Ulica grada Vukovara 70,10000 Zagreb</izvorni_sadrzaj>
    <derivirana_varijabla naziv="DomainObject.Predmet.StrankaWithAdressOIB_1">Fina, RC Zagreb, OIB 85821130368, Ulica grada Vukovara 70,10000 Zagreb</derivirana_varijabla>
  </DomainObject.Predmet.StrankaWithAdressOIB>
  <DomainObject.Predmet.StrankaNazivFormated>
    <izvorni_sadrzaj>Fina, RC Zagreb</izvorni_sadrzaj>
    <derivirana_varijabla naziv="DomainObject.Predmet.StrankaNazivFormated_1">Fina, RC Zagreb</derivirana_varijabla>
  </DomainObject.Predmet.StrankaNazivFormated>
  <DomainObject.Predmet.StrankaNazivFormatedOIB>
    <izvorni_sadrzaj>Fina, RC Zagreb, OIB 85821130368</izvorni_sadrzaj>
    <derivirana_varijabla naziv="DomainObject.Predmet.StrankaNazivFormatedOIB_1">Fina,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Fina, RC Zagreb</item>
    </izvorni_sadrzaj>
    <derivirana_varijabla naziv="DomainObject.Predmet.StrankaListFormated_1">
      <item>Fina, RC Zagreb</item>
    </derivirana_varijabla>
  </DomainObject.Predmet.StrankaListFormated>
  <DomainObject.Predmet.StrankaListFormatedOIB>
    <izvorni_sadrzaj>
      <item>Fina, RC Zagreb, OIB 85821130368</item>
    </izvorni_sadrzaj>
    <derivirana_varijabla naziv="DomainObject.Predmet.StrankaListFormatedOIB_1">
      <item>Fina, RC Zagreb, OIB 85821130368</item>
    </derivirana_varijabla>
  </DomainObject.Predmet.StrankaListFormatedOIB>
  <DomainObject.Predmet.StrankaListFormatedWithAdress>
    <izvorni_sadrzaj>
      <item>Fina, RC Zagreb, Ulica grada Vukovara 70, 10000 Zagreb</item>
    </izvorni_sadrzaj>
    <derivirana_varijabla naziv="DomainObject.Predmet.StrankaListFormatedWithAdress_1">
      <item>Fina, RC Zagreb, Ulica grada Vukovara 70, 10000 Zagreb</item>
    </derivirana_varijabla>
  </DomainObject.Predmet.StrankaListFormatedWithAdress>
  <DomainObject.Predmet.StrankaListFormatedWithAdressOIB>
    <izvorni_sadrzaj>
      <item>Fina, RC Zagreb, OIB 85821130368, Ulica grada Vukovara 70, 10000 Zagreb</item>
    </izvorni_sadrzaj>
    <derivirana_varijabla naziv="DomainObject.Predmet.StrankaListFormatedWithAdressOIB_1">
      <item>Fina, RC Zagreb, OIB 85821130368, Ulica grada Vukovara 70, 10000 Zagreb</item>
    </derivirana_varijabla>
  </DomainObject.Predmet.StrankaListFormatedWithAdressOIB>
  <DomainObject.Predmet.StrankaListNazivFormated>
    <izvorni_sadrzaj>
      <item>Fina, RC Zagreb</item>
    </izvorni_sadrzaj>
    <derivirana_varijabla naziv="DomainObject.Predmet.StrankaListNazivFormated_1">
      <item>Fina, RC Zagreb</item>
    </derivirana_varijabla>
  </DomainObject.Predmet.StrankaListNazivFormated>
  <DomainObject.Predmet.StrankaListNazivFormatedOIB>
    <izvorni_sadrzaj>
      <item>Fina, RC Zagreb, OIB 85821130368</item>
    </izvorni_sadrzaj>
    <derivirana_varijabla naziv="DomainObject.Predmet.StrankaListNazivFormatedOIB_1">
      <item>Fina, RC Zagreb, OIB 85821130368</item>
    </derivirana_varijabla>
  </DomainObject.Predmet.StrankaListNazivFormatedOIB>
  <DomainObject.Predmet.ProtuStrankaListFormated>
    <izvorni_sadrzaj>
      <item>JAKO DOBRO d.o.o.</item>
    </izvorni_sadrzaj>
    <derivirana_varijabla naziv="DomainObject.Predmet.ProtuStrankaListFormated_1">
      <item>JAKO DOBRO d.o.o.</item>
    </derivirana_varijabla>
  </DomainObject.Predmet.ProtuStrankaListFormated>
  <DomainObject.Predmet.ProtuStrankaListFormatedOIB>
    <izvorni_sadrzaj>
      <item>JAKO DOBRO d.o.o., OIB 44525697330</item>
    </izvorni_sadrzaj>
    <derivirana_varijabla naziv="DomainObject.Predmet.ProtuStrankaListFormatedOIB_1">
      <item>JAKO DOBRO d.o.o., OIB 44525697330</item>
    </derivirana_varijabla>
  </DomainObject.Predmet.ProtuStrankaListFormatedOIB>
  <DomainObject.Predmet.ProtuStrankaListFormatedWithAdress>
    <izvorni_sadrzaj>
      <item>JAKO DOBRO d.o.o., Strossmayerovo šetalište/bb, 10000 Zagreb</item>
    </izvorni_sadrzaj>
    <derivirana_varijabla naziv="DomainObject.Predmet.ProtuStrankaListFormatedWithAdress_1">
      <item>JAKO DOBRO d.o.o., Strossmayerovo šetalište/bb, 10000 Zagreb</item>
    </derivirana_varijabla>
  </DomainObject.Predmet.ProtuStrankaListFormatedWithAdress>
  <DomainObject.Predmet.ProtuStrankaListFormatedWithAdressOIB>
    <izvorni_sadrzaj>
      <item>JAKO DOBRO d.o.o., OIB 44525697330, Strossmayerovo šetalište/bb, 10000 Zagreb</item>
    </izvorni_sadrzaj>
    <derivirana_varijabla naziv="DomainObject.Predmet.ProtuStrankaListFormatedWithAdressOIB_1">
      <item>JAKO DOBRO d.o.o., OIB 44525697330, Strossmayerovo šetalište/bb, 10000 Zagreb</item>
    </derivirana_varijabla>
  </DomainObject.Predmet.ProtuStrankaListFormatedWithAdressOIB>
  <DomainObject.Predmet.ProtuStrankaListNazivFormated>
    <izvorni_sadrzaj>
      <item>JAKO DOBRO d.o.o.</item>
    </izvorni_sadrzaj>
    <derivirana_varijabla naziv="DomainObject.Predmet.ProtuStrankaListNazivFormated_1">
      <item>JAKO DOBRO d.o.o.</item>
    </derivirana_varijabla>
  </DomainObject.Predmet.ProtuStrankaListNazivFormated>
  <DomainObject.Predmet.ProtuStrankaListNazivFormatedOIB>
    <izvorni_sadrzaj>
      <item>JAKO DOBRO d.o.o., OIB 44525697330</item>
    </izvorni_sadrzaj>
    <derivirana_varijabla naziv="DomainObject.Predmet.ProtuStrankaListNazivFormatedOIB_1">
      <item>JAKO DOBRO d.o.o., OIB 44525697330</item>
    </derivirana_varijabla>
  </DomainObject.Predmet.ProtuStrankaListNazivFormatedOIB>
  <DomainObject.Predmet.OstaliListFormated>
    <izvorni_sadrzaj>
      <item>Stjepan Rakarec</item>
      <item>Miroslav Vuković</item>
    </izvorni_sadrzaj>
    <derivirana_varijabla naziv="DomainObject.Predmet.OstaliListFormated_1">
      <item>Stjepan Rakarec</item>
      <item>Miroslav Vuković</item>
    </derivirana_varijabla>
  </DomainObject.Predmet.OstaliListFormated>
  <DomainObject.Predmet.OstaliListFormatedOIB>
    <izvorni_sadrzaj>
      <item>Stjepan Rakarec, OIB 64132194100</item>
      <item>Miroslav Vuković, OIB 68320708080</item>
    </izvorni_sadrzaj>
    <derivirana_varijabla naziv="DomainObject.Predmet.OstaliListFormatedOIB_1">
      <item>Stjepan Rakarec, OIB 64132194100</item>
      <item>Miroslav Vuković, OIB 68320708080</item>
    </derivirana_varijabla>
  </DomainObject.Predmet.OstaliListFormatedOIB>
  <DomainObject.Predmet.OstaliListFormatedWithAdress>
    <izvorni_sadrzaj>
      <item>Stjepan Rakarec, Črnkovec 16, 10410 Črnkovec</item>
      <item>Miroslav Vuković, Slavka Kolara 7, 44250 Petrinja</item>
    </izvorni_sadrzaj>
    <derivirana_varijabla naziv="DomainObject.Predmet.OstaliListFormatedWithAdress_1">
      <item>Stjepan Rakarec, Črnkovec 16, 10410 Črnkovec</item>
      <item>Miroslav Vuković, Slavka Kolara 7, 44250 Petrinja</item>
    </derivirana_varijabla>
  </DomainObject.Predmet.OstaliListFormatedWithAdress>
  <DomainObject.Predmet.OstaliListFormatedWithAdressOIB>
    <izvorni_sadrzaj>
      <item>Stjepan Rakarec, OIB 64132194100, Črnkovec 16, 10410 Črnkovec</item>
      <item>Miroslav Vuković, OIB 68320708080, Slavka Kolara 7, 44250 Petrinja</item>
    </izvorni_sadrzaj>
    <derivirana_varijabla naziv="DomainObject.Predmet.OstaliListFormatedWithAdressOIB_1">
      <item>Stjepan Rakarec, OIB 64132194100, Črnkovec 16, 10410 Črnkovec</item>
      <item>Miroslav Vuković, OIB 68320708080, Slavka Kolara 7, 44250 Petrinja</item>
    </derivirana_varijabla>
  </DomainObject.Predmet.OstaliListFormatedWithAdressOIB>
  <DomainObject.Predmet.OstaliListNazivFormated>
    <izvorni_sadrzaj>
      <item>Stjepan Rakarec</item>
      <item>Miroslav Vuković</item>
    </izvorni_sadrzaj>
    <derivirana_varijabla naziv="DomainObject.Predmet.OstaliListNazivFormated_1">
      <item>Stjepan Rakarec</item>
      <item>Miroslav Vuković</item>
    </derivirana_varijabla>
  </DomainObject.Predmet.OstaliListNazivFormated>
  <DomainObject.Predmet.OstaliListNazivFormatedOIB>
    <izvorni_sadrzaj>
      <item>Stjepan Rakarec, OIB 64132194100</item>
      <item>Miroslav Vuković, OIB 68320708080</item>
    </izvorni_sadrzaj>
    <derivirana_varijabla naziv="DomainObject.Predmet.OstaliListNazivFormatedOIB_1">
      <item>Stjepan Rakarec, OIB 64132194100</item>
      <item>Miroslav Vuković, OIB 68320708080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</izvorni_sadrzaj>
    <derivirana_varijabla naziv="DomainObject.Predmet.StrankaIDrugi_1">Fina, RC Zagreb</derivirana_varijabla>
  </DomainObject.Predmet.StrankaIDrugi>
  <DomainObject.Predmet.ProtustrankaIDrugi>
    <izvorni_sadrzaj>JAKO DOBRO d.o.o.</izvorni_sadrzaj>
    <derivirana_varijabla naziv="DomainObject.Predmet.ProtustrankaIDrugi_1">JAKO DOBRO d.o.o.</derivirana_varijabla>
  </DomainObject.Predmet.ProtustrankaIDrugi>
  <DomainObject.Predmet.StrankaIDrugiAdressOIB>
    <izvorni_sadrzaj>Fina, RC Zagreb, OIB 85821130368, Ulica grada Vukovara 70, 10000 Zagreb</izvorni_sadrzaj>
    <derivirana_varijabla naziv="DomainObject.Predmet.StrankaIDrugiAdressOIB_1">Fina, RC Zagreb, OIB 85821130368, Ulica grada Vukovara 70, 10000 Zagreb</derivirana_varijabla>
  </DomainObject.Predmet.StrankaIDrugiAdressOIB>
  <DomainObject.Predmet.ProtustrankaIDrugiAdressOIB>
    <izvorni_sadrzaj>JAKO DOBRO d.o.o., OIB 44525697330, Strossmayerovo šetalište/bb, 10000 Zagreb</izvorni_sadrzaj>
    <derivirana_varijabla naziv="DomainObject.Predmet.ProtustrankaIDrugiAdressOIB_1">JAKO DOBRO d.o.o., OIB 44525697330, Strossmayerovo šetalište/bb,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</item>
      <item>JAKO DOBRO d.o.o.</item>
      <item>Stjepan Rakarec</item>
      <item>Miroslav Vuković</item>
    </izvorni_sadrzaj>
    <derivirana_varijabla naziv="DomainObject.Predmet.SudioniciListNaziv_1">
      <item>Fina, RC Zagreb</item>
      <item>JAKO DOBRO d.o.o.</item>
      <item>Stjepan Rakarec</item>
      <item>Miroslav Vuković</item>
    </derivirana_varijabla>
  </DomainObject.Predmet.SudioniciListNaziv>
  <DomainObject.Predmet.SudioniciListAdressOIB>
    <izvorni_sadrzaj>
      <item>Fina, RC Zagreb, OIB 85821130368, Ulica grada Vukovara 70,10000 Zagreb</item>
      <item>JAKO DOBRO d.o.o., OIB 44525697330, Strossmayerovo šetalište/bb,10000 Zagreb</item>
      <item>Stjepan Rakarec, OIB 64132194100, Črnkovec 16,10410 Črnkovec</item>
      <item>Miroslav Vuković, OIB 68320708080, Slavka Kolara 7,44250 Petrinja</item>
    </izvorni_sadrzaj>
    <derivirana_varijabla naziv="DomainObject.Predmet.SudioniciListAdressOIB_1">
      <item>Fina, RC Zagreb, OIB 85821130368, Ulica grada Vukovara 70,10000 Zagreb</item>
      <item>JAKO DOBRO d.o.o., OIB 44525697330, Strossmayerovo šetalište/bb,10000 Zagreb</item>
      <item>Stjepan Rakarec, OIB 64132194100, Črnkovec 16,10410 Črnkovec</item>
      <item>Miroslav Vuković, OIB 68320708080, Slavka Kolara 7,44250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44525697330</item>
      <item>, OIB 64132194100</item>
      <item>, OIB 68320708080</item>
    </izvorni_sadrzaj>
    <derivirana_varijabla naziv="DomainObject.Predmet.SudioniciListNazivOIB_1">
      <item>, OIB 85821130368</item>
      <item>, OIB 44525697330</item>
      <item>, OIB 64132194100</item>
      <item>, OIB 68320708080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324DC5-44C2-4E50-B556-0798525865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747</properties:Words>
  <properties:Characters>4217</properties:Characters>
  <properties:Lines>94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2016-08-29T11:56:00Z</dcterms:created>
  <dc:creator>gzubak</dc:creator>
  <cp:lastModifiedBy>Valentina Delač</cp:lastModifiedBy>
  <cp:lastPrinted>2016-08-29T11:55:00Z</cp:lastPrinted>
  <dcterms:modified xmlns:xsi="http://www.w3.org/2001/XMLSchema-instance" xsi:type="dcterms:W3CDTF">2016-08-29T11:56:00Z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