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42155B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42155B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42155B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42155B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42155B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42155B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fef437" w14:paraId="9fef437" w:rsidRDefault="006F5244" w:rsidP="0042155B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24370">
        <w:rPr>
          <w:rFonts w:cs="Times New Roman" w:hAnsi="Times New Roman" w:ascii="Times New Roman"/>
          <w:sz w:val="24"/>
          <w:szCs w:val="24"/>
        </w:rPr>
        <w:t>3897/16</w:t>
      </w:r>
      <w:r w:rsidR="0042155B">
        <w:rPr>
          <w:rFonts w:cs="Times New Roman" w:hAnsi="Times New Roman" w:ascii="Times New Roman"/>
          <w:sz w:val="24"/>
          <w:szCs w:val="24"/>
        </w:rPr>
        <w:t>-8</w:t>
      </w:r>
    </w:p>
    <w:p w:rsidRDefault="002C3BD5" w:rsidP="0042155B" w:rsidR="002C3BD5">
      <w:pPr>
        <w:rPr>
          <w:rFonts w:hAnsi="Times New Roman" w:ascii="Times New Roman"/>
          <w:sz w:val="24"/>
        </w:rPr>
      </w:pPr>
    </w:p>
    <w:p w:rsidRDefault="001E470B" w:rsidP="0042155B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42155B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42155B" w:rsidR="001E470B">
      <w:pPr>
        <w:rPr>
          <w:rFonts w:hAnsi="Times New Roman" w:ascii="Times New Roman"/>
          <w:sz w:val="24"/>
          <w:szCs w:val="24"/>
        </w:rPr>
      </w:pPr>
    </w:p>
    <w:p w:rsidRDefault="006F5244" w:rsidP="0042155B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924370" w:rsidRPr="00924370">
        <w:rPr>
          <w:rFonts w:cs="Times New Roman" w:hAnsi="Times New Roman" w:ascii="Times New Roman"/>
          <w:sz w:val="24"/>
          <w:szCs w:val="24"/>
        </w:rPr>
        <w:t>CENTAR ZA KREATIVNI RAD-ZAGREB, Sesvete, Čakovečka 15, OIB: 93169746768, pokrenutom na prijedlog Financijske agencije</w:t>
      </w:r>
      <w:r w:rsidR="00924370">
        <w:rPr>
          <w:rFonts w:cs="Times New Roman" w:hAnsi="Times New Roman" w:ascii="Times New Roman"/>
          <w:sz w:val="24"/>
          <w:szCs w:val="24"/>
        </w:rPr>
        <w:t>, 6. ožujka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42155B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42155B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42155B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5730" w:rsidP="0042155B" w:rsidR="00F65C40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>O</w:t>
      </w:r>
      <w:r w:rsidR="00E107B5" w:rsidRPr="0042155B">
        <w:rPr>
          <w:rFonts w:cs="Times New Roman" w:hAnsi="Times New Roman" w:ascii="Times New Roman"/>
          <w:sz w:val="24"/>
          <w:szCs w:val="24"/>
        </w:rPr>
        <w:t>tvara</w:t>
      </w:r>
      <w:r w:rsidRPr="0042155B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42155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3D5D1A" w:rsidRPr="0042155B">
        <w:rPr>
          <w:rFonts w:cs="Times New Roman" w:hAnsi="Times New Roman" w:ascii="Times New Roman"/>
          <w:sz w:val="24"/>
          <w:szCs w:val="24"/>
        </w:rPr>
        <w:t>CENTAR ZA KREATIVNI RAD-ZAGREB, Sesvete, Čakovečka 15, OIB: 93169746768.</w:t>
      </w:r>
    </w:p>
    <w:p w:rsidRDefault="0042155B" w:rsidP="0042155B" w:rsidR="0042155B" w:rsidRPr="0042155B">
      <w:pPr>
        <w:pStyle w:val="Odlomakpopis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42155B" w:rsidR="00C85527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 xml:space="preserve">Stečajni postupak otvara se s </w:t>
      </w:r>
      <w:r w:rsidR="001E470B" w:rsidRPr="0042155B">
        <w:rPr>
          <w:rFonts w:cs="Times New Roman" w:hAnsi="Times New Roman" w:ascii="Times New Roman"/>
          <w:sz w:val="24"/>
          <w:szCs w:val="24"/>
        </w:rPr>
        <w:t xml:space="preserve">danom </w:t>
      </w:r>
      <w:r w:rsidR="008F3BAB"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="003D5D1A" w:rsidRPr="0042155B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1E470B" w:rsidRPr="0042155B">
        <w:rPr>
          <w:rFonts w:cs="Times New Roman" w:hAnsi="Times New Roman" w:ascii="Times New Roman"/>
          <w:sz w:val="24"/>
          <w:szCs w:val="24"/>
        </w:rPr>
        <w:t>201</w:t>
      </w:r>
      <w:r w:rsidR="003D5D1A" w:rsidRPr="0042155B">
        <w:rPr>
          <w:rFonts w:cs="Times New Roman" w:hAnsi="Times New Roman" w:ascii="Times New Roman"/>
          <w:sz w:val="24"/>
          <w:szCs w:val="24"/>
        </w:rPr>
        <w:t>8</w:t>
      </w:r>
      <w:r w:rsidR="001E470B" w:rsidRPr="0042155B">
        <w:rPr>
          <w:rFonts w:cs="Times New Roman" w:hAnsi="Times New Roman" w:ascii="Times New Roman"/>
          <w:sz w:val="24"/>
          <w:szCs w:val="24"/>
        </w:rPr>
        <w:t>.</w:t>
      </w:r>
      <w:r w:rsidR="009309AC" w:rsidRPr="0042155B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42155B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4215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155B" w:rsidP="0042155B" w:rsidR="0042155B" w:rsidRPr="004215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527" w:rsidP="0042155B" w:rsidR="008F3BAB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>Za stečajn</w:t>
      </w:r>
      <w:r w:rsidR="0044326C" w:rsidRPr="0042155B">
        <w:rPr>
          <w:rFonts w:cs="Times New Roman" w:hAnsi="Times New Roman" w:ascii="Times New Roman"/>
          <w:sz w:val="24"/>
          <w:szCs w:val="24"/>
        </w:rPr>
        <w:t>og</w:t>
      </w:r>
      <w:r w:rsidRPr="0042155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 w:rsidRPr="0042155B">
        <w:rPr>
          <w:rFonts w:cs="Times New Roman" w:hAnsi="Times New Roman" w:ascii="Times New Roman"/>
          <w:sz w:val="24"/>
          <w:szCs w:val="24"/>
        </w:rPr>
        <w:t>a</w:t>
      </w:r>
      <w:r w:rsidRPr="0042155B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="003D5D1A" w:rsidRPr="0042155B">
        <w:rPr>
          <w:rFonts w:cs="Times New Roman" w:hAnsi="Times New Roman" w:ascii="Times New Roman"/>
          <w:sz w:val="24"/>
          <w:szCs w:val="24"/>
        </w:rPr>
        <w:t>Tomislav Čoga iz Zagreba, Vranovinski odvojak 12, OIB: 82870226709.</w:t>
      </w:r>
    </w:p>
    <w:p w:rsidRDefault="0042155B" w:rsidP="0042155B" w:rsidR="0042155B" w:rsidRPr="0042155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F5C3F" w:rsidP="0042155B" w:rsidR="005F5C3F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 xml:space="preserve">Pozivaju se stečajni vjerovnici viših isplatnih redova da u roku </w:t>
      </w:r>
      <w:r w:rsidR="00C746CD" w:rsidRPr="0042155B">
        <w:rPr>
          <w:rFonts w:cs="Times New Roman" w:hAnsi="Times New Roman" w:ascii="Times New Roman"/>
          <w:sz w:val="24"/>
          <w:szCs w:val="24"/>
        </w:rPr>
        <w:t>60</w:t>
      </w:r>
      <w:r w:rsidRPr="0042155B">
        <w:rPr>
          <w:rFonts w:cs="Times New Roman" w:hAnsi="Times New Roman" w:ascii="Times New Roman"/>
          <w:sz w:val="24"/>
          <w:szCs w:val="24"/>
        </w:rPr>
        <w:t xml:space="preserve"> dana </w:t>
      </w:r>
      <w:r w:rsidRPr="0042155B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Pr="0042155B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 w:rsidRPr="0042155B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Pr="0042155B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 w:rsidRPr="0042155B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Pr="0042155B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 w:rsidRPr="0042155B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Pr="0042155B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 w:rsidRPr="0042155B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 w:rsidRPr="0042155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3D5D1A" w:rsidRPr="0042155B">
        <w:rPr>
          <w:rFonts w:cs="Times New Roman" w:hAnsi="Times New Roman" w:ascii="Times New Roman"/>
          <w:b/>
          <w:bCs/>
          <w:sz w:val="24"/>
          <w:szCs w:val="24"/>
        </w:rPr>
        <w:t xml:space="preserve">Vranovinski odvojka 12, </w:t>
      </w:r>
      <w:r w:rsidRPr="0042155B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 w:rsidRPr="0042155B">
        <w:rPr>
          <w:rFonts w:cs="Times New Roman" w:hAnsi="Times New Roman" w:ascii="Times New Roman"/>
          <w:sz w:val="24"/>
          <w:szCs w:val="24"/>
        </w:rPr>
        <w:t xml:space="preserve">, </w:t>
      </w:r>
      <w:r w:rsidRPr="0042155B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 w:rsidRPr="0042155B">
        <w:rPr>
          <w:rFonts w:cs="Times New Roman" w:hAnsi="Times New Roman" w:ascii="Times New Roman"/>
          <w:sz w:val="24"/>
          <w:szCs w:val="24"/>
        </w:rPr>
        <w:t>20735-</w:t>
      </w:r>
      <w:r w:rsidRPr="0042155B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Pr="0042155B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Pr="0042155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42155B">
        <w:rPr>
          <w:rFonts w:cs="Times New Roman" w:hAnsi="Times New Roman" w:ascii="Times New Roman"/>
          <w:bCs/>
          <w:sz w:val="24"/>
          <w:szCs w:val="24"/>
        </w:rPr>
        <w:t>isplatni red i</w:t>
      </w:r>
      <w:r w:rsidRPr="0042155B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Pr="0042155B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42155B" w:rsidP="0042155B" w:rsidR="0042155B" w:rsidRPr="0042155B">
      <w:pPr>
        <w:pStyle w:val="Odlomakpopis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42155B" w:rsidR="00256B52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>Stečajn</w:t>
      </w:r>
      <w:r w:rsidR="0044326C" w:rsidRPr="0042155B">
        <w:rPr>
          <w:rFonts w:cs="Times New Roman" w:hAnsi="Times New Roman" w:ascii="Times New Roman"/>
          <w:sz w:val="24"/>
          <w:szCs w:val="24"/>
        </w:rPr>
        <w:t>i</w:t>
      </w:r>
      <w:r w:rsidRPr="0042155B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42155B">
        <w:rPr>
          <w:rFonts w:cs="Times New Roman" w:hAnsi="Times New Roman" w:ascii="Times New Roman"/>
          <w:sz w:val="24"/>
          <w:szCs w:val="24"/>
        </w:rPr>
        <w:t xml:space="preserve">  Ako radnik ili prijašnji dužnikov radnik nije prijavio tražbinu, smatrat će se da je tražbinu prijavio u skladu s popisom koji je sastavi</w:t>
      </w:r>
      <w:r w:rsidR="0044326C" w:rsidRPr="0042155B">
        <w:rPr>
          <w:rFonts w:cs="Times New Roman" w:hAnsi="Times New Roman" w:ascii="Times New Roman"/>
          <w:sz w:val="24"/>
          <w:szCs w:val="24"/>
        </w:rPr>
        <w:t>o</w:t>
      </w:r>
      <w:r w:rsidR="00256B52" w:rsidRPr="0042155B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 w:rsidRPr="0042155B">
        <w:rPr>
          <w:rFonts w:cs="Times New Roman" w:hAnsi="Times New Roman" w:ascii="Times New Roman"/>
          <w:sz w:val="24"/>
          <w:szCs w:val="24"/>
        </w:rPr>
        <w:t>i</w:t>
      </w:r>
      <w:r w:rsidR="00256B52" w:rsidRPr="0042155B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42155B" w:rsidP="0042155B" w:rsidR="0042155B" w:rsidRPr="0042155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F5C3F" w:rsidP="0042155B" w:rsidR="0042155B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 xml:space="preserve">Pozivaju se razlučni vjerovnici da u roku </w:t>
      </w:r>
      <w:r w:rsidR="00C746CD" w:rsidRPr="0042155B">
        <w:rPr>
          <w:rFonts w:cs="Times New Roman" w:hAnsi="Times New Roman" w:ascii="Times New Roman"/>
          <w:sz w:val="24"/>
          <w:szCs w:val="24"/>
        </w:rPr>
        <w:t>60</w:t>
      </w:r>
      <w:r w:rsidRPr="0042155B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 w:rsidRPr="0042155B">
        <w:rPr>
          <w:rFonts w:cs="Times New Roman" w:hAnsi="Times New Roman" w:ascii="Times New Roman"/>
          <w:sz w:val="24"/>
          <w:szCs w:val="24"/>
        </w:rPr>
        <w:t>og</w:t>
      </w:r>
      <w:r w:rsidRPr="0042155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 w:rsidRPr="0042155B">
        <w:rPr>
          <w:rFonts w:cs="Times New Roman" w:hAnsi="Times New Roman" w:ascii="Times New Roman"/>
          <w:sz w:val="24"/>
          <w:szCs w:val="24"/>
        </w:rPr>
        <w:t>a</w:t>
      </w:r>
      <w:r w:rsidRPr="0042155B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</w:t>
      </w:r>
      <w:r w:rsidRPr="0042155B">
        <w:rPr>
          <w:rFonts w:cs="Times New Roman" w:hAnsi="Times New Roman" w:ascii="Times New Roman"/>
          <w:sz w:val="24"/>
          <w:szCs w:val="24"/>
        </w:rPr>
        <w:lastRenderedPageBreak/>
        <w:t>na koji se odnosi njihovo razlučno pravo i iznos do kojeg njihova tražbina predvidivo neće biti pokrivena tim razlučnim pravom.</w:t>
      </w:r>
    </w:p>
    <w:p w:rsidRDefault="0042155B" w:rsidP="0042155B" w:rsidR="0042155B" w:rsidRPr="0042155B">
      <w:pPr>
        <w:pStyle w:val="Odlomakpopis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42155B" w:rsidR="005F5C3F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 xml:space="preserve">Pozivaju se izlučni vjerovnici da u roku </w:t>
      </w:r>
      <w:r w:rsidR="00256B52" w:rsidRPr="0042155B">
        <w:rPr>
          <w:rFonts w:cs="Times New Roman" w:hAnsi="Times New Roman" w:ascii="Times New Roman"/>
          <w:sz w:val="24"/>
          <w:szCs w:val="24"/>
        </w:rPr>
        <w:t>60</w:t>
      </w:r>
      <w:r w:rsidRPr="0042155B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 w:rsidRPr="0042155B">
        <w:rPr>
          <w:rFonts w:cs="Times New Roman" w:hAnsi="Times New Roman" w:ascii="Times New Roman"/>
          <w:sz w:val="24"/>
          <w:szCs w:val="24"/>
        </w:rPr>
        <w:t>og</w:t>
      </w:r>
      <w:r w:rsidRPr="0042155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 w:rsidRPr="0042155B">
        <w:rPr>
          <w:rFonts w:cs="Times New Roman" w:hAnsi="Times New Roman" w:ascii="Times New Roman"/>
          <w:sz w:val="24"/>
          <w:szCs w:val="24"/>
        </w:rPr>
        <w:t>a</w:t>
      </w:r>
      <w:r w:rsidRPr="0042155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</w:t>
      </w:r>
      <w:r w:rsidR="0042155B" w:rsidRPr="0042155B">
        <w:rPr>
          <w:rFonts w:cs="Times New Roman" w:hAnsi="Times New Roman" w:ascii="Times New Roman"/>
          <w:sz w:val="24"/>
          <w:szCs w:val="24"/>
        </w:rPr>
        <w:t>e njihovo izlučno pravo odnosi.</w:t>
      </w:r>
    </w:p>
    <w:p w:rsidRDefault="0042155B" w:rsidP="0042155B" w:rsidR="0042155B" w:rsidRPr="004215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42155B" w:rsidR="005F5C3F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>Pozivaju se dužnici stečajnog dužnika da svoje obveze bez odgode ispunjavaju stečajno</w:t>
      </w:r>
      <w:r w:rsidR="0044326C" w:rsidRPr="0042155B">
        <w:rPr>
          <w:rFonts w:cs="Times New Roman" w:hAnsi="Times New Roman" w:ascii="Times New Roman"/>
          <w:sz w:val="24"/>
          <w:szCs w:val="24"/>
        </w:rPr>
        <w:t>m</w:t>
      </w:r>
      <w:r w:rsidRPr="0042155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 w:rsidRPr="0042155B">
        <w:rPr>
          <w:rFonts w:cs="Times New Roman" w:hAnsi="Times New Roman" w:ascii="Times New Roman"/>
          <w:sz w:val="24"/>
          <w:szCs w:val="24"/>
        </w:rPr>
        <w:t>u</w:t>
      </w:r>
      <w:r w:rsidRPr="0042155B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42155B" w:rsidP="0042155B" w:rsidR="0042155B" w:rsidRPr="004215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42155B" w:rsidR="0042155B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 xml:space="preserve">Otvaranje ovog stečajnoga postupka upisat će se </w:t>
      </w:r>
      <w:r w:rsidRPr="0042155B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42155B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3D5D1A" w:rsidRPr="0042155B">
        <w:rPr>
          <w:rFonts w:cs="Times New Roman" w:hAnsi="Times New Roman" w:ascii="Times New Roman"/>
          <w:sz w:val="24"/>
          <w:szCs w:val="24"/>
        </w:rPr>
        <w:t xml:space="preserve"> – osobito </w:t>
      </w:r>
      <w:r w:rsidR="003D5D1A" w:rsidRPr="0042155B">
        <w:rPr>
          <w:rFonts w:cs="Times New Roman" w:hAnsi="Times New Roman" w:ascii="Times New Roman"/>
          <w:b/>
          <w:sz w:val="24"/>
          <w:szCs w:val="24"/>
        </w:rPr>
        <w:t xml:space="preserve">k.o. </w:t>
      </w:r>
      <w:r w:rsidR="00E340F4" w:rsidRPr="0042155B">
        <w:rPr>
          <w:rFonts w:cs="Times New Roman" w:hAnsi="Times New Roman" w:ascii="Times New Roman"/>
          <w:b/>
          <w:sz w:val="24"/>
          <w:szCs w:val="24"/>
        </w:rPr>
        <w:t>Prvić, zk. ul. 2788</w:t>
      </w:r>
      <w:r w:rsidR="002600AA" w:rsidRPr="0042155B">
        <w:rPr>
          <w:rFonts w:cs="Times New Roman" w:hAnsi="Times New Roman" w:ascii="Times New Roman"/>
          <w:sz w:val="24"/>
          <w:szCs w:val="24"/>
        </w:rPr>
        <w:t xml:space="preserve">, </w:t>
      </w:r>
      <w:r w:rsidR="00E340F4" w:rsidRPr="0042155B">
        <w:rPr>
          <w:rFonts w:cs="Times New Roman" w:hAnsi="Times New Roman" w:ascii="Times New Roman"/>
          <w:sz w:val="24"/>
          <w:szCs w:val="24"/>
        </w:rPr>
        <w:t xml:space="preserve">zatim </w:t>
      </w:r>
      <w:r w:rsidRPr="0042155B">
        <w:rPr>
          <w:rFonts w:cs="Times New Roman" w:hAnsi="Times New Roman" w:ascii="Times New Roman"/>
          <w:sz w:val="24"/>
          <w:szCs w:val="24"/>
        </w:rPr>
        <w:t>upisnik brodova, upisnik brodova u izgradnji, upisnik zrakoplova i upisnik prava intelektualnog vlasništva te objaviti na stečajnoj e-Oglasnoj ploči ovoga suda.</w:t>
      </w:r>
    </w:p>
    <w:p w:rsidRDefault="0042155B" w:rsidP="0042155B" w:rsidR="0042155B" w:rsidRPr="0042155B">
      <w:pPr>
        <w:pStyle w:val="Odlomakpopis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42155B" w:rsidR="0042155B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>Ispitno ročište zakazuje se za dan:</w:t>
      </w:r>
      <w:r w:rsidRPr="0042155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409AE" w:rsidRPr="0042155B">
        <w:rPr>
          <w:rFonts w:cs="Times New Roman" w:hAnsi="Times New Roman" w:ascii="Times New Roman"/>
          <w:b/>
          <w:sz w:val="24"/>
          <w:szCs w:val="24"/>
          <w:u w:val="single"/>
        </w:rPr>
        <w:t xml:space="preserve">6. lipnja </w:t>
      </w:r>
      <w:r w:rsidRPr="0042155B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8409AE" w:rsidRPr="0042155B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42155B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42155B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8409AE" w:rsidRPr="0042155B">
        <w:rPr>
          <w:rFonts w:cs="Times New Roman" w:hAnsi="Times New Roman" w:ascii="Times New Roman"/>
          <w:b/>
          <w:sz w:val="24"/>
          <w:szCs w:val="24"/>
          <w:u w:val="single"/>
        </w:rPr>
        <w:t>8,30</w:t>
      </w:r>
      <w:r w:rsidRPr="0042155B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42155B">
        <w:rPr>
          <w:rFonts w:cs="Times New Roman" w:hAnsi="Times New Roman" w:ascii="Times New Roman"/>
          <w:b/>
          <w:sz w:val="24"/>
          <w:szCs w:val="24"/>
        </w:rPr>
        <w:t>,</w:t>
      </w:r>
      <w:r w:rsidRPr="0042155B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8409AE" w:rsidRPr="0042155B">
        <w:rPr>
          <w:rFonts w:cs="Times New Roman" w:hAnsi="Times New Roman" w:ascii="Times New Roman"/>
          <w:sz w:val="24"/>
          <w:szCs w:val="24"/>
        </w:rPr>
        <w:t>100</w:t>
      </w:r>
      <w:r w:rsidRPr="0042155B">
        <w:rPr>
          <w:rFonts w:cs="Times New Roman" w:hAnsi="Times New Roman" w:ascii="Times New Roman"/>
          <w:sz w:val="24"/>
          <w:szCs w:val="24"/>
        </w:rPr>
        <w:t xml:space="preserve"> (</w:t>
      </w:r>
      <w:r w:rsidR="008409AE" w:rsidRPr="0042155B">
        <w:rPr>
          <w:rFonts w:cs="Times New Roman" w:hAnsi="Times New Roman" w:ascii="Times New Roman"/>
          <w:sz w:val="24"/>
          <w:szCs w:val="24"/>
        </w:rPr>
        <w:t>Velika</w:t>
      </w:r>
      <w:r w:rsidRPr="0042155B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42155B" w:rsidP="0042155B" w:rsidR="0042155B" w:rsidRPr="0042155B">
      <w:pPr>
        <w:pStyle w:val="Odlomakpopisa"/>
        <w:ind w:left="1425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5F5C3F" w:rsidP="0042155B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8409AE">
        <w:rPr>
          <w:rFonts w:cs="Times New Roman" w:hAnsi="Times New Roman" w:ascii="Times New Roman"/>
          <w:sz w:val="24"/>
          <w:szCs w:val="24"/>
        </w:rPr>
        <w:t>8,40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42155B" w:rsidR="004D624E" w:rsidRPr="0042155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>Ukidaju se mjere osiguranja određene rješenjem ovoga suda posl. broj St-</w:t>
      </w:r>
      <w:r w:rsidR="008409AE" w:rsidRPr="0042155B">
        <w:rPr>
          <w:rFonts w:cs="Times New Roman" w:hAnsi="Times New Roman" w:ascii="Times New Roman"/>
          <w:sz w:val="24"/>
          <w:szCs w:val="24"/>
        </w:rPr>
        <w:t>3897/16 od 19. prosinca 2017.</w:t>
      </w:r>
      <w:r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="002600AA"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Pr="0042155B">
        <w:rPr>
          <w:rFonts w:cs="Times New Roman" w:hAnsi="Times New Roman" w:ascii="Times New Roman"/>
          <w:sz w:val="24"/>
          <w:szCs w:val="24"/>
        </w:rPr>
        <w:t>čime prestaje i dužnost privremen</w:t>
      </w:r>
      <w:r w:rsidR="0044326C" w:rsidRPr="0042155B">
        <w:rPr>
          <w:rFonts w:cs="Times New Roman" w:hAnsi="Times New Roman" w:ascii="Times New Roman"/>
          <w:sz w:val="24"/>
          <w:szCs w:val="24"/>
        </w:rPr>
        <w:t>og</w:t>
      </w:r>
      <w:r w:rsidRPr="0042155B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 w:rsidRPr="0042155B">
        <w:rPr>
          <w:rFonts w:cs="Times New Roman" w:hAnsi="Times New Roman" w:ascii="Times New Roman"/>
          <w:sz w:val="24"/>
          <w:szCs w:val="24"/>
        </w:rPr>
        <w:t>og</w:t>
      </w:r>
      <w:r w:rsidRPr="0042155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 w:rsidRPr="0042155B">
        <w:rPr>
          <w:rFonts w:cs="Times New Roman" w:hAnsi="Times New Roman" w:ascii="Times New Roman"/>
          <w:sz w:val="24"/>
          <w:szCs w:val="24"/>
        </w:rPr>
        <w:t>a</w:t>
      </w:r>
      <w:r w:rsidRPr="0042155B">
        <w:rPr>
          <w:rFonts w:cs="Times New Roman" w:hAnsi="Times New Roman" w:ascii="Times New Roman"/>
          <w:sz w:val="24"/>
          <w:szCs w:val="24"/>
        </w:rPr>
        <w:t>.</w:t>
      </w:r>
    </w:p>
    <w:p w:rsidRDefault="0042155B" w:rsidP="0042155B" w:rsidR="0042155B" w:rsidRPr="0042155B">
      <w:pPr>
        <w:pStyle w:val="Odlomakpopis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2155B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42155B" w:rsidP="0042155B" w:rsidR="0042155B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949CA" w:rsidP="0042155B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Financijske agencije, podnesenog temeljem članka 110.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120 dana za iznos od </w:t>
      </w:r>
      <w:r w:rsidR="00B47B40">
        <w:rPr>
          <w:rFonts w:cs="Times New Roman" w:hAnsi="Times New Roman" w:ascii="Times New Roman"/>
          <w:sz w:val="24"/>
          <w:szCs w:val="24"/>
        </w:rPr>
        <w:t>105.511,25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42155B" w:rsidP="0042155B" w:rsidR="004215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42155B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6E08" w:rsidRPr="00986E08">
        <w:rPr>
          <w:rFonts w:cs="Times New Roman" w:hAnsi="Times New Roman" w:ascii="Times New Roman"/>
          <w:sz w:val="24"/>
          <w:szCs w:val="24"/>
        </w:rPr>
        <w:t>Na temelju izvješća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986E08" w:rsidRPr="00986E08">
        <w:rPr>
          <w:rFonts w:cs="Times New Roman" w:hAnsi="Times New Roman" w:ascii="Times New Roman"/>
          <w:sz w:val="24"/>
          <w:szCs w:val="24"/>
        </w:rPr>
        <w:t>, podnesenog na ročištu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utvrđeno je </w:t>
      </w:r>
      <w:r>
        <w:rPr>
          <w:rFonts w:cs="Times New Roman" w:hAnsi="Times New Roman" w:ascii="Times New Roman"/>
          <w:sz w:val="24"/>
          <w:szCs w:val="24"/>
        </w:rPr>
        <w:t xml:space="preserve">da dužnik ima nepodmirene evidentirane obveze </w:t>
      </w:r>
      <w:r w:rsidR="00B47B40">
        <w:rPr>
          <w:rFonts w:cs="Times New Roman" w:hAnsi="Times New Roman" w:ascii="Times New Roman"/>
          <w:sz w:val="24"/>
          <w:szCs w:val="24"/>
        </w:rPr>
        <w:t xml:space="preserve">na dan 1. rujna 2017.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B47B40">
        <w:rPr>
          <w:rFonts w:cs="Times New Roman" w:hAnsi="Times New Roman" w:ascii="Times New Roman"/>
          <w:sz w:val="24"/>
          <w:szCs w:val="24"/>
        </w:rPr>
        <w:t>105.511,25</w:t>
      </w:r>
      <w:r>
        <w:rPr>
          <w:rFonts w:cs="Times New Roman" w:hAnsi="Times New Roman" w:ascii="Times New Roman"/>
          <w:sz w:val="24"/>
          <w:szCs w:val="24"/>
        </w:rPr>
        <w:t xml:space="preserve"> kn te je </w:t>
      </w:r>
      <w:r w:rsidR="002600AA">
        <w:rPr>
          <w:rFonts w:cs="Times New Roman" w:hAnsi="Times New Roman" w:ascii="Times New Roman"/>
          <w:sz w:val="24"/>
          <w:szCs w:val="24"/>
        </w:rPr>
        <w:t xml:space="preserve">mu je račun u neprekidnoj blokadi </w:t>
      </w:r>
      <w:r w:rsidR="00D742D2">
        <w:rPr>
          <w:rFonts w:cs="Times New Roman" w:hAnsi="Times New Roman" w:ascii="Times New Roman"/>
          <w:sz w:val="24"/>
          <w:szCs w:val="24"/>
        </w:rPr>
        <w:t>1365</w:t>
      </w:r>
      <w:r>
        <w:rPr>
          <w:rFonts w:cs="Times New Roman" w:hAnsi="Times New Roman" w:ascii="Times New Roman"/>
          <w:sz w:val="24"/>
          <w:szCs w:val="24"/>
        </w:rPr>
        <w:t xml:space="preserve"> dana. Budući da dužnik ima dostatno imovine makar za podmirenje troškova stečajnog postupka, predlaže da se stečajni postupak otvori.</w:t>
      </w:r>
    </w:p>
    <w:p w:rsidRDefault="003A276C" w:rsidP="0042155B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42155B" w:rsidR="00D742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Osob</w:t>
      </w:r>
      <w:r w:rsidR="00D742D2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ovlaštene za zastupanje dužnika po zakonu </w:t>
      </w:r>
      <w:r w:rsidR="00D742D2">
        <w:rPr>
          <w:rFonts w:cs="Times New Roman" w:hAnsi="Times New Roman" w:ascii="Times New Roman"/>
          <w:sz w:val="24"/>
          <w:szCs w:val="24"/>
        </w:rPr>
        <w:t>Gordan Hosni, predsjednik udruge, priznao je postojanje stečajni razloga i nije imao primjedbi na izvješće privremenog stečajnog upravitelja.</w:t>
      </w:r>
    </w:p>
    <w:p w:rsidRDefault="00D742D2" w:rsidP="0042155B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42155B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D742D2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</w:t>
      </w:r>
      <w:r w:rsidR="00986E08" w:rsidRPr="00986E08">
        <w:rPr>
          <w:rFonts w:cs="Times New Roman" w:hAnsi="Times New Roman" w:ascii="Times New Roman"/>
          <w:sz w:val="24"/>
          <w:szCs w:val="24"/>
        </w:rPr>
        <w:lastRenderedPageBreak/>
        <w:t xml:space="preserve">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42155B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2155B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4D624E">
        <w:rPr>
          <w:rFonts w:cs="Times New Roman" w:hAnsi="Times New Roman" w:ascii="Times New Roman"/>
          <w:sz w:val="24"/>
          <w:szCs w:val="24"/>
        </w:rPr>
        <w:t xml:space="preserve">sukladno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C20B47">
        <w:rPr>
          <w:rFonts w:cs="Times New Roman" w:hAnsi="Times New Roman" w:ascii="Times New Roman"/>
          <w:sz w:val="24"/>
          <w:szCs w:val="24"/>
        </w:rPr>
        <w:t>85. stavak 2. SZ</w:t>
      </w:r>
      <w:r w:rsidR="003A394D">
        <w:rPr>
          <w:rFonts w:cs="Times New Roman" w:hAnsi="Times New Roman" w:ascii="Times New Roman"/>
          <w:sz w:val="24"/>
          <w:szCs w:val="24"/>
        </w:rPr>
        <w:t xml:space="preserve"> budući da je u prethodnom postupku obavljao dužnost privremenog stečajnog upravitelja</w:t>
      </w:r>
      <w:r w:rsidR="00C20B47">
        <w:rPr>
          <w:rFonts w:cs="Times New Roman" w:hAnsi="Times New Roman" w:ascii="Times New Roman"/>
          <w:sz w:val="24"/>
          <w:szCs w:val="24"/>
        </w:rPr>
        <w:t>.</w:t>
      </w:r>
    </w:p>
    <w:p w:rsidRDefault="005E56BB" w:rsidP="0042155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2155B" w:rsidR="003423A6" w:rsidRPr="0042155B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3A394D">
        <w:rPr>
          <w:rFonts w:cs="Times New Roman" w:hAnsi="Times New Roman" w:ascii="Times New Roman"/>
          <w:sz w:val="24"/>
          <w:szCs w:val="24"/>
        </w:rPr>
        <w:t xml:space="preserve"> 6. ožujka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3A394D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42155B" w:rsidR="00837150" w:rsidRPr="0042155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42155B" w:rsidR="003423A6" w:rsidRPr="0042155B">
      <w:pPr>
        <w:ind w:left="705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42155B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42155B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42155B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42155B">
        <w:rPr>
          <w:rFonts w:cs="Times New Roman" w:hAnsi="Times New Roman" w:ascii="Times New Roman"/>
          <w:sz w:val="24"/>
          <w:szCs w:val="24"/>
        </w:rPr>
        <w:t>S</w:t>
      </w:r>
      <w:r w:rsidR="00BB733D"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Pr="0042155B">
        <w:rPr>
          <w:rFonts w:cs="Times New Roman" w:hAnsi="Times New Roman" w:ascii="Times New Roman"/>
          <w:sz w:val="24"/>
          <w:szCs w:val="24"/>
        </w:rPr>
        <w:t>U</w:t>
      </w:r>
      <w:r w:rsidR="00BB733D"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Pr="0042155B">
        <w:rPr>
          <w:rFonts w:cs="Times New Roman" w:hAnsi="Times New Roman" w:ascii="Times New Roman"/>
          <w:sz w:val="24"/>
          <w:szCs w:val="24"/>
        </w:rPr>
        <w:t>D</w:t>
      </w:r>
      <w:r w:rsidR="00BB733D"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Pr="0042155B">
        <w:rPr>
          <w:rFonts w:cs="Times New Roman" w:hAnsi="Times New Roman" w:ascii="Times New Roman"/>
          <w:sz w:val="24"/>
          <w:szCs w:val="24"/>
        </w:rPr>
        <w:t>A</w:t>
      </w:r>
      <w:r w:rsidR="00BB733D"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Pr="0042155B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42155B" w:rsidR="001E470B" w:rsidRPr="0042155B">
      <w:pPr>
        <w:ind w:left="705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="006F5244" w:rsidRPr="004215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42155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 w:rsidRPr="0042155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42155B">
        <w:rPr>
          <w:rFonts w:cs="Times New Roman" w:hAnsi="Times New Roman" w:ascii="Times New Roman"/>
          <w:sz w:val="24"/>
          <w:szCs w:val="24"/>
        </w:rPr>
        <w:t>MIHAEL KOVAČIĆ</w:t>
      </w:r>
      <w:r w:rsidR="0042155B" w:rsidRPr="0042155B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42155B" w:rsidR="007C0F56" w:rsidRPr="0042155B">
      <w:pPr>
        <w:rPr>
          <w:rFonts w:cs="Times New Roman" w:hAnsi="Times New Roman" w:ascii="Times New Roman"/>
          <w:sz w:val="24"/>
          <w:szCs w:val="24"/>
        </w:rPr>
      </w:pPr>
    </w:p>
    <w:p w:rsidRDefault="002C3BD5" w:rsidP="0042155B" w:rsidR="002C3BD5" w:rsidRPr="0042155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42155B" w:rsidR="00FD2099" w:rsidRPr="0042155B">
      <w:pPr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P="0042155B" w:rsidR="00FD2099" w:rsidRPr="0042155B">
      <w:p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42155B">
        <w:rPr>
          <w:rFonts w:cs="Times New Roman" w:hAnsi="Times New Roman" w:ascii="Times New Roman"/>
          <w:sz w:val="24"/>
          <w:szCs w:val="24"/>
        </w:rPr>
        <w:t>rješenj</w:t>
      </w:r>
      <w:r w:rsidRPr="0042155B">
        <w:rPr>
          <w:rFonts w:cs="Times New Roman" w:hAnsi="Times New Roman" w:ascii="Times New Roman"/>
          <w:sz w:val="24"/>
          <w:szCs w:val="24"/>
        </w:rPr>
        <w:t>e</w:t>
      </w:r>
      <w:r w:rsidR="00FD2099" w:rsidRPr="0042155B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42155B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42155B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42155B">
        <w:rPr>
          <w:rFonts w:cs="Times New Roman" w:hAnsi="Times New Roman" w:ascii="Times New Roman"/>
          <w:sz w:val="24"/>
          <w:szCs w:val="24"/>
        </w:rPr>
        <w:t>tri</w:t>
      </w:r>
      <w:r w:rsidR="00BB733D" w:rsidRPr="0042155B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P="0042155B" w:rsidR="006F5244" w:rsidRPr="004215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2155B" w:rsidP="0042155B" w:rsidR="0042155B" w:rsidRPr="0042155B">
      <w:p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2155B" w:rsidP="0042155B" w:rsidR="0042155B" w:rsidRPr="0042155B">
      <w:pPr>
        <w:jc w:val="both"/>
        <w:rPr>
          <w:rFonts w:cs="Times New Roman" w:hAnsi="Times New Roman" w:ascii="Times New Roman"/>
          <w:sz w:val="24"/>
          <w:szCs w:val="24"/>
        </w:rPr>
      </w:pP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</w:r>
      <w:r w:rsidRPr="0042155B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42155B" w:rsidR="001E4E5F" w:rsidRPr="0042155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42155B" w:rsidR="001E470B" w:rsidRPr="0042155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42155B" w:rsidR="001E470B" w:rsidRPr="0042155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42155B" w:rsidR="001E4E5F" w:rsidRPr="0042155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42155B" w:rsidR="002C3BD5" w:rsidRPr="0042155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42155B" w:rsidR="00D373D4" w:rsidRPr="0042155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42155B" w:rsidP="0042155B" w:rsidR="0042155B" w:rsidRPr="0042155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42155B" w:rsidP="0042155B" w:rsidR="0042155B" w:rsidRPr="0042155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Općinski sud u Šibeniku – ZK Odjel</w:t>
      </w:r>
    </w:p>
    <w:p w:rsidRDefault="00BF0F33" w:rsidP="0042155B" w:rsidR="007F2918" w:rsidRPr="0042155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42155B" w:rsidR="007F2918" w:rsidRPr="0042155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42155B" w:rsidR="0029479C" w:rsidRPr="0042155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42155B" w:rsidR="008B2D9B" w:rsidRPr="0042155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42155B" w:rsidR="0029479C" w:rsidRPr="0042155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42155B" w:rsidR="0029479C" w:rsidRPr="0042155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42155B" w:rsidR="0029479C" w:rsidRPr="0042155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4C14DB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>6/VI</w:t>
      </w:r>
    </w:p>
    <w:p w:rsidRDefault="0029479C" w:rsidP="0042155B" w:rsidR="0029479C" w:rsidRPr="0042155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42155B" w:rsidR="0029479C" w:rsidRPr="0042155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E2E2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6.3.18.</w:t>
      </w:r>
      <w:r w:rsidR="003B4CA6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42155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42155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914" w:rsidR="00184914">
      <w:r>
        <w:separator/>
      </w:r>
    </w:p>
  </w:endnote>
  <w:endnote w:id="0" w:type="continuationSeparator">
    <w:p w:rsidRDefault="00184914" w:rsidR="00184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914" w:rsidR="00184914">
      <w:r>
        <w:separator/>
      </w:r>
    </w:p>
  </w:footnote>
  <w:footnote w:id="0" w:type="continuationSeparator">
    <w:p w:rsidRDefault="00184914" w:rsidR="00184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E2E29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D5D1A">
      <w:rPr>
        <w:rFonts w:hAnsi="Times New Roman" w:ascii="Times New Roman"/>
      </w:rPr>
      <w:t>3897/16</w:t>
    </w:r>
    <w:r w:rsidR="0042155B">
      <w:rPr>
        <w:rFonts w:hAnsi="Times New Roman" w:ascii="Times New Roman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CA1BE3"/>
    <w:multiLevelType w:val="hybridMultilevel"/>
    <w:tmpl w:val="D1007F0E"/>
    <w:lvl w:tplc="9D32F8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370"/>
    <w:rsid w:val="00020BA4"/>
    <w:rsid w:val="00032919"/>
    <w:rsid w:val="0006417A"/>
    <w:rsid w:val="0006505A"/>
    <w:rsid w:val="00071D41"/>
    <w:rsid w:val="00082920"/>
    <w:rsid w:val="000F17DB"/>
    <w:rsid w:val="00171E92"/>
    <w:rsid w:val="00172FFB"/>
    <w:rsid w:val="00184914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2E2E29"/>
    <w:rsid w:val="00320107"/>
    <w:rsid w:val="003423A6"/>
    <w:rsid w:val="0036341C"/>
    <w:rsid w:val="00364979"/>
    <w:rsid w:val="00366457"/>
    <w:rsid w:val="003A276C"/>
    <w:rsid w:val="003A394D"/>
    <w:rsid w:val="003B4CA6"/>
    <w:rsid w:val="003B6121"/>
    <w:rsid w:val="003C6959"/>
    <w:rsid w:val="003D5D1A"/>
    <w:rsid w:val="003E367D"/>
    <w:rsid w:val="004155FA"/>
    <w:rsid w:val="0042155B"/>
    <w:rsid w:val="0044326C"/>
    <w:rsid w:val="00473DB3"/>
    <w:rsid w:val="004B074A"/>
    <w:rsid w:val="004C14DB"/>
    <w:rsid w:val="004D624E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21B3"/>
    <w:rsid w:val="0071480F"/>
    <w:rsid w:val="00727277"/>
    <w:rsid w:val="007519B3"/>
    <w:rsid w:val="00764AEE"/>
    <w:rsid w:val="007B05DA"/>
    <w:rsid w:val="007B49D4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409AE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24370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47B40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2D2"/>
    <w:rsid w:val="00D74871"/>
    <w:rsid w:val="00DA0460"/>
    <w:rsid w:val="00DD444D"/>
    <w:rsid w:val="00E107B5"/>
    <w:rsid w:val="00E340F4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15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E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E9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E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E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15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E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E9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E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E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St-3897/2016-8</izvorni_sadrzaj>
    <derivirana_varijabla naziv="DomainObject.Oznaka_1">St-3897/2016-8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3897</izvorni_sadrzaj>
    <derivirana_varijabla naziv="DomainObject.Predmet.Broj_1">3897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St-3897/2016</izvorni_sadrzaj>
    <derivirana_varijabla naziv="DomainObject.Predmet.OznakaBroj_1">St-3897/2016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KREATIVNI RAD-ZAGREB</izvorni_sadrzaj>
    <derivirana_varijabla naziv="DomainObject.Predmet.ProtustrankaFormated_1">  CENTAR ZA KREATIVNI RAD-ZAGREB</derivirana_varijabla>
  </DomainObject.Predmet.ProtustrankaFormated>
  <DomainObject.Predmet.ProtustrankaFormatedOIB>
    <izvorni_sadrzaj>  CENTAR ZA KREATIVNI RAD-ZAGREB, OIB 93169746768</izvorni_sadrzaj>
    <derivirana_varijabla naziv="DomainObject.Predmet.ProtustrankaFormatedOIB_1">  CENTAR ZA KREATIVNI RAD-ZAGREB, OIB 93169746768</derivirana_varijabla>
  </DomainObject.Predmet.ProtustrankaFormatedOIB>
  <DomainObject.Predmet.ProtustrankaFormatedWithAdress>
    <izvorni_sadrzaj> CENTAR ZA KREATIVNI RAD-ZAGREB, Čakovečka 15, 10360 Sesvete</izvorni_sadrzaj>
    <derivirana_varijabla naziv="DomainObject.Predmet.ProtustrankaFormatedWithAdress_1"> CENTAR ZA KREATIVNI RAD-ZAGREB, Čakovečka 15, 10360 Sesvete</derivirana_varijabla>
  </DomainObject.Predmet.ProtustrankaFormatedWithAdress>
  <DomainObject.Predmet.ProtustrankaFormatedWithAdressOIB>
    <izvorni_sadrzaj> CENTAR ZA KREATIVNI RAD-ZAGREB, OIB 93169746768, Čakovečka 15, 10360 Sesvete</izvorni_sadrzaj>
    <derivirana_varijabla naziv="DomainObject.Predmet.ProtustrankaFormatedWithAdressOIB_1"> CENTAR ZA KREATIVNI RAD-ZAGREB, OIB 93169746768, Čakovečka 15, 10360 Sesvete</derivirana_varijabla>
  </DomainObject.Predmet.ProtustrankaFormatedWithAdressOIB>
  <DomainObject.Predmet.ProtustrankaWithAdress>
    <izvorni_sadrzaj>CENTAR ZA KREATIVNI RAD-ZAGREB Čakovečka 15, 10360 Sesvete</izvorni_sadrzaj>
    <derivirana_varijabla naziv="DomainObject.Predmet.ProtustrankaWithAdress_1">CENTAR ZA KREATIVNI RAD-ZAGREB Čakovečka 15, 10360 Sesvete</derivirana_varijabla>
  </DomainObject.Predmet.ProtustrankaWithAdress>
  <DomainObject.Predmet.ProtustrankaWithAdressOIB>
    <izvorni_sadrzaj>CENTAR ZA KREATIVNI RAD-ZAGREB, OIB 93169746768, Čakovečka 15, 10360 Sesvete</izvorni_sadrzaj>
    <derivirana_varijabla naziv="DomainObject.Predmet.ProtustrankaWithAdressOIB_1">CENTAR ZA KREATIVNI RAD-ZAGREB, OIB 93169746768, Čakovečka 15, 10360 Sesvete</derivirana_varijabla>
  </DomainObject.Predmet.ProtustrankaWithAdressOIB>
  <DomainObject.Predmet.ProtustrankaNazivFormated>
    <izvorni_sadrzaj>CENTAR ZA KREATIVNI RAD-ZAGREB</izvorni_sadrzaj>
    <derivirana_varijabla naziv="DomainObject.Predmet.ProtustrankaNazivFormated_1">CENTAR ZA KREATIVNI RAD-ZAGREB</derivirana_varijabla>
  </DomainObject.Predmet.ProtustrankaNazivFormated>
  <DomainObject.Predmet.ProtustrankaNazivFormatedOIB>
    <izvorni_sadrzaj>CENTAR ZA KREATIVNI RAD-ZAGREB, OIB 93169746768</izvorni_sadrzaj>
    <derivirana_varijabla naziv="DomainObject.Predmet.ProtustrankaNazivFormatedOIB_1">CENTAR ZA KREATIVNI RAD-ZAGREB, OIB 93169746768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KREATIVNI RAD-ZAGREB</item>
    </izvorni_sadrzaj>
    <derivirana_varijabla naziv="DomainObject.Predmet.ProtuStrankaListFormated_1">
      <item>CENTAR ZA KREATIVNI RAD-ZAGREB</item>
    </derivirana_varijabla>
  </DomainObject.Predmet.ProtuStrankaListFormated>
  <DomainObject.Predmet.ProtuStrankaListFormatedOIB>
    <izvorni_sadrzaj>
      <item>CENTAR ZA KREATIVNI RAD-ZAGREB, OIB 93169746768</item>
    </izvorni_sadrzaj>
    <derivirana_varijabla naziv="DomainObject.Predmet.ProtuStrankaListFormatedOIB_1">
      <item>CENTAR ZA KREATIVNI RAD-ZAGREB, OIB 93169746768</item>
    </derivirana_varijabla>
  </DomainObject.Predmet.ProtuStrankaListFormatedOIB>
  <DomainObject.Predmet.ProtuStrankaListFormatedWithAdress>
    <izvorni_sadrzaj>
      <item>CENTAR ZA KREATIVNI RAD-ZAGREB, Čakovečka 15, 10360 Sesvete</item>
    </izvorni_sadrzaj>
    <derivirana_varijabla naziv="DomainObject.Predmet.ProtuStrankaListFormatedWithAdress_1">
      <item>CENTAR ZA KREATIVNI RAD-ZAGREB, Čakovečka 15, 10360 Sesvete</item>
    </derivirana_varijabla>
  </DomainObject.Predmet.ProtuStrankaListFormatedWithAdress>
  <DomainObject.Predmet.ProtuStrankaListFormatedWithAdressOIB>
    <izvorni_sadrzaj>
      <item>CENTAR ZA KREATIVNI RAD-ZAGREB, OIB 93169746768, Čakovečka 15, 10360 Sesvete</item>
    </izvorni_sadrzaj>
    <derivirana_varijabla naziv="DomainObject.Predmet.ProtuStrankaListFormatedWithAdressOIB_1">
      <item>CENTAR ZA KREATIVNI RAD-ZAGREB, OIB 93169746768, Čakovečka 15, 10360 Sesvete</item>
    </derivirana_varijabla>
  </DomainObject.Predmet.ProtuStrankaListFormatedWithAdressOIB>
  <DomainObject.Predmet.ProtuStrankaListNazivFormated>
    <izvorni_sadrzaj>
      <item>CENTAR ZA KREATIVNI RAD-ZAGREB</item>
    </izvorni_sadrzaj>
    <derivirana_varijabla naziv="DomainObject.Predmet.ProtuStrankaListNazivFormated_1">
      <item>CENTAR ZA KREATIVNI RAD-ZAGREB</item>
    </derivirana_varijabla>
  </DomainObject.Predmet.ProtuStrankaListNazivFormated>
  <DomainObject.Predmet.ProtuStrankaListNazivFormatedOIB>
    <izvorni_sadrzaj>
      <item>CENTAR ZA KREATIVNI RAD-ZAGREB, OIB 93169746768</item>
    </izvorni_sadrzaj>
    <derivirana_varijabla naziv="DomainObject.Predmet.ProtuStrankaListNazivFormatedOIB_1">
      <item>CENTAR ZA KREATIVNI RAD-ZAGREB, OIB 93169746768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St-3897/2016-8</izvorni_sadrzaj>
    <derivirana_varijabla naziv="DomainObject.PoslovniBrojDokumenta_1">St-3897/2016-8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KREATIVNI RAD-ZAGREB</izvorni_sadrzaj>
    <derivirana_varijabla naziv="DomainObject.Predmet.ProtustrankaIDrugi_1">CENTAR ZA KREATIVNI RAD-ZAGREB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KREATIVNI RAD-ZAGREB, OIB 93169746768, Čakovečka 15, 10360 Sesvete</izvorni_sadrzaj>
    <derivirana_varijabla naziv="DomainObject.Predmet.ProtustrankaIDrugiAdressOIB_1">CENTAR ZA KREATIVNI RAD-ZAGREB, OIB 93169746768, Čakovečka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KREATIVNI RAD-ZAGREB</item>
    </izvorni_sadrzaj>
    <derivirana_varijabla naziv="DomainObject.Predmet.SudioniciListNaziv_1">
      <item>FINA Regionalni centar Zagreb</item>
      <item>CENTAR ZA KREATIVNI RAD-ZAGREB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ZA KREATIVNI RAD-ZAGREB, OIB 93169746768, Čakovečka 15,10360 Sesvete</item>
    </izvorni_sadrzaj>
    <derivirana_varijabla naziv="DomainObject.Predmet.SudioniciListAdressOIB_1">
      <item>FINA Regionalni centar Zagreb, OIB 85821130368, Trg svibanjskih žrtava 1995. br. 1,10000 Zagreb</item>
      <item>CENTAR ZA KREATIVNI RAD-ZAGREB, OIB 93169746768, Čakovečka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93169746768</item>
    </izvorni_sadrzaj>
    <derivirana_varijabla naziv="DomainObject.Predmet.SudioniciListNazivOIB_1">
      <item>, OIB 85821130368</item>
      <item>, OIB 93169746768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4718</properties:Characters>
  <properties:Lines>131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2018-03-06T09:48:00Z</dcterms:created>
  <dc:creator>MK</dc:creator>
  <cp:lastModifiedBy>Sonja Pilić</cp:lastModifiedBy>
  <cp:lastPrinted>2018-03-06T10:13:00Z</cp:lastPrinted>
  <dcterms:modified xmlns:xsi="http://www.w3.org/2001/XMLSchema-instance" xsi:type="dcterms:W3CDTF">2018-03-06T10:13:00Z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St-3897/2016-8 / Odluka - Rješenje - otvaranje stečajnog postupka (Rj._o_otvaranju_stečaja_(3)._o_otvaranju_stečaja_(3))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