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4104" w14:paraId="0d34104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3C557D" w:rsidR="00915638">
      <w:pPr>
        <w:tabs>
          <w:tab w:pos="910" w:val="left"/>
        </w:tabs>
        <w:rPr>
          <w:sz w:val="24"/>
        </w:rPr>
      </w:pPr>
      <w:r>
        <w:rPr>
          <w:sz w:val="24"/>
        </w:rPr>
        <w:t xml:space="preserve">  </w:t>
      </w:r>
      <w:r w:rsidR="003C557D">
        <w:rPr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C0690F">
        <w:rPr>
          <w:sz w:val="24"/>
          <w:szCs w:val="24"/>
        </w:rPr>
        <w:t>933</w:t>
      </w:r>
      <w:r w:rsidRPr="00E974B3">
        <w:rPr>
          <w:sz w:val="24"/>
          <w:szCs w:val="24"/>
        </w:rPr>
        <w:t>/1</w:t>
      </w:r>
      <w:r w:rsidR="00DA0596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3C557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545290">
      <w:pPr>
        <w:ind w:firstLine="708"/>
        <w:jc w:val="both"/>
        <w:rPr>
          <w:sz w:val="24"/>
          <w:szCs w:val="24"/>
        </w:rPr>
      </w:pPr>
      <w:r w:rsidRPr="00545290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C0690F" w:rsidRPr="00C0690F">
        <w:rPr>
          <w:sz w:val="24"/>
          <w:szCs w:val="24"/>
          <w:lang w:val="pt-BR"/>
        </w:rPr>
        <w:t>PODACI NA STOLU j.d.o.o.</w:t>
      </w:r>
      <w:r w:rsidR="00C0690F">
        <w:rPr>
          <w:sz w:val="24"/>
          <w:szCs w:val="24"/>
          <w:lang w:val="pt-BR"/>
        </w:rPr>
        <w:t xml:space="preserve"> u stečaju</w:t>
      </w:r>
      <w:r w:rsidR="00C0690F" w:rsidRPr="00C0690F">
        <w:rPr>
          <w:sz w:val="24"/>
          <w:szCs w:val="24"/>
          <w:lang w:val="pt-BR"/>
        </w:rPr>
        <w:t>, Donja Stubica, Pustodol 139, OIB: 58074657628</w:t>
      </w:r>
      <w:r w:rsidRPr="00545290">
        <w:rPr>
          <w:sz w:val="24"/>
          <w:szCs w:val="24"/>
        </w:rPr>
        <w:t xml:space="preserve">, </w:t>
      </w:r>
      <w:r w:rsidR="00F95C4C">
        <w:rPr>
          <w:sz w:val="24"/>
          <w:szCs w:val="24"/>
        </w:rPr>
        <w:t>7</w:t>
      </w:r>
      <w:r w:rsidR="00DA0596" w:rsidRPr="00545290">
        <w:rPr>
          <w:sz w:val="24"/>
          <w:szCs w:val="24"/>
        </w:rPr>
        <w:t>. prosinca</w:t>
      </w:r>
      <w:r w:rsidRPr="00545290">
        <w:rPr>
          <w:sz w:val="24"/>
          <w:szCs w:val="24"/>
          <w:lang w:val="pt-BR"/>
        </w:rPr>
        <w:t xml:space="preserve"> 2017.</w:t>
      </w:r>
      <w:r w:rsidRPr="00545290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HR9223900011300000460, model 05, poziv na broj </w:t>
      </w:r>
      <w:r w:rsidR="00C0690F">
        <w:rPr>
          <w:sz w:val="24"/>
          <w:szCs w:val="24"/>
        </w:rPr>
        <w:t>933</w:t>
      </w:r>
      <w:r w:rsidR="00BF18DB">
        <w:rPr>
          <w:sz w:val="24"/>
          <w:szCs w:val="24"/>
        </w:rPr>
        <w:t>-17</w:t>
      </w:r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671E3" w:rsidP="00C0690F" w:rsidR="00C0690F">
      <w:pPr>
        <w:ind w:firstLine="709"/>
        <w:jc w:val="both"/>
        <w:rPr>
          <w:sz w:val="24"/>
          <w:szCs w:val="24"/>
        </w:rPr>
      </w:pPr>
      <w:r w:rsidRPr="004671E3">
        <w:rPr>
          <w:sz w:val="24"/>
          <w:szCs w:val="24"/>
        </w:rPr>
        <w:t xml:space="preserve">Pravomoćnim rješenjem ovoga suda od </w:t>
      </w:r>
      <w:r w:rsidR="00C0690F">
        <w:rPr>
          <w:sz w:val="24"/>
          <w:szCs w:val="24"/>
        </w:rPr>
        <w:t>7</w:t>
      </w:r>
      <w:r w:rsidRPr="004671E3">
        <w:rPr>
          <w:sz w:val="24"/>
          <w:szCs w:val="24"/>
        </w:rPr>
        <w:t>. lipnja 2017. imenovan je privrem</w:t>
      </w:r>
      <w:r>
        <w:rPr>
          <w:sz w:val="24"/>
          <w:szCs w:val="24"/>
        </w:rPr>
        <w:t>eni stečajni upravitelj dužnika, dok je p</w:t>
      </w:r>
      <w:r w:rsidR="00157FB4">
        <w:rPr>
          <w:sz w:val="24"/>
          <w:szCs w:val="24"/>
        </w:rPr>
        <w:t>ravomoćnim r</w:t>
      </w:r>
      <w:r w:rsidR="00265BE9">
        <w:rPr>
          <w:sz w:val="24"/>
          <w:szCs w:val="24"/>
        </w:rPr>
        <w:t>ješenjem ovoga suda poslovni broj St-</w:t>
      </w:r>
      <w:r w:rsidR="00C0690F">
        <w:rPr>
          <w:sz w:val="24"/>
          <w:szCs w:val="24"/>
        </w:rPr>
        <w:t>933</w:t>
      </w:r>
      <w:r w:rsidR="00265BE9">
        <w:rPr>
          <w:sz w:val="24"/>
          <w:szCs w:val="24"/>
        </w:rPr>
        <w:t>/1</w:t>
      </w:r>
      <w:r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C0690F">
        <w:rPr>
          <w:sz w:val="24"/>
          <w:szCs w:val="24"/>
        </w:rPr>
        <w:t>30</w:t>
      </w:r>
      <w:r w:rsidR="0076401A">
        <w:rPr>
          <w:sz w:val="24"/>
          <w:szCs w:val="24"/>
        </w:rPr>
        <w:t>. listopada</w:t>
      </w:r>
      <w:r w:rsidR="00265BE9">
        <w:rPr>
          <w:sz w:val="24"/>
          <w:szCs w:val="24"/>
        </w:rPr>
        <w:t xml:space="preserve"> 2017. otvoren </w:t>
      </w:r>
      <w:r>
        <w:rPr>
          <w:sz w:val="24"/>
          <w:szCs w:val="24"/>
        </w:rPr>
        <w:t xml:space="preserve">i istovremeno zaključen </w:t>
      </w:r>
      <w:r w:rsidR="00265BE9">
        <w:rPr>
          <w:sz w:val="24"/>
          <w:szCs w:val="24"/>
        </w:rPr>
        <w:t xml:space="preserve">stečajni postupak nad dužnikom </w:t>
      </w:r>
      <w:r w:rsidR="00C0690F" w:rsidRPr="00C0690F">
        <w:rPr>
          <w:sz w:val="24"/>
          <w:szCs w:val="24"/>
          <w:lang w:val="pt-BR"/>
        </w:rPr>
        <w:t>PODACI NA STOLU j.d.o.o., Donja Stubica, Pustodol 139, OIB: 58074657628</w:t>
      </w:r>
      <w:r w:rsidR="00265BE9">
        <w:rPr>
          <w:sz w:val="24"/>
          <w:szCs w:val="24"/>
        </w:rPr>
        <w:t>.</w:t>
      </w:r>
      <w:r w:rsidR="00C0690F">
        <w:rPr>
          <w:sz w:val="24"/>
          <w:szCs w:val="24"/>
        </w:rPr>
        <w:t xml:space="preserve"> </w:t>
      </w:r>
      <w:r w:rsidR="00C0690F" w:rsidRPr="00C0690F">
        <w:rPr>
          <w:sz w:val="24"/>
          <w:szCs w:val="24"/>
        </w:rPr>
        <w:t xml:space="preserve">Uvidom u </w:t>
      </w:r>
      <w:r w:rsidR="00C0690F">
        <w:rPr>
          <w:sz w:val="24"/>
          <w:szCs w:val="24"/>
        </w:rPr>
        <w:t xml:space="preserve">specifikaciju izvršenja osnove za plaćanje </w:t>
      </w:r>
      <w:proofErr w:type="spellStart"/>
      <w:r w:rsidR="00C0690F">
        <w:rPr>
          <w:sz w:val="24"/>
          <w:szCs w:val="24"/>
        </w:rPr>
        <w:t>PNTSP</w:t>
      </w:r>
      <w:proofErr w:type="spellEnd"/>
      <w:r w:rsidR="00C0690F">
        <w:rPr>
          <w:sz w:val="24"/>
          <w:szCs w:val="24"/>
        </w:rPr>
        <w:t xml:space="preserve">-1 Financijske agencije, Vrsta dokumenta: Predujam za namirenje troškova stečajnog postupka od 21. studenoga 2017. (list 39. spisa) utvrđeno je kako su </w:t>
      </w:r>
      <w:r w:rsidR="00C0690F" w:rsidRPr="00C0690F">
        <w:rPr>
          <w:sz w:val="24"/>
          <w:szCs w:val="24"/>
        </w:rPr>
        <w:t xml:space="preserve">osigurana sredstva za namirenje troškova stečajnog postupka u iznosu od 5.000,00 kn u skladu s odredbama čl. 112. Stečajnog zakona („Narodne novine“ broj 71/15, dalje: </w:t>
      </w:r>
      <w:proofErr w:type="spellStart"/>
      <w:r w:rsidR="00C0690F" w:rsidRPr="00C0690F">
        <w:rPr>
          <w:sz w:val="24"/>
          <w:szCs w:val="24"/>
        </w:rPr>
        <w:t>SZ</w:t>
      </w:r>
      <w:proofErr w:type="spellEnd"/>
      <w:r w:rsidR="00C0690F" w:rsidRPr="00C0690F">
        <w:rPr>
          <w:sz w:val="24"/>
          <w:szCs w:val="24"/>
        </w:rPr>
        <w:t>).</w:t>
      </w:r>
    </w:p>
    <w:p w:rsidRDefault="003C557D" w:rsidP="003C557D" w:rsidR="003C557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</w:t>
      </w:r>
      <w:r>
        <w:rPr>
          <w:sz w:val="24"/>
          <w:szCs w:val="24"/>
        </w:rPr>
        <w:t xml:space="preserve">su u konkretnom slučaju u tijeku prethodnoga postupka nastali troškovi za rad privremenog stečajnog upravitelja, a </w:t>
      </w:r>
      <w:r w:rsidR="00AF4B1D">
        <w:rPr>
          <w:sz w:val="24"/>
          <w:szCs w:val="24"/>
        </w:rPr>
        <w:t xml:space="preserve">da </w:t>
      </w:r>
      <w:r>
        <w:rPr>
          <w:sz w:val="24"/>
          <w:szCs w:val="24"/>
        </w:rPr>
        <w:t xml:space="preserve">su osigurana sredstva za namirenje troškova stečajnoga postupka u iznosu od 5.000,00 kn, </w:t>
      </w:r>
      <w:r w:rsidRPr="00915638">
        <w:rPr>
          <w:sz w:val="24"/>
          <w:szCs w:val="24"/>
        </w:rPr>
        <w:t>sud je</w:t>
      </w:r>
      <w:r>
        <w:rPr>
          <w:sz w:val="24"/>
          <w:szCs w:val="24"/>
        </w:rPr>
        <w:t>, na temelju odredbe čl. 11</w:t>
      </w:r>
      <w:r w:rsidR="00946306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st. </w:t>
      </w:r>
      <w:r w:rsidR="00946306">
        <w:rPr>
          <w:sz w:val="24"/>
          <w:szCs w:val="24"/>
        </w:rPr>
        <w:t>6</w:t>
      </w:r>
      <w:r w:rsidRPr="00915638">
        <w:rPr>
          <w:sz w:val="24"/>
          <w:szCs w:val="24"/>
        </w:rPr>
        <w:t xml:space="preserve">. </w:t>
      </w:r>
      <w:r w:rsidR="00946306">
        <w:rPr>
          <w:sz w:val="24"/>
          <w:szCs w:val="24"/>
        </w:rPr>
        <w:t xml:space="preserve">u vezi s odredbama čl. 94. st. 6. i čl. 119.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>
        <w:rPr>
          <w:sz w:val="24"/>
          <w:szCs w:val="24"/>
        </w:rPr>
        <w:t>, odlučio kao u izreci ovog zaključka.</w:t>
      </w: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E74F2">
        <w:rPr>
          <w:sz w:val="24"/>
          <w:szCs w:val="24"/>
        </w:rPr>
        <w:t>7</w:t>
      </w:r>
      <w:r w:rsidR="00765D7C">
        <w:rPr>
          <w:sz w:val="24"/>
          <w:szCs w:val="24"/>
        </w:rPr>
        <w:t>. prosinca</w:t>
      </w:r>
      <w:r w:rsidR="00D962D2">
        <w:rPr>
          <w:sz w:val="24"/>
          <w:szCs w:val="24"/>
          <w:lang w:val="pt-BR"/>
        </w:rPr>
        <w:t xml:space="preserve"> </w:t>
      </w:r>
      <w:r>
        <w:rPr>
          <w:sz w:val="24"/>
        </w:rPr>
        <w:t>2017.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EE74F2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AE13A0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19.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AE13A0" w:rsidP="006D6818" w:rsidR="00AE13A0" w:rsidRPr="003804D1">
      <w:pPr>
        <w:jc w:val="both"/>
        <w:rPr>
          <w:sz w:val="24"/>
          <w:szCs w:val="24"/>
        </w:rPr>
      </w:pPr>
    </w:p>
    <w:p w:rsidRDefault="00AE13A0" w:rsidP="00AE13A0" w:rsidR="00AE13A0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AE13A0" w:rsidP="00AE13A0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13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0690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157FB4"/>
    <w:rsid w:val="001C2B73"/>
    <w:rsid w:val="001C64EB"/>
    <w:rsid w:val="00265BE9"/>
    <w:rsid w:val="00315A76"/>
    <w:rsid w:val="003C557D"/>
    <w:rsid w:val="00403FA5"/>
    <w:rsid w:val="0045420B"/>
    <w:rsid w:val="004671E3"/>
    <w:rsid w:val="004C0FF0"/>
    <w:rsid w:val="00545290"/>
    <w:rsid w:val="005A05F8"/>
    <w:rsid w:val="00695225"/>
    <w:rsid w:val="006D6818"/>
    <w:rsid w:val="0076401A"/>
    <w:rsid w:val="00765D7C"/>
    <w:rsid w:val="007D694F"/>
    <w:rsid w:val="00843EE6"/>
    <w:rsid w:val="008B6D98"/>
    <w:rsid w:val="00915638"/>
    <w:rsid w:val="00923082"/>
    <w:rsid w:val="00946306"/>
    <w:rsid w:val="00A90B8B"/>
    <w:rsid w:val="00AE13A0"/>
    <w:rsid w:val="00AF4B1D"/>
    <w:rsid w:val="00BA313C"/>
    <w:rsid w:val="00BF18DB"/>
    <w:rsid w:val="00BF251F"/>
    <w:rsid w:val="00C0690F"/>
    <w:rsid w:val="00C822A2"/>
    <w:rsid w:val="00D6603E"/>
    <w:rsid w:val="00D821AF"/>
    <w:rsid w:val="00D962D2"/>
    <w:rsid w:val="00DA0596"/>
    <w:rsid w:val="00EE74F2"/>
    <w:rsid w:val="00F8504D"/>
    <w:rsid w:val="00F87719"/>
    <w:rsid w:val="00F95C4C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3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3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3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3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3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3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3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3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St-933/2017-22</izvorni_sadrzaj>
    <derivirana_varijabla naziv="DomainObject.Oznaka_1">St-933/2017-22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St-933/2017</izvorni_sadrzaj>
    <derivirana_varijabla naziv="DomainObject.Predmet.OznakaBroj_1">St-933/2017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PODACI NA STOLU jednostavno društvo s ograničenom odgovornošću za informatičke usluge</izvorni_sadrzaj>
    <derivirana_varijabla naziv="DomainObject.Predmet.ProtustrankaFormated_1">  PODACI NA STOLU jednostavno društvo s ograničenom odgovornošću za informatičke usluge</derivirana_varijabla>
  </DomainObject.Predmet.ProtustrankaFormated>
  <DomainObject.Predmet.ProtustrankaFormatedOIB>
    <izvorni_sadrzaj>  PODACI NA STOLU jednostavno društvo s ograničenom odgovornošću za informatičke usluge, OIB 58074657628</izvorni_sadrzaj>
    <derivirana_varijabla naziv="DomainObject.Predmet.ProtustrankaFormatedOIB_1">  PODACI NA STOLU jednostavno društvo s ograničenom odgovornošću za informatičke usluge, OIB 58074657628</derivirana_varijabla>
  </DomainObject.Predmet.ProtustrankaFormatedOIB>
  <DomainObject.Predmet.ProtustrankaFormatedWithAdress>
    <izvorni_sadrzaj> PODACI NA STOLU jednostavno društvo s ograničenom odgovornošću za informatičke usluge, Pustodol 139, 49240 Donja Stubica</izvorni_sadrzaj>
    <derivirana_varijabla naziv="DomainObject.Predmet.ProtustrankaFormatedWithAdress_1"> PODACI NA STOLU jednostavno društvo s ograničenom odgovornošću za informatičke usluge, Pustodol 139, 49240 Donja Stubica</derivirana_varijabla>
  </DomainObject.Predmet.ProtustrankaFormatedWithAdress>
  <DomainObject.Predmet.ProtustrankaFormatedWithAdressOIB>
    <izvorni_sadrzaj> PODACI NA STOLU jednostavno društvo s ograničenom odgovornošću za informatičke usluge, OIB 58074657628, Pustodol 139, 49240 Donja Stubica</izvorni_sadrzaj>
    <derivirana_varijabla naziv="DomainObject.Predmet.ProtustrankaFormatedWithAdressOIB_1"> PODACI NA STOLU jednostavno društvo s ograničenom odgovornošću za informatičke usluge, OIB 58074657628, Pustodol 139, 49240 Donja Stubica</derivirana_varijabla>
  </DomainObject.Predmet.ProtustrankaFormatedWithAdressOIB>
  <DomainObject.Predmet.ProtustrankaWithAdress>
    <izvorni_sadrzaj>PODACI NA STOLU jednostavno društvo s ograničenom odgovornošću za informatičke usluge Pustodol 139, 49240 Donja Stubica</izvorni_sadrzaj>
    <derivirana_varijabla naziv="DomainObject.Predmet.ProtustrankaWithAdress_1">PODACI NA STOLU jednostavno društvo s ograničenom odgovornošću za informatičke usluge Pustodol 139, 49240 Donja Stubica</derivirana_varijabla>
  </DomainObject.Predmet.ProtustrankaWithAdress>
  <DomainObject.Predmet.ProtustrankaWithAdressOIB>
    <izvorni_sadrzaj>PODACI NA STOLU jednostavno društvo s ograničenom odgovornošću za informatičke usluge, OIB 58074657628, Pustodol 139, 49240 Donja Stubica</izvorni_sadrzaj>
    <derivirana_varijabla naziv="DomainObject.Predmet.ProtustrankaWithAdressOIB_1">PODACI NA STOLU jednostavno društvo s ograničenom odgovornošću za informatičke usluge, OIB 58074657628, Pustodol 139, 49240 Donja Stubica</derivirana_varijabla>
  </DomainObject.Predmet.ProtustrankaWithAdressOIB>
  <DomainObject.Predmet.ProtustrankaNazivFormated>
    <izvorni_sadrzaj>PODACI NA STOLU jednostavno društvo s ograničenom odgovornošću za informatičke usluge</izvorni_sadrzaj>
    <derivirana_varijabla naziv="DomainObject.Predmet.ProtustrankaNazivFormated_1">PODACI NA STOLU jednostavno društvo s ograničenom odgovornošću za informatičke usluge</derivirana_varijabla>
  </DomainObject.Predmet.ProtustrankaNazivFormated>
  <DomainObject.Predmet.ProtustrankaNazivFormatedOIB>
    <izvorni_sadrzaj>PODACI NA STOLU jednostavno društvo s ograničenom odgovornošću za informatičke usluge, OIB 58074657628</izvorni_sadrzaj>
    <derivirana_varijabla naziv="DomainObject.Predmet.ProtustrankaNazivFormatedOIB_1">PODACI NA STOLU jednostavno društvo s ograničenom odgovornošću za informatičke usluge, OIB 58074657628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 Hižak</izvorni_sadrzaj>
    <derivirana_varijabla naziv="DomainObject.Predmet.StrankaFormated_1">  FINA Regionalni centar Zagreb; Krunoslav Hižak</derivirana_varijabla>
  </DomainObject.Predmet.StrankaFormated>
  <DomainObject.Predmet.StrankaFormatedOIB>
    <izvorni_sadrzaj>  FINA Regionalni centar Zagreb, OIB 85821130368; Krunoslav Hižak, OIB 17665861477</izvorni_sadrzaj>
    <derivirana_varijabla naziv="DomainObject.Predmet.StrankaFormatedOIB_1">  FINA Regionalni centar Zagreb, OIB 85821130368; Krunoslav Hižak, OIB 17665861477</derivirana_varijabla>
  </DomainObject.Predmet.StrankaFormatedOIB>
  <DomainObject.Predmet.StrankaFormatedWithAdress>
    <izvorni_sadrzaj> FINA Regionalni centar Zagreb, Trg svibanjskih žrtava 1995. br. 1, 10000 Zagreb; Krunoslav Hižak, Pustodol 139, 49240 Pustodol</izvorni_sadrzaj>
    <derivirana_varijabla naziv="DomainObject.Predmet.StrankaFormatedWithAdress_1"> FINA Regionalni centar Zagreb, Trg svibanjskih žrtava 1995. br. 1, 10000 Zagreb; Krunoslav Hižak, Pustodol 139, 49240 Pustodol</derivirana_varijabla>
  </DomainObject.Predmet.StrankaFormatedWithAdress>
  <DomainObject.Predmet.StrankaFormatedWithAdressOIB>
    <izvorni_sadrzaj> FINA Regionalni centar Zagreb, OIB 85821130368, Trg svibanjskih žrtava 1995. br. 1, 10000 Zagreb; Krunoslav Hižak, OIB 17665861477, Pustodol 139, 49240 Pustodol</izvorni_sadrzaj>
    <derivirana_varijabla naziv="DomainObject.Predmet.StrankaFormatedWithAdressOIB_1"> FINA Regionalni centar Zagreb, OIB 85821130368, Trg svibanjskih žrtava 1995. br. 1, 10000 Zagreb; Krunoslav Hižak, OIB 17665861477, Pustodol 139, 49240 Pustodol</derivirana_varijabla>
  </DomainObject.Predmet.StrankaFormatedWithAdressOIB>
  <DomainObject.Predmet.StrankaWithAdress>
    <izvorni_sadrzaj>FINA Regionalni centar Zagreb Trg svibanjskih žrtava 1995. br. 1,10000 Zagreb,Krunoslav Hižak Pustodol 139,49240 Pustodol</izvorni_sadrzaj>
    <derivirana_varijabla naziv="DomainObject.Predmet.StrankaWithAdress_1">FINA Regionalni centar Zagreb Trg svibanjskih žrtava 1995. br. 1,10000 Zagreb,Krunoslav Hižak Pustodol 139,49240 Pustodol</derivirana_varijabla>
  </DomainObject.Predmet.StrankaWithAdress>
  <DomainObject.Predmet.StrankaWithAdressOIB>
    <izvorni_sadrzaj>FINA Regionalni centar Zagreb, OIB 85821130368, Trg svibanjskih žrtava 1995. br. 1,10000 Zagreb,Krunoslav Hižak, OIB 17665861477, Pustodol 139,49240 Pustodol</izvorni_sadrzaj>
    <derivirana_varijabla naziv="DomainObject.Predmet.StrankaWithAdressOIB_1">FINA Regionalni centar Zagreb, OIB 85821130368, Trg svibanjskih žrtava 1995. br. 1,10000 Zagreb,Krunoslav Hižak, OIB 17665861477, Pustodol 139,49240 Pustodol</derivirana_varijabla>
  </DomainObject.Predmet.StrankaWithAdressOIB>
  <DomainObject.Predmet.StrankaNazivFormated>
    <izvorni_sadrzaj>FINA Regionalni centar Zagreb,Krunoslav Hižak</izvorni_sadrzaj>
    <derivirana_varijabla naziv="DomainObject.Predmet.StrankaNazivFormated_1">FINA Regionalni centar Zagreb,Krunoslav Hižak</derivirana_varijabla>
  </DomainObject.Predmet.StrankaNazivFormated>
  <DomainObject.Predmet.StrankaNazivFormatedOIB>
    <izvorni_sadrzaj>FINA Regionalni centar Zagreb, OIB 85821130368,Krunoslav Hižak, OIB 17665861477</izvorni_sadrzaj>
    <derivirana_varijabla naziv="DomainObject.Predmet.StrankaNazivFormatedOIB_1">FINA Regionalni centar Zagreb, OIB 85821130368,Krunoslav Hižak, OIB 17665861477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Krunoslav Hižak</item>
    </izvorni_sadrzaj>
    <derivirana_varijabla naziv="DomainObject.Predmet.StrankaListFormated_1">
      <item>FINA Regionalni centar Zagreb</item>
      <item>Krunoslav Hižak</item>
    </derivirana_varijabla>
  </DomainObject.Predmet.StrankaListFormated>
  <DomainObject.Predmet.StrankaListFormatedOIB>
    <izvorni_sadrzaj>
      <item>FINA Regionalni centar Zagreb, OIB 85821130368</item>
      <item>Krunoslav Hižak, OIB 17665861477</item>
    </izvorni_sadrzaj>
    <derivirana_varijabla naziv="DomainObject.Predmet.StrankaListFormatedOIB_1">
      <item>FINA Regionalni centar Zagreb, OIB 85821130368</item>
      <item>Krunoslav Hižak, OIB 17665861477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 Hižak, Pustodol 139, 49240 Pustodol</item>
    </izvorni_sadrzaj>
    <derivirana_varijabla naziv="DomainObject.Predmet.StrankaListFormatedWithAdress_1">
      <item>FINA Regionalni centar Zagreb, Trg svibanjskih žrtava 1995. br. 1, 10000 Zagreb</item>
      <item>Krunoslav Hižak, Pustodol 139, 49240 Pustodol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 Hižak, OIB 17665861477, Pustodol 139, 49240 Pustodol</item>
    </izvorni_sadrzaj>
    <derivirana_varijabla naziv="DomainObject.Predmet.StrankaListFormatedWithAdressOIB_1">
      <item>FINA Regionalni centar Zagreb, OIB 85821130368, Trg svibanjskih žrtava 1995. br. 1, 10000 Zagreb</item>
      <item>Krunoslav Hižak, OIB 17665861477, Pustodol 139, 49240 Pustodol</item>
    </derivirana_varijabla>
  </DomainObject.Predmet.StrankaListFormatedWithAdressOIB>
  <DomainObject.Predmet.StrankaListNazivFormated>
    <izvorni_sadrzaj>
      <item>FINA Regionalni centar Zagreb</item>
      <item>Krunoslav Hižak</item>
    </izvorni_sadrzaj>
    <derivirana_varijabla naziv="DomainObject.Predmet.StrankaListNazivFormated_1">
      <item>FINA Regionalni centar Zagreb</item>
      <item>Krunoslav Hižak</item>
    </derivirana_varijabla>
  </DomainObject.Predmet.StrankaListNazivFormated>
  <DomainObject.Predmet.StrankaListNazivFormatedOIB>
    <izvorni_sadrzaj>
      <item>FINA Regionalni centar Zagreb, OIB 85821130368</item>
      <item>Krunoslav Hižak, OIB 17665861477</item>
    </izvorni_sadrzaj>
    <derivirana_varijabla naziv="DomainObject.Predmet.StrankaListNazivFormatedOIB_1">
      <item>FINA Regionalni centar Zagreb, OIB 85821130368</item>
      <item>Krunoslav Hižak, OIB 17665861477</item>
    </derivirana_varijabla>
  </DomainObject.Predmet.StrankaListNazivFormatedOIB>
  <DomainObject.Predmet.ProtuStrankaListFormated>
    <izvorni_sadrzaj>
      <item>PODACI NA STOLU jednostavno društvo s ograničenom odgovornošću za informatičke usluge</item>
    </izvorni_sadrzaj>
    <derivirana_varijabla naziv="DomainObject.Predmet.ProtuStrankaListFormated_1">
      <item>PODACI NA STOLU jednostavno društvo s ograničenom odgovornošću za informatičke usluge</item>
    </derivirana_varijabla>
  </DomainObject.Predmet.ProtuStrankaListFormated>
  <DomainObject.Predmet.ProtuStrankaListFormatedOIB>
    <izvorni_sadrzaj>
      <item>PODACI NA STOLU jednostavno društvo s ograničenom odgovornošću za informatičke usluge, OIB 58074657628</item>
    </izvorni_sadrzaj>
    <derivirana_varijabla naziv="DomainObject.Predmet.ProtuStrankaListFormatedOIB_1">
      <item>PODACI NA STOLU jednostavno društvo s ograničenom odgovornošću za informatičke usluge, OIB 58074657628</item>
    </derivirana_varijabla>
  </DomainObject.Predmet.ProtuStrankaListFormatedOIB>
  <DomainObject.Predmet.ProtuStrankaListFormatedWithAdress>
    <izvorni_sadrzaj>
      <item>PODACI NA STOLU jednostavno društvo s ograničenom odgovornošću za informatičke usluge, Pustodol 139, 49240 Donja Stubica</item>
    </izvorni_sadrzaj>
    <derivirana_varijabla naziv="DomainObject.Predmet.ProtuStrankaListFormatedWithAdress_1">
      <item>PODACI NA STOLU jednostavno društvo s ograničenom odgovornošću za informatičke usluge, Pustodol 139, 49240 Donja Stubica</item>
    </derivirana_varijabla>
  </DomainObject.Predmet.ProtuStrankaListFormatedWithAdress>
  <DomainObject.Predmet.ProtuStrankaListFormatedWithAdressOIB>
    <izvorni_sadrzaj>
      <item>PODACI NA STOLU jednostavno društvo s ograničenom odgovornošću za informatičke usluge, OIB 58074657628, Pustodol 139, 49240 Donja Stubica</item>
    </izvorni_sadrzaj>
    <derivirana_varijabla naziv="DomainObject.Predmet.ProtuStrankaListFormatedWithAdressOIB_1">
      <item>PODACI NA STOLU jednostavno društvo s ograničenom odgovornošću za informatičke usluge, OIB 58074657628, Pustodol 139, 49240 Donja Stubica</item>
    </derivirana_varijabla>
  </DomainObject.Predmet.ProtuStrankaListFormatedWithAdressOIB>
  <DomainObject.Predmet.ProtuStrankaListNazivFormated>
    <izvorni_sadrzaj>
      <item>PODACI NA STOLU jednostavno društvo s ograničenom odgovornošću za informatičke usluge</item>
    </izvorni_sadrzaj>
    <derivirana_varijabla naziv="DomainObject.Predmet.ProtuStrankaListNazivFormated_1">
      <item>PODACI NA STOLU jednostavno društvo s ograničenom odgovornošću za informatičke usluge</item>
    </derivirana_varijabla>
  </DomainObject.Predmet.ProtuStrankaListNazivFormated>
  <DomainObject.Predmet.ProtuStrankaListNazivFormatedOIB>
    <izvorni_sadrzaj>
      <item>PODACI NA STOLU jednostavno društvo s ograničenom odgovornošću za informatičke usluge, OIB 58074657628</item>
    </izvorni_sadrzaj>
    <derivirana_varijabla naziv="DomainObject.Predmet.ProtuStrankaListNazivFormatedOIB_1">
      <item>PODACI NA STOLU jednostavno društvo s ograničenom odgovornošću za informatičke usluge, OIB 58074657628</item>
    </derivirana_varijabla>
  </DomainObject.Predmet.ProtuStrankaListNazivFormatedOIB>
  <DomainObject.Predmet.OstaliListFormated>
    <izvorni_sadrzaj>
      <item>Krunoslav Hižak</item>
      <item>Raiffeisenbank Austria d.d.</item>
    </izvorni_sadrzaj>
    <derivirana_varijabla naziv="DomainObject.Predmet.OstaliListFormated_1">
      <item>Krunoslav Hižak</item>
      <item>Raiffeisenbank Austria d.d.</item>
    </derivirana_varijabla>
  </DomainObject.Predmet.OstaliListFormated>
  <DomainObject.Predmet.OstaliListFormatedOIB>
    <izvorni_sadrzaj>
      <item>Krunoslav Hižak, OIB 17665861477</item>
      <item>Raiffeisenbank Austria d.d., OIB 53056966535</item>
    </izvorni_sadrzaj>
    <derivirana_varijabla naziv="DomainObject.Predmet.OstaliListFormatedOIB_1">
      <item>Krunoslav Hižak, OIB 17665861477</item>
      <item>Raiffeisenbank Austria d.d., OIB 53056966535</item>
    </derivirana_varijabla>
  </DomainObject.Predmet.OstaliListFormatedOIB>
  <DomainObject.Predmet.OstaliListFormatedWithAdress>
    <izvorni_sadrzaj>
      <item>Krunoslav Hižak, Pustodol 139, 49240 Pustodol</item>
      <item>Raiffeisenbank Austria d.d., Magazinska cesta 69, 10000 Zagreb</item>
    </izvorni_sadrzaj>
    <derivirana_varijabla naziv="DomainObject.Predmet.OstaliListFormatedWithAdress_1">
      <item>Krunoslav Hižak, Pustodol 139, 49240 Pustodol</item>
      <item>Raiffeisenbank Austria d.d., Magazinska cesta 69, 10000 Zagreb</item>
    </derivirana_varijabla>
  </DomainObject.Predmet.OstaliListFormatedWithAdress>
  <DomainObject.Predmet.OstaliListFormatedWithAdressOIB>
    <izvorni_sadrzaj>
      <item>Krunoslav Hižak, OIB 17665861477, Pustodol 139, 49240 Pustodol</item>
      <item>Raiffeisenbank Austria d.d., OIB 53056966535, Magazinska cesta 69, 10000 Zagreb</item>
    </izvorni_sadrzaj>
    <derivirana_varijabla naziv="DomainObject.Predmet.OstaliListFormatedWithAdressOIB_1">
      <item>Krunoslav Hižak, OIB 17665861477, Pustodol 139, 49240 Pustodol</item>
      <item>Raiffeisenbank Austria d.d., OIB 53056966535, Magazinska cesta 69, 10000 Zagreb</item>
    </derivirana_varijabla>
  </DomainObject.Predmet.OstaliListFormatedWithAdressOIB>
  <DomainObject.Predmet.OstaliListNazivFormated>
    <izvorni_sadrzaj>
      <item>Krunoslav Hižak</item>
      <item>Raiffeisenbank Austria d.d.</item>
    </izvorni_sadrzaj>
    <derivirana_varijabla naziv="DomainObject.Predmet.OstaliListNazivFormated_1">
      <item>Krunoslav Hižak</item>
      <item>Raiffeisenbank Austria d.d.</item>
    </derivirana_varijabla>
  </DomainObject.Predmet.OstaliListNazivFormated>
  <DomainObject.Predmet.OstaliListNazivFormatedOIB>
    <izvorni_sadrzaj>
      <item>Krunoslav Hižak, OIB 17665861477</item>
      <item>Raiffeisenbank Austria d.d., OIB 53056966535</item>
    </izvorni_sadrzaj>
    <derivirana_varijabla naziv="DomainObject.Predmet.OstaliListNazivFormatedOIB_1">
      <item>Krunoslav Hižak, OIB 17665861477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St-933/2017-22</izvorni_sadrzaj>
    <derivirana_varijabla naziv="DomainObject.PoslovniBrojDokumenta_1">St-933/2017-22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PODACI NA STOLU jednostavno društvo s ograničenom odgovornošću za informatičke usluge</izvorni_sadrzaj>
    <derivirana_varijabla naziv="DomainObject.Predmet.ProtustrankaIDrugi_1">PODACI NA STOLU jednostavno društvo s ograničenom odgovornošću za informatičke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PODACI NA STOLU jednostavno društvo s ograničenom odgovornošću za informatičke usluge, OIB 58074657628, Pustodol 139, 49240 Donja Stubica</izvorni_sadrzaj>
    <derivirana_varijabla naziv="DomainObject.Predmet.ProtustrankaIDrugiAdressOIB_1">PODACI NA STOLU jednostavno društvo s ograničenom odgovornošću za informatičke usluge, OIB 58074657628, Pustodol 139,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St-933/2017-20</izvorni_sadrzaj>
    <derivirana_varijabla naziv="DomainObject.Predmet.OdlukaRjesenje.Oznaka_1">St-933/2017-20</derivirana_varijabla>
  </DomainObject.Predmet.OdlukaRjesenje.Oznaka>
  <DomainObject.Predmet.SudioniciListNaziv>
    <izvorni_sadrzaj>
      <item>FINA Regionalni centar Zagreb</item>
      <item>PODACI NA STOLU jednostavno društvo s ograničenom odgovornošću za informatičke usluge</item>
      <item>Krunoslav Hižak</item>
      <item>Krunoslav Hižak</item>
      <item>Raiffeisenbank Austria d.d.</item>
    </izvorni_sadrzaj>
    <derivirana_varijabla naziv="DomainObject.Predmet.SudioniciListNaziv_1">
      <item>FINA Regionalni centar Zagreb</item>
      <item>PODACI NA STOLU jednostavno društvo s ograničenom odgovornošću za informatičke usluge</item>
      <item>Krunoslav Hižak</item>
      <item>Krunoslav Hižak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PODACI NA STOLU jednostavno društvo s ograničenom odgovornošću za informatičke usluge, OIB 58074657628, Pustodol 139,49240 Donja Stubica</item>
      <item>Krunoslav Hižak, OIB 17665861477, Pustodol 139,49240 Pustodol</item>
      <item>Krunoslav Hižak, OIB 17665861477, Pustodol 139,49240 Pustodol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PODACI NA STOLU jednostavno društvo s ograničenom odgovornošću za informatičke usluge, OIB 58074657628, Pustodol 139,49240 Donja Stubica</item>
      <item>Krunoslav Hižak, OIB 17665861477, Pustodol 139,49240 Pustodol</item>
      <item>Krunoslav Hižak, OIB 17665861477, Pustodol 139,49240 Pustodol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58074657628</item>
      <item>, OIB 17665861477</item>
      <item>, OIB 17665861477</item>
      <item>, OIB 53056966535</item>
    </izvorni_sadrzaj>
    <derivirana_varijabla naziv="DomainObject.Predmet.SudioniciListNazivOIB_1">
      <item>, OIB 85821130368</item>
      <item>, OIB 58074657628</item>
      <item>, OIB 17665861477</item>
      <item>, OIB 17665861477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1584</properties:Characters>
  <properties:Lines>46</properties:Lines>
  <properties:Paragraphs>19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Katarina Drndelić</cp:lastModifiedBy>
  <cp:lastPrinted>2017-12-08T08:04:00Z</cp:lastPrinted>
  <dcterms:modified xmlns:xsi="http://www.w3.org/2001/XMLSchema-instance" xsi:type="dcterms:W3CDTF">2017-12-08T08:04:00Z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St-933/2017-22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