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8c078" w14:paraId="298c078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A834B2" w:rsidP="00A834B2" w:rsidR="00753A0C" w:rsidRPr="002A46D6">
      <w:pPr>
        <w:jc w:val="right"/>
        <w:rPr>
          <w:sz w:val="24"/>
          <w:szCs w:val="24"/>
        </w:rPr>
      </w:pPr>
      <w:r>
        <w:rPr>
          <w:sz w:val="24"/>
          <w:szCs w:val="24"/>
        </w:rPr>
        <w:t>85. St-</w:t>
      </w:r>
      <w:r w:rsidR="0005204B">
        <w:rPr>
          <w:sz w:val="24"/>
          <w:szCs w:val="24"/>
        </w:rPr>
        <w:t>2968</w:t>
      </w:r>
      <w:r>
        <w:rPr>
          <w:sz w:val="24"/>
          <w:szCs w:val="24"/>
        </w:rPr>
        <w:t>/16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A834B2" w:rsidP="00A834B2" w:rsidR="00A834B2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postupku nad dužnikom</w:t>
      </w:r>
      <w:r>
        <w:rPr>
          <w:sz w:val="24"/>
          <w:szCs w:val="24"/>
        </w:rPr>
        <w:t xml:space="preserve"> </w:t>
      </w:r>
      <w:r w:rsidR="0005204B">
        <w:rPr>
          <w:sz w:val="24"/>
          <w:szCs w:val="24"/>
          <w:lang w:val="pt-BR"/>
        </w:rPr>
        <w:t>EURO-ATM d.o.o.</w:t>
      </w:r>
      <w:r w:rsidR="00011094">
        <w:rPr>
          <w:sz w:val="24"/>
          <w:szCs w:val="24"/>
          <w:lang w:val="pt-BR"/>
        </w:rPr>
        <w:t xml:space="preserve"> u stečaju</w:t>
      </w:r>
      <w:r w:rsidR="0005204B">
        <w:rPr>
          <w:sz w:val="24"/>
          <w:szCs w:val="24"/>
          <w:lang w:val="pt-BR"/>
        </w:rPr>
        <w:t xml:space="preserve">, Zagreb, Vijenac Frane Gotovca 10, OIB: </w:t>
      </w:r>
      <w:r w:rsidR="0005204B" w:rsidRPr="000D1879">
        <w:rPr>
          <w:sz w:val="24"/>
          <w:szCs w:val="24"/>
        </w:rPr>
        <w:t>50739907262</w:t>
      </w:r>
      <w:r w:rsidRPr="002A46D6">
        <w:rPr>
          <w:sz w:val="24"/>
          <w:szCs w:val="24"/>
        </w:rPr>
        <w:t xml:space="preserve">, </w:t>
      </w:r>
      <w:r w:rsidR="00E15B9E">
        <w:rPr>
          <w:sz w:val="24"/>
          <w:szCs w:val="24"/>
        </w:rPr>
        <w:t>30</w:t>
      </w:r>
      <w:r>
        <w:rPr>
          <w:sz w:val="24"/>
          <w:szCs w:val="24"/>
        </w:rPr>
        <w:t xml:space="preserve">. </w:t>
      </w:r>
      <w:r w:rsidR="00661E98">
        <w:rPr>
          <w:sz w:val="24"/>
          <w:szCs w:val="24"/>
        </w:rPr>
        <w:t>ožujka</w:t>
      </w:r>
      <w:r>
        <w:rPr>
          <w:sz w:val="24"/>
          <w:szCs w:val="24"/>
        </w:rPr>
        <w:t xml:space="preserve"> 2018</w:t>
      </w:r>
      <w:r w:rsidRPr="002A46D6">
        <w:rPr>
          <w:sz w:val="24"/>
          <w:szCs w:val="24"/>
        </w:rPr>
        <w:t xml:space="preserve">., </w:t>
      </w:r>
    </w:p>
    <w:p w:rsidRDefault="00A834B2" w:rsidP="00CE4727" w:rsidR="00A834B2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6B4804" w:rsidR="009047CC">
      <w:pPr>
        <w:ind w:firstLine="720"/>
        <w:jc w:val="both"/>
        <w:rPr>
          <w:sz w:val="24"/>
          <w:szCs w:val="24"/>
        </w:rPr>
      </w:pPr>
      <w:r w:rsidRPr="004F35FF">
        <w:rPr>
          <w:sz w:val="24"/>
          <w:szCs w:val="24"/>
        </w:rPr>
        <w:t xml:space="preserve">Nalaže se stečajnom upravitelju </w:t>
      </w:r>
      <w:r w:rsidR="004F35FF" w:rsidRPr="004F35FF">
        <w:rPr>
          <w:sz w:val="24"/>
          <w:szCs w:val="24"/>
        </w:rPr>
        <w:t>Mat</w:t>
      </w:r>
      <w:r w:rsidR="004F35FF">
        <w:rPr>
          <w:sz w:val="24"/>
          <w:szCs w:val="24"/>
        </w:rPr>
        <w:t>i</w:t>
      </w:r>
      <w:r w:rsidR="004F35FF" w:rsidRPr="004F35FF">
        <w:rPr>
          <w:sz w:val="24"/>
          <w:szCs w:val="24"/>
        </w:rPr>
        <w:t xml:space="preserve"> Balenović</w:t>
      </w:r>
      <w:r w:rsidR="004F35FF">
        <w:rPr>
          <w:sz w:val="24"/>
          <w:szCs w:val="24"/>
        </w:rPr>
        <w:t>u</w:t>
      </w:r>
      <w:r w:rsidR="004F35FF" w:rsidRPr="004F35FF">
        <w:rPr>
          <w:sz w:val="24"/>
          <w:szCs w:val="24"/>
        </w:rPr>
        <w:t>, Zagreb, Zelen</w:t>
      </w:r>
      <w:r w:rsidR="004F35FF">
        <w:rPr>
          <w:sz w:val="24"/>
          <w:szCs w:val="24"/>
        </w:rPr>
        <w:t xml:space="preserve">i dol broj 6A, </w:t>
      </w:r>
      <w:proofErr w:type="spellStart"/>
      <w:r w:rsidR="004F35FF">
        <w:rPr>
          <w:sz w:val="24"/>
          <w:szCs w:val="24"/>
        </w:rPr>
        <w:t>OIB</w:t>
      </w:r>
      <w:proofErr w:type="spellEnd"/>
      <w:r w:rsidR="004F35FF">
        <w:rPr>
          <w:sz w:val="24"/>
          <w:szCs w:val="24"/>
        </w:rPr>
        <w:t xml:space="preserve">: 50117846393, </w:t>
      </w:r>
      <w:r w:rsidR="0073256A" w:rsidRPr="0056527A">
        <w:rPr>
          <w:sz w:val="24"/>
          <w:szCs w:val="24"/>
        </w:rPr>
        <w:t xml:space="preserve">u roku 8 dana od dostave ovog zaključka dostaviti </w:t>
      </w:r>
      <w:r w:rsidR="00B34DE7">
        <w:rPr>
          <w:sz w:val="24"/>
          <w:szCs w:val="24"/>
        </w:rPr>
        <w:t xml:space="preserve">ovom sudu </w:t>
      </w:r>
      <w:r w:rsidR="00B40E95">
        <w:rPr>
          <w:sz w:val="24"/>
          <w:szCs w:val="24"/>
        </w:rPr>
        <w:t xml:space="preserve">pisano izvješće o </w:t>
      </w:r>
      <w:r w:rsidR="009D46C8">
        <w:rPr>
          <w:sz w:val="24"/>
          <w:szCs w:val="24"/>
        </w:rPr>
        <w:t xml:space="preserve">tijeku </w:t>
      </w:r>
      <w:r w:rsidR="0003411C">
        <w:rPr>
          <w:sz w:val="24"/>
          <w:szCs w:val="24"/>
        </w:rPr>
        <w:t>stečajnoga po</w:t>
      </w:r>
      <w:r w:rsidR="00F45DD2">
        <w:rPr>
          <w:sz w:val="24"/>
          <w:szCs w:val="24"/>
        </w:rPr>
        <w:t>stupka i o stanju stečajne mase, koje je, u skladu s odredbom čl. 89. st. 2. Stečajnog zakona ("Narodne novine" broj 71/15</w:t>
      </w:r>
      <w:r w:rsidR="008E3410">
        <w:rPr>
          <w:sz w:val="24"/>
          <w:szCs w:val="24"/>
        </w:rPr>
        <w:t xml:space="preserve">; dalje: </w:t>
      </w:r>
      <w:proofErr w:type="spellStart"/>
      <w:r w:rsidR="008E3410">
        <w:rPr>
          <w:sz w:val="24"/>
          <w:szCs w:val="24"/>
        </w:rPr>
        <w:t>SZ</w:t>
      </w:r>
      <w:proofErr w:type="spellEnd"/>
      <w:r w:rsidR="00F45DD2">
        <w:rPr>
          <w:sz w:val="24"/>
          <w:szCs w:val="24"/>
        </w:rPr>
        <w:t>) dužan podnositi najmanje jedanput u tri mjeseca</w:t>
      </w:r>
      <w:r w:rsidR="009047CC">
        <w:rPr>
          <w:sz w:val="24"/>
          <w:szCs w:val="24"/>
        </w:rPr>
        <w:t xml:space="preserve">, i to u materijalnom obliku na gornji broj predmeta i u elektronskom obliku na e-mail: </w:t>
      </w:r>
      <w:hyperlink r:id="rId8" w:history="true">
        <w:r w:rsidR="009047CC" w:rsidRPr="006F7DA9">
          <w:rPr>
            <w:rStyle w:val="Hiperveza"/>
            <w:sz w:val="24"/>
            <w:szCs w:val="24"/>
          </w:rPr>
          <w:t>Katarina.Drndelic@tszg.pravosudje.hr</w:t>
        </w:r>
      </w:hyperlink>
      <w:r w:rsidR="00FC62D2">
        <w:rPr>
          <w:rStyle w:val="Hiperveza"/>
          <w:sz w:val="24"/>
          <w:szCs w:val="24"/>
        </w:rPr>
        <w:t>,</w:t>
      </w:r>
      <w:r w:rsidR="00FC62D2">
        <w:rPr>
          <w:rStyle w:val="Hiperveza"/>
          <w:sz w:val="24"/>
          <w:szCs w:val="24"/>
          <w:u w:val="none"/>
        </w:rPr>
        <w:t xml:space="preserve"> </w:t>
      </w:r>
      <w:r w:rsidR="00FC62D2">
        <w:rPr>
          <w:rStyle w:val="Hiperveza"/>
          <w:color w:val="auto"/>
          <w:sz w:val="24"/>
          <w:szCs w:val="24"/>
          <w:u w:val="none"/>
        </w:rPr>
        <w:t xml:space="preserve">u kojem će, između ostalog, navesti i podatke o svim postupcima u kojima je stečajni dužnik stranka, uključujući i </w:t>
      </w:r>
      <w:r w:rsidR="00C807D7">
        <w:rPr>
          <w:rStyle w:val="Hiperveza"/>
          <w:color w:val="auto"/>
          <w:sz w:val="24"/>
          <w:szCs w:val="24"/>
          <w:u w:val="none"/>
        </w:rPr>
        <w:t xml:space="preserve">podatke </w:t>
      </w:r>
      <w:r w:rsidR="00FC62D2">
        <w:rPr>
          <w:rStyle w:val="Hiperveza"/>
          <w:color w:val="auto"/>
          <w:sz w:val="24"/>
          <w:szCs w:val="24"/>
          <w:u w:val="none"/>
        </w:rPr>
        <w:t>o svim ovršnim postupcima zabilježenim u zemljišnim knjigama u odnosu na dužnikovu nekretninu.</w:t>
      </w:r>
    </w:p>
    <w:p w:rsidRDefault="00DA45C4" w:rsidP="006B4804" w:rsidR="00DA45C4">
      <w:pPr>
        <w:ind w:firstLine="720"/>
        <w:jc w:val="both"/>
        <w:rPr>
          <w:sz w:val="24"/>
          <w:szCs w:val="24"/>
        </w:rPr>
      </w:pPr>
    </w:p>
    <w:p w:rsidRDefault="00CE4727" w:rsidP="00A834B2" w:rsidR="00A834B2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124B24">
        <w:rPr>
          <w:sz w:val="24"/>
          <w:szCs w:val="24"/>
        </w:rPr>
        <w:t>30</w:t>
      </w:r>
      <w:r w:rsidR="001D4A32">
        <w:rPr>
          <w:sz w:val="24"/>
          <w:szCs w:val="24"/>
        </w:rPr>
        <w:t xml:space="preserve">. ožujka </w:t>
      </w:r>
      <w:r w:rsidR="00A834B2">
        <w:rPr>
          <w:sz w:val="24"/>
          <w:szCs w:val="24"/>
        </w:rPr>
        <w:t>2018</w:t>
      </w:r>
      <w:r w:rsidR="00A834B2" w:rsidRPr="002A46D6">
        <w:rPr>
          <w:sz w:val="24"/>
          <w:szCs w:val="24"/>
        </w:rPr>
        <w:t>.</w:t>
      </w:r>
    </w:p>
    <w:p w:rsidRDefault="002B13AE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. </w:t>
      </w:r>
      <w:r w:rsidR="00CE4727"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9E2BEF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9E2BEF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793E35">
        <w:rPr>
          <w:sz w:val="24"/>
          <w:szCs w:val="24"/>
        </w:rPr>
        <w:t>ka nije dopušten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proofErr w:type="spellStart"/>
      <w:r w:rsidRPr="002A46D6">
        <w:rPr>
          <w:sz w:val="24"/>
          <w:szCs w:val="24"/>
        </w:rPr>
        <w:t>SZ</w:t>
      </w:r>
      <w:proofErr w:type="spellEnd"/>
      <w:r w:rsidRPr="002A46D6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9E2BEF" w:rsidP="00CE4727" w:rsidR="009E2BEF" w:rsidRPr="002A46D6">
      <w:pPr>
        <w:rPr>
          <w:sz w:val="24"/>
          <w:szCs w:val="24"/>
        </w:rPr>
      </w:pPr>
    </w:p>
    <w:p w:rsidRDefault="009E2BEF" w:rsidP="009E2BEF" w:rsidR="009E2BEF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9E2BEF" w:rsidP="009E2BEF" w:rsidR="001E7DFF" w:rsidRPr="009E2BEF">
      <w:pPr>
        <w:rPr>
          <w:sz w:val="24"/>
          <w:szCs w:val="24"/>
        </w:rPr>
      </w:pPr>
      <w:r w:rsidRPr="009E2BEF">
        <w:rPr>
          <w:sz w:val="24"/>
          <w:szCs w:val="24"/>
        </w:rPr>
        <w:t xml:space="preserve">Katarina </w:t>
      </w:r>
      <w:proofErr w:type="spellStart"/>
      <w:r w:rsidRPr="009E2BEF">
        <w:rPr>
          <w:sz w:val="24"/>
          <w:szCs w:val="24"/>
        </w:rPr>
        <w:t>Drndelić</w:t>
      </w:r>
      <w:proofErr w:type="spellEnd"/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1094"/>
    <w:rsid w:val="0001716D"/>
    <w:rsid w:val="0002605F"/>
    <w:rsid w:val="0003411C"/>
    <w:rsid w:val="00036A31"/>
    <w:rsid w:val="0005204B"/>
    <w:rsid w:val="00097E91"/>
    <w:rsid w:val="000B262B"/>
    <w:rsid w:val="000D338B"/>
    <w:rsid w:val="000F3FBC"/>
    <w:rsid w:val="000F5DBA"/>
    <w:rsid w:val="00103F3D"/>
    <w:rsid w:val="00110860"/>
    <w:rsid w:val="00124B24"/>
    <w:rsid w:val="00130EF6"/>
    <w:rsid w:val="0014428E"/>
    <w:rsid w:val="00146866"/>
    <w:rsid w:val="00164A68"/>
    <w:rsid w:val="00166AE8"/>
    <w:rsid w:val="001A0815"/>
    <w:rsid w:val="001D0E72"/>
    <w:rsid w:val="001D2511"/>
    <w:rsid w:val="001D4A32"/>
    <w:rsid w:val="001E7DFF"/>
    <w:rsid w:val="00202D62"/>
    <w:rsid w:val="00216892"/>
    <w:rsid w:val="00244029"/>
    <w:rsid w:val="00271621"/>
    <w:rsid w:val="00275900"/>
    <w:rsid w:val="002A46D6"/>
    <w:rsid w:val="002B13AE"/>
    <w:rsid w:val="002B5611"/>
    <w:rsid w:val="002C0E29"/>
    <w:rsid w:val="0033459C"/>
    <w:rsid w:val="003C320F"/>
    <w:rsid w:val="003D17CB"/>
    <w:rsid w:val="003E0B94"/>
    <w:rsid w:val="003F091E"/>
    <w:rsid w:val="003F320D"/>
    <w:rsid w:val="003F74B8"/>
    <w:rsid w:val="00400F24"/>
    <w:rsid w:val="004371EE"/>
    <w:rsid w:val="00447B02"/>
    <w:rsid w:val="0047675D"/>
    <w:rsid w:val="00494BF5"/>
    <w:rsid w:val="004C6A58"/>
    <w:rsid w:val="004E5469"/>
    <w:rsid w:val="004F022B"/>
    <w:rsid w:val="004F35FF"/>
    <w:rsid w:val="00516A2C"/>
    <w:rsid w:val="00547C09"/>
    <w:rsid w:val="005510FA"/>
    <w:rsid w:val="00564481"/>
    <w:rsid w:val="0056527A"/>
    <w:rsid w:val="00567F2D"/>
    <w:rsid w:val="005815F9"/>
    <w:rsid w:val="005B5B68"/>
    <w:rsid w:val="00604901"/>
    <w:rsid w:val="0064089D"/>
    <w:rsid w:val="0065484C"/>
    <w:rsid w:val="00661E98"/>
    <w:rsid w:val="006A03F6"/>
    <w:rsid w:val="006B4804"/>
    <w:rsid w:val="006F1200"/>
    <w:rsid w:val="006F1EBD"/>
    <w:rsid w:val="00712637"/>
    <w:rsid w:val="00716B91"/>
    <w:rsid w:val="0073256A"/>
    <w:rsid w:val="00753A0C"/>
    <w:rsid w:val="00755F35"/>
    <w:rsid w:val="00770B84"/>
    <w:rsid w:val="00775FD2"/>
    <w:rsid w:val="00793E35"/>
    <w:rsid w:val="0079645A"/>
    <w:rsid w:val="007A6843"/>
    <w:rsid w:val="007B3F07"/>
    <w:rsid w:val="007F082E"/>
    <w:rsid w:val="0080043E"/>
    <w:rsid w:val="00834A88"/>
    <w:rsid w:val="008B6E62"/>
    <w:rsid w:val="008C4205"/>
    <w:rsid w:val="008C4776"/>
    <w:rsid w:val="008C726E"/>
    <w:rsid w:val="008E3410"/>
    <w:rsid w:val="009047CC"/>
    <w:rsid w:val="009457C8"/>
    <w:rsid w:val="00987E6B"/>
    <w:rsid w:val="009D46C8"/>
    <w:rsid w:val="009E2BEF"/>
    <w:rsid w:val="009F122E"/>
    <w:rsid w:val="009F4837"/>
    <w:rsid w:val="00A834B2"/>
    <w:rsid w:val="00AA3916"/>
    <w:rsid w:val="00AD7C24"/>
    <w:rsid w:val="00B07CEE"/>
    <w:rsid w:val="00B34DE7"/>
    <w:rsid w:val="00B40E95"/>
    <w:rsid w:val="00B51DCF"/>
    <w:rsid w:val="00B639DE"/>
    <w:rsid w:val="00BA24D2"/>
    <w:rsid w:val="00C10154"/>
    <w:rsid w:val="00C232EF"/>
    <w:rsid w:val="00C24AC7"/>
    <w:rsid w:val="00C40C56"/>
    <w:rsid w:val="00C4203D"/>
    <w:rsid w:val="00C64D2F"/>
    <w:rsid w:val="00C807D7"/>
    <w:rsid w:val="00CE4727"/>
    <w:rsid w:val="00CE4B15"/>
    <w:rsid w:val="00D13D51"/>
    <w:rsid w:val="00D3259F"/>
    <w:rsid w:val="00D51828"/>
    <w:rsid w:val="00D6062E"/>
    <w:rsid w:val="00D66367"/>
    <w:rsid w:val="00DA45C4"/>
    <w:rsid w:val="00DB49B8"/>
    <w:rsid w:val="00DD51C6"/>
    <w:rsid w:val="00DE6DBE"/>
    <w:rsid w:val="00E15B9E"/>
    <w:rsid w:val="00E26ADC"/>
    <w:rsid w:val="00E359B8"/>
    <w:rsid w:val="00E523F8"/>
    <w:rsid w:val="00E560CF"/>
    <w:rsid w:val="00E67B91"/>
    <w:rsid w:val="00E72D2A"/>
    <w:rsid w:val="00E8435A"/>
    <w:rsid w:val="00E847D3"/>
    <w:rsid w:val="00EB168B"/>
    <w:rsid w:val="00EC7FC5"/>
    <w:rsid w:val="00F43AB1"/>
    <w:rsid w:val="00F45DD2"/>
    <w:rsid w:val="00F53774"/>
    <w:rsid w:val="00F56166"/>
    <w:rsid w:val="00FB63B7"/>
    <w:rsid w:val="00FC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9047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E2B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2B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2BE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2B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2B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9047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E2B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2B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2BE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2B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2B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mailto:Katarina.Drndelic@tszg.pravosudje.hr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St-2968/2016-47</izvorni_sadrzaj>
    <derivirana_varijabla naziv="DomainObject.Oznaka_1">St-2968/2016-47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2968</izvorni_sadrzaj>
    <derivirana_varijabla naziv="DomainObject.Predmet.Broj_1">2968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St-2968/2016</izvorni_sadrzaj>
    <derivirana_varijabla naziv="DomainObject.Predmet.OznakaBroj_1">St-2968/2016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EURO-ATM d.o.o.</izvorni_sadrzaj>
    <derivirana_varijabla naziv="DomainObject.Predmet.ProtustrankaFormated_1">  EURO-ATM d.o.o.</derivirana_varijabla>
  </DomainObject.Predmet.ProtustrankaFormated>
  <DomainObject.Predmet.ProtustrankaFormatedOIB>
    <izvorni_sadrzaj>  EURO-ATM d.o.o., OIB 50739907262</izvorni_sadrzaj>
    <derivirana_varijabla naziv="DomainObject.Predmet.ProtustrankaFormatedOIB_1">  EURO-ATM d.o.o., OIB 50739907262</derivirana_varijabla>
  </DomainObject.Predmet.ProtustrankaFormatedOIB>
  <DomainObject.Predmet.ProtustrankaFormatedWithAdress>
    <izvorni_sadrzaj> EURO-ATM d.o.o., Vijenac Frane Gotovca 10, 10000 Zagreb</izvorni_sadrzaj>
    <derivirana_varijabla naziv="DomainObject.Predmet.ProtustrankaFormatedWithAdress_1"> EURO-ATM d.o.o., Vijenac Frane Gotovca 10, 10000 Zagreb</derivirana_varijabla>
  </DomainObject.Predmet.ProtustrankaFormatedWithAdress>
  <DomainObject.Predmet.ProtustrankaFormatedWithAdressOIB>
    <izvorni_sadrzaj> EURO-ATM d.o.o., OIB 50739907262, Vijenac Frane Gotovca 10, 10000 Zagreb</izvorni_sadrzaj>
    <derivirana_varijabla naziv="DomainObject.Predmet.ProtustrankaFormatedWithAdressOIB_1"> EURO-ATM d.o.o., OIB 50739907262, Vijenac Frane Gotovca 10, 10000 Zagreb</derivirana_varijabla>
  </DomainObject.Predmet.ProtustrankaFormatedWithAdressOIB>
  <DomainObject.Predmet.ProtustrankaWithAdress>
    <izvorni_sadrzaj>EURO-ATM d.o.o. Vijenac Frane Gotovca 10, 10000 Zagreb</izvorni_sadrzaj>
    <derivirana_varijabla naziv="DomainObject.Predmet.ProtustrankaWithAdress_1">EURO-ATM d.o.o. Vijenac Frane Gotovca 10, 10000 Zagreb</derivirana_varijabla>
  </DomainObject.Predmet.ProtustrankaWithAdress>
  <DomainObject.Predmet.ProtustrankaWithAdressOIB>
    <izvorni_sadrzaj>EURO-ATM d.o.o., OIB 50739907262, Vijenac Frane Gotovca 10, 10000 Zagreb</izvorni_sadrzaj>
    <derivirana_varijabla naziv="DomainObject.Predmet.ProtustrankaWithAdressOIB_1">EURO-ATM d.o.o., OIB 50739907262, Vijenac Frane Gotovca 10, 10000 Zagreb</derivirana_varijabla>
  </DomainObject.Predmet.ProtustrankaWithAdressOIB>
  <DomainObject.Predmet.ProtustrankaNazivFormated>
    <izvorni_sadrzaj>EURO-ATM d.o.o.</izvorni_sadrzaj>
    <derivirana_varijabla naziv="DomainObject.Predmet.ProtustrankaNazivFormated_1">EURO-ATM d.o.o.</derivirana_varijabla>
  </DomainObject.Predmet.ProtustrankaNazivFormated>
  <DomainObject.Predmet.ProtustrankaNazivFormatedOIB>
    <izvorni_sadrzaj>EURO-ATM d.o.o., OIB 50739907262</izvorni_sadrzaj>
    <derivirana_varijabla naziv="DomainObject.Predmet.ProtustrankaNazivFormatedOIB_1">EURO-ATM d.o.o., OIB 50739907262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Osman Rahimić</izvorni_sadrzaj>
    <derivirana_varijabla naziv="DomainObject.Predmet.StrankaFormated_1">  FINA Regionalni centar Zagreb; Osman Rahimić</derivirana_varijabla>
  </DomainObject.Predmet.StrankaFormated>
  <DomainObject.Predmet.StrankaFormatedOIB>
    <izvorni_sadrzaj>  FINA Regionalni centar Zagreb, OIB 85821130368; Osman Rahimić, OIB 76898464364</izvorni_sadrzaj>
    <derivirana_varijabla naziv="DomainObject.Predmet.StrankaFormatedOIB_1">  FINA Regionalni centar Zagreb, OIB 85821130368; Osman Rahimić, OIB 76898464364</derivirana_varijabla>
  </DomainObject.Predmet.StrankaFormatedOIB>
  <DomainObject.Predmet.StrankaFormatedWithAdress>
    <izvorni_sadrzaj> FINA Regionalni centar Zagreb, Trg svibanjskih žrtava 1995. 1, 10000 Zagreb; Osman Rahimić, Vijenac Frane Gotovca 10, 10000 Zagreb</izvorni_sadrzaj>
    <derivirana_varijabla naziv="DomainObject.Predmet.StrankaFormatedWithAdress_1"> FINA Regionalni centar Zagreb, Trg svibanjskih žrtava 1995. 1, 10000 Zagreb; Osman Rahimić, Vijenac Frane Gotovca 10, 10000 Zagreb</derivirana_varijabla>
  </DomainObject.Predmet.StrankaFormatedWithAdress>
  <DomainObject.Predmet.StrankaFormatedWithAdressOIB>
    <izvorni_sadrzaj> FINA Regionalni centar Zagreb, OIB 85821130368, Trg svibanjskih žrtava 1995. 1, 10000 Zagreb; Osman Rahimić, OIB 76898464364, Vijenac Frane Gotovca 10, 10000 Zagreb</izvorni_sadrzaj>
    <derivirana_varijabla naziv="DomainObject.Predmet.StrankaFormatedWithAdressOIB_1"> FINA Regionalni centar Zagreb, OIB 85821130368, Trg svibanjskih žrtava 1995. 1, 10000 Zagreb; Osman Rahimić, OIB 76898464364, Vijenac Frane Gotovca 10, 10000 Zagreb</derivirana_varijabla>
  </DomainObject.Predmet.StrankaFormatedWithAdressOIB>
  <DomainObject.Predmet.StrankaWithAdress>
    <izvorni_sadrzaj>FINA Regionalni centar Zagreb Trg svibanjskih žrtava 1995. 1,10000 Zagreb,Osman Rahimić Vijenac Frane Gotovca 10,10000 Zagreb</izvorni_sadrzaj>
    <derivirana_varijabla naziv="DomainObject.Predmet.StrankaWithAdress_1">FINA Regionalni centar Zagreb Trg svibanjskih žrtava 1995. 1,10000 Zagreb,Osman Rahimić Vijenac Frane Gotovca 10,10000 Zagreb</derivirana_varijabla>
  </DomainObject.Predmet.StrankaWithAdress>
  <DomainObject.Predmet.StrankaWithAdressOIB>
    <izvorni_sadrzaj>FINA Regionalni centar Zagreb, OIB 85821130368, Trg svibanjskih žrtava 1995. 1,10000 Zagreb,Osman Rahimić, OIB 76898464364, Vijenac Frane Gotovca 10,10000 Zagreb</izvorni_sadrzaj>
    <derivirana_varijabla naziv="DomainObject.Predmet.StrankaWithAdressOIB_1">FINA Regionalni centar Zagreb, OIB 85821130368, Trg svibanjskih žrtava 1995. 1,10000 Zagreb,Osman Rahimić, OIB 76898464364, Vijenac Frane Gotovca 10,10000 Zagreb</derivirana_varijabla>
  </DomainObject.Predmet.StrankaWithAdressOIB>
  <DomainObject.Predmet.StrankaNazivFormated>
    <izvorni_sadrzaj>FINA Regionalni centar Zagreb,Osman Rahimić</izvorni_sadrzaj>
    <derivirana_varijabla naziv="DomainObject.Predmet.StrankaNazivFormated_1">FINA Regionalni centar Zagreb,Osman Rahimić</derivirana_varijabla>
  </DomainObject.Predmet.StrankaNazivFormated>
  <DomainObject.Predmet.StrankaNazivFormatedOIB>
    <izvorni_sadrzaj>FINA Regionalni centar Zagreb, OIB 85821130368,Osman Rahimić, OIB 76898464364</izvorni_sadrzaj>
    <derivirana_varijabla naziv="DomainObject.Predmet.StrankaNazivFormatedOIB_1">FINA Regionalni centar Zagreb, OIB 85821130368,Osman Rahimić, OIB 76898464364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Osman Rahimić</item>
    </izvorni_sadrzaj>
    <derivirana_varijabla naziv="DomainObject.Predmet.StrankaListFormated_1">
      <item>FINA Regionalni centar Zagreb</item>
      <item>Osman Rahimić</item>
    </derivirana_varijabla>
  </DomainObject.Predmet.StrankaListFormated>
  <DomainObject.Predmet.StrankaListFormatedOIB>
    <izvorni_sadrzaj>
      <item>FINA Regionalni centar Zagreb, OIB 85821130368</item>
      <item>Osman Rahimić, OIB 76898464364</item>
    </izvorni_sadrzaj>
    <derivirana_varijabla naziv="DomainObject.Predmet.StrankaListFormatedOIB_1">
      <item>FINA Regionalni centar Zagreb, OIB 85821130368</item>
      <item>Osman Rahimić, OIB 76898464364</item>
    </derivirana_varijabla>
  </DomainObject.Predmet.StrankaListFormatedOIB>
  <DomainObject.Predmet.StrankaListFormatedWithAdress>
    <izvorni_sadrzaj>
      <item>FINA Regionalni centar Zagreb, Trg svibanjskih žrtava 1995. 1, 10000 Zagreb</item>
      <item>Osman Rahimić, Vijenac Frane Gotovca 10, 10000 Zagreb</item>
    </izvorni_sadrzaj>
    <derivirana_varijabla naziv="DomainObject.Predmet.StrankaListFormatedWithAdress_1">
      <item>FINA Regionalni centar Zagreb, Trg svibanjskih žrtava 1995. 1, 10000 Zagreb</item>
      <item>Osman Rahimić, Vijenac Frane Gotovca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Osman Rahimić, OIB 76898464364, Vijenac Frane Gotovca 10, 10000 Zagreb</item>
    </izvorni_sadrzaj>
    <derivirana_varijabla naziv="DomainObject.Predmet.StrankaListFormatedWithAdressOIB_1">
      <item>FINA Regionalni centar Zagreb, OIB 85821130368, Trg svibanjskih žrtava 1995. 1, 10000 Zagreb</item>
      <item>Osman Rahimić, OIB 76898464364, Vijenac Frane Gotovca 10, 10000 Zagreb</item>
    </derivirana_varijabla>
  </DomainObject.Predmet.StrankaListFormatedWithAdressOIB>
  <DomainObject.Predmet.StrankaListNazivFormated>
    <izvorni_sadrzaj>
      <item>FINA Regionalni centar Zagreb</item>
      <item>Osman Rahimić</item>
    </izvorni_sadrzaj>
    <derivirana_varijabla naziv="DomainObject.Predmet.StrankaListNazivFormated_1">
      <item>FINA Regionalni centar Zagreb</item>
      <item>Osman Rahimić</item>
    </derivirana_varijabla>
  </DomainObject.Predmet.StrankaListNazivFormated>
  <DomainObject.Predmet.StrankaListNazivFormatedOIB>
    <izvorni_sadrzaj>
      <item>FINA Regionalni centar Zagreb, OIB 85821130368</item>
      <item>Osman Rahimić, OIB 76898464364</item>
    </izvorni_sadrzaj>
    <derivirana_varijabla naziv="DomainObject.Predmet.StrankaListNazivFormatedOIB_1">
      <item>FINA Regionalni centar Zagreb, OIB 85821130368</item>
      <item>Osman Rahimić, OIB 76898464364</item>
    </derivirana_varijabla>
  </DomainObject.Predmet.StrankaListNazivFormatedOIB>
  <DomainObject.Predmet.ProtuStrankaListFormated>
    <izvorni_sadrzaj>
      <item>EURO-ATM d.o.o.</item>
    </izvorni_sadrzaj>
    <derivirana_varijabla naziv="DomainObject.Predmet.ProtuStrankaListFormated_1">
      <item>EURO-ATM d.o.o.</item>
    </derivirana_varijabla>
  </DomainObject.Predmet.ProtuStrankaListFormated>
  <DomainObject.Predmet.ProtuStrankaListFormatedOIB>
    <izvorni_sadrzaj>
      <item>EURO-ATM d.o.o., OIB 50739907262</item>
    </izvorni_sadrzaj>
    <derivirana_varijabla naziv="DomainObject.Predmet.ProtuStrankaListFormatedOIB_1">
      <item>EURO-ATM d.o.o., OIB 50739907262</item>
    </derivirana_varijabla>
  </DomainObject.Predmet.ProtuStrankaListFormatedOIB>
  <DomainObject.Predmet.ProtuStrankaListFormatedWithAdress>
    <izvorni_sadrzaj>
      <item>EURO-ATM d.o.o., Vijenac Frane Gotovca 10, 10000 Zagreb</item>
    </izvorni_sadrzaj>
    <derivirana_varijabla naziv="DomainObject.Predmet.ProtuStrankaListFormatedWithAdress_1">
      <item>EURO-ATM d.o.o., Vijenac Frane Gotovca 10, 10000 Zagreb</item>
    </derivirana_varijabla>
  </DomainObject.Predmet.ProtuStrankaListFormatedWithAdress>
  <DomainObject.Predmet.ProtuStrankaListFormatedWithAdressOIB>
    <izvorni_sadrzaj>
      <item>EURO-ATM d.o.o., OIB 50739907262, Vijenac Frane Gotovca 10, 10000 Zagreb</item>
    </izvorni_sadrzaj>
    <derivirana_varijabla naziv="DomainObject.Predmet.ProtuStrankaListFormatedWithAdressOIB_1">
      <item>EURO-ATM d.o.o., OIB 50739907262, Vijenac Frane Gotovca 10, 10000 Zagreb</item>
    </derivirana_varijabla>
  </DomainObject.Predmet.ProtuStrankaListFormatedWithAdressOIB>
  <DomainObject.Predmet.ProtuStrankaListNazivFormated>
    <izvorni_sadrzaj>
      <item>EURO-ATM d.o.o.</item>
    </izvorni_sadrzaj>
    <derivirana_varijabla naziv="DomainObject.Predmet.ProtuStrankaListNazivFormated_1">
      <item>EURO-ATM d.o.o.</item>
    </derivirana_varijabla>
  </DomainObject.Predmet.ProtuStrankaListNazivFormated>
  <DomainObject.Predmet.ProtuStrankaListNazivFormatedOIB>
    <izvorni_sadrzaj>
      <item>EURO-ATM d.o.o., OIB 50739907262</item>
    </izvorni_sadrzaj>
    <derivirana_varijabla naziv="DomainObject.Predmet.ProtuStrankaListNazivFormatedOIB_1">
      <item>EURO-ATM d.o.o., OIB 50739907262</item>
    </derivirana_varijabla>
  </DomainObject.Predmet.ProtuStrankaListNazivFormatedOIB>
  <DomainObject.Predmet.OstaliListFormated>
    <izvorni_sadrzaj>
      <item>Osman Rahimić</item>
    </izvorni_sadrzaj>
    <derivirana_varijabla naziv="DomainObject.Predmet.OstaliListFormated_1">
      <item>Osman Rahimić</item>
    </derivirana_varijabla>
  </DomainObject.Predmet.OstaliListFormated>
  <DomainObject.Predmet.OstaliListFormatedOIB>
    <izvorni_sadrzaj>
      <item>Osman Rahimić, OIB 76898464364</item>
    </izvorni_sadrzaj>
    <derivirana_varijabla naziv="DomainObject.Predmet.OstaliListFormatedOIB_1">
      <item>Osman Rahimić, OIB 76898464364</item>
    </derivirana_varijabla>
  </DomainObject.Predmet.OstaliListFormatedOIB>
  <DomainObject.Predmet.OstaliListFormatedWithAdress>
    <izvorni_sadrzaj>
      <item>Osman Rahimić, Vijenac Frane Gotovca 10, 10000 Zagreb</item>
    </izvorni_sadrzaj>
    <derivirana_varijabla naziv="DomainObject.Predmet.OstaliListFormatedWithAdress_1">
      <item>Osman Rahimić, Vijenac Frane Gotovca 10, 10000 Zagreb</item>
    </derivirana_varijabla>
  </DomainObject.Predmet.OstaliListFormatedWithAdress>
  <DomainObject.Predmet.OstaliListFormatedWithAdressOIB>
    <izvorni_sadrzaj>
      <item>Osman Rahimić, OIB 76898464364, Vijenac Frane Gotovca 10, 10000 Zagreb</item>
    </izvorni_sadrzaj>
    <derivirana_varijabla naziv="DomainObject.Predmet.OstaliListFormatedWithAdressOIB_1">
      <item>Osman Rahimić, OIB 76898464364, Vijenac Frane Gotovca 10, 10000 Zagreb</item>
    </derivirana_varijabla>
  </DomainObject.Predmet.OstaliListFormatedWithAdressOIB>
  <DomainObject.Predmet.OstaliListNazivFormated>
    <izvorni_sadrzaj>
      <item>Osman Rahimić</item>
    </izvorni_sadrzaj>
    <derivirana_varijabla naziv="DomainObject.Predmet.OstaliListNazivFormated_1">
      <item>Osman Rahimić</item>
    </derivirana_varijabla>
  </DomainObject.Predmet.OstaliListNazivFormated>
  <DomainObject.Predmet.OstaliListNazivFormatedOIB>
    <izvorni_sadrzaj>
      <item>Osman Rahimić, OIB 76898464364</item>
    </izvorni_sadrzaj>
    <derivirana_varijabla naziv="DomainObject.Predmet.OstaliListNazivFormatedOIB_1">
      <item>Osman Rahimić, OIB 76898464364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>St-2968/2016-47</izvorni_sadrzaj>
    <derivirana_varijabla naziv="DomainObject.PoslovniBrojDokumenta_1">St-2968/2016-47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EURO-ATM d.o.o.</izvorni_sadrzaj>
    <derivirana_varijabla naziv="DomainObject.Predmet.ProtustrankaIDrugi_1">EURO-ATM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EURO-ATM d.o.o., OIB 50739907262, Vijenac Frane Gotovca 10, 10000 Zagreb</izvorni_sadrzaj>
    <derivirana_varijabla naziv="DomainObject.Predmet.ProtustrankaIDrugiAdressOIB_1">EURO-ATM d.o.o., OIB 50739907262, Vijenac Frane Gotovca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EURO-ATM d.o.o.</item>
      <item>Osman Rahimić</item>
      <item>Osman Rahimić</item>
    </izvorni_sadrzaj>
    <derivirana_varijabla naziv="DomainObject.Predmet.SudioniciListNaziv_1">
      <item>FINA Regionalni centar Zagreb</item>
      <item>EURO-ATM d.o.o.</item>
      <item>Osman Rahimić</item>
      <item>Osman Rahimić</item>
    </derivirana_varijabla>
  </DomainObject.Predmet.SudioniciListNaziv>
  <DomainObject.Predmet.SudioniciListAdressOIB>
    <izvorni_sadrzaj>
      <item>FINA Regionalni centar Zagreb, OIB 85821130368, Trg svibanjskih žrtava 1995. 1,10000 Zagreb</item>
      <item>EURO-ATM d.o.o., OIB 50739907262, Vijenac Frane Gotovca 10,10000 Zagreb</item>
      <item>Osman Rahimić, OIB 76898464364, Vijenac Frane Gotovca 10,10000 Zagreb</item>
      <item>Osman Rahimić, OIB 76898464364, Vijenac Frane Gotovca 10,10000 Zagreb</item>
    </izvorni_sadrzaj>
    <derivirana_varijabla naziv="DomainObject.Predmet.SudioniciListAdressOIB_1">
      <item>FINA Regionalni centar Zagreb, OIB 85821130368, Trg svibanjskih žrtava 1995. 1,10000 Zagreb</item>
      <item>EURO-ATM d.o.o., OIB 50739907262, Vijenac Frane Gotovca 10,10000 Zagreb</item>
      <item>Osman Rahimić, OIB 76898464364, Vijenac Frane Gotovca 10,10000 Zagreb</item>
      <item>Osman Rahimić, OIB 76898464364, Vijenac Frane Gotovca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50739907262</item>
      <item>, OIB 76898464364</item>
      <item>, OIB 76898464364</item>
    </izvorni_sadrzaj>
    <derivirana_varijabla naziv="DomainObject.Predmet.SudioniciListNazivOIB_1">
      <item>, OIB 85821130368</item>
      <item>, OIB 50739907262</item>
      <item>, OIB 76898464364</item>
      <item>, OIB 76898464364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204</properties:Words>
  <properties:Characters>1050</properties:Characters>
  <properties:Lines>40</properties:Lines>
  <properties:Paragraphs>16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2017-10-24T09:22:00Z</dcterms:created>
  <dc:creator>nmarkovic</dc:creator>
  <cp:lastModifiedBy>Katarina Drndelić</cp:lastModifiedBy>
  <cp:lastPrinted>2018-04-03T05:48:00Z</cp:lastPrinted>
  <dcterms:modified xmlns:xsi="http://www.w3.org/2001/XMLSchema-instance" xsi:type="dcterms:W3CDTF">2018-04-03T05:48:00Z</dcterms:modified>
  <cp:revision>60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St-2968/2016-47 / Odluka - Zaključak (zaključak_DOSTAVA IZVJEŠĆA_STEČAJNI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