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41ab" w14:paraId="b5041ab" w:rsidRDefault="00EF227F" w:rsidP="00621B59" w:rsidR="00621B59" w:rsidRPr="00A621C1">
      <w:pPr>
        <w15:collapsed w:val="false"/>
        <w:rPr>
          <w:b/>
        </w:rPr>
      </w:pPr>
      <w:bookmarkStart w:name="_GoBack" w:id="0"/>
      <w:bookmarkEnd w:id="0"/>
      <w:r w:rsidRPr="001B7DA3">
        <w:rPr>
          <w:b/>
        </w:rPr>
        <w:t xml:space="preserve">        </w:t>
      </w:r>
    </w:p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CC76F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621C1">
        <w:t xml:space="preserve">      </w:t>
      </w:r>
      <w:r>
        <w:t xml:space="preserve"> 89. St-</w:t>
      </w:r>
      <w:r w:rsidR="004D6791">
        <w:t>132</w:t>
      </w:r>
      <w:r w:rsidR="005E7886">
        <w:t>/18-</w:t>
      </w:r>
      <w:r w:rsidR="00A621C1">
        <w:t>20</w:t>
      </w:r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4D6791" w:rsidP="004D6791" w:rsidR="004D6791">
      <w:pPr>
        <w:ind w:firstLine="708"/>
        <w:jc w:val="both"/>
      </w:pPr>
      <w:r w:rsidRPr="00565C4F">
        <w:t xml:space="preserve">Trgovački sud u Zagrebu, po sucu </w:t>
      </w:r>
      <w:r>
        <w:t>Nikolini Dorić Hadžisejdić</w:t>
      </w:r>
      <w:r w:rsidRPr="00565C4F">
        <w:t xml:space="preserve">, u </w:t>
      </w:r>
      <w:proofErr w:type="spellStart"/>
      <w:r w:rsidRPr="0018071D">
        <w:t>predstečajnom</w:t>
      </w:r>
      <w:proofErr w:type="spellEnd"/>
      <w:r w:rsidRPr="0018071D">
        <w:t xml:space="preserve"> postupku </w:t>
      </w:r>
      <w:r>
        <w:t xml:space="preserve">nad </w:t>
      </w:r>
      <w:r w:rsidRPr="0018071D">
        <w:t>dužnik</w:t>
      </w:r>
      <w:r>
        <w:t>om</w:t>
      </w:r>
      <w:r w:rsidRPr="0018071D">
        <w:t xml:space="preserve"> </w:t>
      </w:r>
      <w:r w:rsidRPr="003929B6">
        <w:rPr>
          <w:lang w:val="pt-BR"/>
        </w:rPr>
        <w:t>MW IKARUS d.o.o., Zagreb, Nova Ves 19, OIB: 67595612261, kojeg zastupa punomoćnik Goran Jujnović Lučić, odvjetnik u Odvjetničkom društvu Jujnović Lučić Marković u Zagr</w:t>
      </w:r>
      <w:r>
        <w:rPr>
          <w:lang w:val="pt-BR"/>
        </w:rPr>
        <w:t>ebu, Strojarska cesta 20/XXII</w:t>
      </w:r>
      <w:r>
        <w:t>, 21. rujna 2018.,</w:t>
      </w:r>
    </w:p>
    <w:p w:rsidRDefault="004D6791" w:rsidP="00EF227F" w:rsidR="004D6791">
      <w:pPr>
        <w:jc w:val="center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4D6791" w:rsidP="004D6791" w:rsidR="001B7DA3" w:rsidRPr="001B7DA3">
      <w:pPr>
        <w:ind w:firstLine="708"/>
        <w:jc w:val="both"/>
      </w:pPr>
      <w:r>
        <w:t xml:space="preserve">Ročište za glasovanje o planu restrukturiranja dužnika </w:t>
      </w:r>
      <w:r w:rsidRPr="003929B6">
        <w:rPr>
          <w:lang w:val="pt-BR"/>
        </w:rPr>
        <w:t>MW IKARUS d.o.o., Zagreb, Nova Ves 19, OIB: 67595612261</w:t>
      </w:r>
      <w:r>
        <w:t xml:space="preserve">, određeno za </w:t>
      </w:r>
      <w:r w:rsidRPr="004D6791">
        <w:t>28. rujna 2018. u 9:30 sati</w:t>
      </w:r>
      <w:r>
        <w:t xml:space="preserve"> neće se održati.</w:t>
      </w:r>
      <w:r w:rsidRPr="001B7DA3">
        <w:t xml:space="preserve"> </w:t>
      </w:r>
    </w:p>
    <w:p w:rsidRDefault="001B7DA3" w:rsidP="001B7DA3" w:rsidR="001B7DA3" w:rsidRPr="00A621C1">
      <w:pPr>
        <w:ind w:firstLine="720"/>
        <w:jc w:val="both"/>
      </w:pPr>
      <w:r w:rsidRPr="001B7DA3">
        <w:t xml:space="preserve">II. </w:t>
      </w:r>
      <w:r w:rsidR="004D6791">
        <w:t xml:space="preserve">Ročište za glasovanje o planu restrukturiranja dužnika </w:t>
      </w:r>
      <w:r w:rsidR="004D6791" w:rsidRPr="003929B6">
        <w:rPr>
          <w:lang w:val="pt-BR"/>
        </w:rPr>
        <w:t>MW IKARUS d.o.o., Zagreb, Nova Ves 19, OIB: 6759561226</w:t>
      </w:r>
      <w:r w:rsidR="004D6791">
        <w:rPr>
          <w:lang w:val="pt-BR"/>
        </w:rPr>
        <w:t xml:space="preserve"> određuje se za 24. listopada 2018. u 9:30 </w:t>
      </w:r>
      <w:r w:rsidR="004D6791" w:rsidRPr="00A621C1">
        <w:rPr>
          <w:lang w:val="pt-BR"/>
        </w:rPr>
        <w:t>sati, a ko</w:t>
      </w:r>
      <w:r w:rsidR="00A621C1" w:rsidRPr="00A621C1">
        <w:rPr>
          <w:lang w:val="pt-BR"/>
        </w:rPr>
        <w:t>je</w:t>
      </w:r>
      <w:r w:rsidR="009E4E4B" w:rsidRPr="00A621C1">
        <w:t xml:space="preserve"> će se </w:t>
      </w:r>
      <w:r w:rsidR="00A621C1" w:rsidRPr="00A621C1">
        <w:t xml:space="preserve">održati </w:t>
      </w:r>
      <w:r w:rsidR="009E4E4B" w:rsidRPr="00A621C1">
        <w:t>u zgradi ovog suda, Zagreb, Petrinjska 8, soba 96 (ulična zgrada – mala dvorana).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4D6791" w:rsidP="00A621C1" w:rsidR="004D6791" w:rsidRPr="00A621C1">
      <w:pPr>
        <w:ind w:firstLine="708"/>
        <w:jc w:val="both"/>
        <w:rPr>
          <w:lang w:val="pt-BR"/>
        </w:rPr>
      </w:pPr>
      <w:r w:rsidRPr="00A621C1">
        <w:t xml:space="preserve">Zaključkom od 16. kolovoza 2018. određeno je ročište za glasovanje o planu restrukturiranja dužnika </w:t>
      </w:r>
      <w:r w:rsidRPr="00A621C1">
        <w:rPr>
          <w:lang w:val="pt-BR"/>
        </w:rPr>
        <w:t>MW IKARUS d.o.o., Zagreb, Nova Ves 19,</w:t>
      </w:r>
      <w:r w:rsidR="00A621C1" w:rsidRPr="00A621C1">
        <w:rPr>
          <w:lang w:val="pt-BR"/>
        </w:rPr>
        <w:t xml:space="preserve"> OIB: 67595612261. </w:t>
      </w:r>
    </w:p>
    <w:p w:rsidRDefault="00A621C1" w:rsidP="00A621C1" w:rsidR="00A621C1">
      <w:pPr>
        <w:ind w:firstLine="708"/>
        <w:jc w:val="both"/>
        <w:rPr>
          <w:lang w:val="pt-BR"/>
        </w:rPr>
      </w:pPr>
    </w:p>
    <w:p w:rsidRDefault="00A621C1" w:rsidP="00A621C1" w:rsidR="00A621C1">
      <w:pPr>
        <w:ind w:firstLine="708"/>
        <w:jc w:val="both"/>
        <w:rPr>
          <w:lang w:val="pt-BR"/>
        </w:rPr>
      </w:pPr>
      <w:r w:rsidRPr="00A621C1">
        <w:rPr>
          <w:lang w:val="pt-BR"/>
        </w:rPr>
        <w:tab/>
        <w:t xml:space="preserve">Dužnik je u podnesku </w:t>
      </w:r>
      <w:r>
        <w:rPr>
          <w:lang w:val="pt-BR"/>
        </w:rPr>
        <w:t>(</w:t>
      </w:r>
      <w:r w:rsidRPr="00A621C1">
        <w:rPr>
          <w:lang w:val="pt-BR"/>
        </w:rPr>
        <w:t>list 450 spisa</w:t>
      </w:r>
      <w:r>
        <w:rPr>
          <w:lang w:val="pt-BR"/>
        </w:rPr>
        <w:t>)</w:t>
      </w:r>
      <w:r w:rsidRPr="00A621C1">
        <w:rPr>
          <w:lang w:val="pt-BR"/>
        </w:rPr>
        <w:t xml:space="preserve"> predložio </w:t>
      </w:r>
      <w:r>
        <w:rPr>
          <w:lang w:val="pt-BR"/>
        </w:rPr>
        <w:t>da se odgodi ročište određeno za 28. rujna 2018. jer zbog promjene u upravljačkoj strukturi pojedinih vjerovnika mora obaviti dodatne pregovore s istim. Obzirom na navedeno dužniku je potreban novi rok kako bi se uslijed novih činjenica i okolnosti s ključnim vjerovnicima postigao konačan sporazum oko sklapanja predstečajnog sporazuma.</w:t>
      </w:r>
    </w:p>
    <w:p w:rsidRDefault="00A621C1" w:rsidP="00A621C1" w:rsidR="00A621C1">
      <w:pPr>
        <w:ind w:firstLine="708"/>
        <w:jc w:val="both"/>
        <w:rPr>
          <w:lang w:val="pt-BR"/>
        </w:rPr>
      </w:pPr>
    </w:p>
    <w:p w:rsidRDefault="00A621C1" w:rsidP="00A621C1" w:rsidR="00A621C1" w:rsidRPr="00A621C1">
      <w:pPr>
        <w:ind w:firstLine="708"/>
        <w:jc w:val="both"/>
        <w:rPr>
          <w:lang w:val="pt-BR"/>
        </w:rPr>
      </w:pPr>
      <w:r>
        <w:rPr>
          <w:lang w:val="pt-BR"/>
        </w:rPr>
        <w:tab/>
        <w:t>Slijedom navedenog odlučeno je kao u izreci ovog rješenja.</w:t>
      </w:r>
    </w:p>
    <w:p w:rsidRDefault="00442DDA" w:rsidP="003117C7" w:rsidR="00442DDA" w:rsidRPr="004D6791">
      <w:pPr>
        <w:numPr>
          <w:ilvl w:val="12"/>
          <w:numId w:val="0"/>
        </w:numPr>
        <w:jc w:val="both"/>
        <w:rPr>
          <w:color w:val="FF0000"/>
        </w:rPr>
      </w:pPr>
    </w:p>
    <w:p w:rsidRDefault="007F0DBF" w:rsidP="00442DDA" w:rsidR="00EF227F" w:rsidRPr="00A621C1">
      <w:pPr>
        <w:numPr>
          <w:ilvl w:val="12"/>
          <w:numId w:val="0"/>
        </w:numPr>
        <w:jc w:val="center"/>
      </w:pPr>
      <w:r w:rsidRPr="00A621C1">
        <w:t>U</w:t>
      </w:r>
      <w:r w:rsidR="00BE64CD" w:rsidRPr="00A621C1">
        <w:t xml:space="preserve"> Zagrebu</w:t>
      </w:r>
      <w:r w:rsidR="00E31888" w:rsidRPr="00A621C1">
        <w:t xml:space="preserve"> </w:t>
      </w:r>
      <w:r w:rsidR="00A621C1" w:rsidRPr="00A621C1">
        <w:t>2</w:t>
      </w:r>
      <w:r w:rsidR="00CC76F3" w:rsidRPr="00A621C1">
        <w:t>1</w:t>
      </w:r>
      <w:r w:rsidR="00B56E1F" w:rsidRPr="00A621C1">
        <w:t xml:space="preserve">. </w:t>
      </w:r>
      <w:r w:rsidR="00CC76F3" w:rsidRPr="00A621C1">
        <w:t>rujna 2018</w:t>
      </w:r>
      <w:r w:rsidR="00442DDA" w:rsidRPr="00A621C1">
        <w:t>.</w:t>
      </w:r>
    </w:p>
    <w:p w:rsidRDefault="00C90C73" w:rsidP="007F0DBF" w:rsidR="00C90C73" w:rsidRPr="004D6791">
      <w:pPr>
        <w:numPr>
          <w:ilvl w:val="12"/>
          <w:numId w:val="0"/>
        </w:numPr>
        <w:rPr>
          <w:color w:val="FF0000"/>
        </w:r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6A3BE5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Dorić Hadžisejdić</w:t>
      </w:r>
      <w:r w:rsidR="00CE66A1">
        <w:rPr>
          <w:rFonts w:hAnsi="Times New Roman" w:ascii="Times New Roman"/>
          <w:szCs w:val="24"/>
        </w:rPr>
        <w:t>, 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CE66A1" w:rsidP="007B64C7" w:rsidR="00CE66A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E66A1" w:rsidP="00CE66A1" w:rsidR="00CE66A1">
      <w:pPr>
        <w:ind w:firstLine="708" w:left="3540"/>
        <w:jc w:val="right"/>
      </w:pPr>
      <w:r>
        <w:t xml:space="preserve">                                       Valentina Gabud</w:t>
      </w:r>
    </w:p>
    <w:sectPr w:rsidSect="00A621C1" w:rsidR="00CE66A1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E66A1">
      <w:rPr>
        <w:noProof/>
      </w:rPr>
      <w:t>2</w:t>
    </w:r>
    <w:r>
      <w:fldChar w:fldCharType="end"/>
    </w:r>
    <w:r w:rsidR="00CF6644">
      <w:t xml:space="preserve"> -</w:t>
    </w:r>
    <w:r w:rsidR="00CF6644">
      <w:tab/>
      <w:t>89. St-132/18-20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D6791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E7886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D342A"/>
    <w:rsid w:val="009E4E4B"/>
    <w:rsid w:val="00A32BBB"/>
    <w:rsid w:val="00A36243"/>
    <w:rsid w:val="00A47153"/>
    <w:rsid w:val="00A621C1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C76F3"/>
    <w:rsid w:val="00CE27EC"/>
    <w:rsid w:val="00CE66A1"/>
    <w:rsid w:val="00CF6644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6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6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6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6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6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6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6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6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1455</properties:Characters>
  <properties:Lines>47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Valentina Gabud</cp:lastModifiedBy>
  <cp:lastPrinted>2018-09-21T11:09:00Z</cp:lastPrinted>
  <dcterms:modified xmlns:xsi="http://www.w3.org/2001/XMLSchema-instance" xsi:type="dcterms:W3CDTF">2018-09-21T11:09:00Z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Rješenje - odgoda ročišta 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