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6be0" w14:paraId="8306be0" w:rsidRDefault="00304A6E" w:rsidP="002D60CE" w:rsidR="00304A6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304A6E">
        <w:t>20</w:t>
      </w:r>
      <w:r w:rsidRPr="00B9015B">
        <w:t>. St</w:t>
      </w:r>
      <w:r w:rsidR="000C1F96">
        <w:t>-</w:t>
      </w:r>
      <w:r w:rsidR="006B3EBC">
        <w:t>7802</w:t>
      </w:r>
      <w:r w:rsidR="005543BD">
        <w:t>/15</w:t>
      </w:r>
      <w:r w:rsidR="003A1B12">
        <w:t>-</w:t>
      </w:r>
      <w:r w:rsidR="006B3EBC">
        <w:t>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B22D0" w:rsidP="00C40A44" w:rsidR="000B22E7" w:rsidRPr="00B9015B">
      <w:pPr>
        <w:ind w:firstLine="708"/>
        <w:jc w:val="both"/>
      </w:pPr>
      <w:r>
        <w:t xml:space="preserve">Trgovački sud u Zagrebu, po sucu Luciji Butigan, u stečajnom postupku povodom prijedloga predlagatelja FINANCIJSKE AGENCIJE, Regionalni centar Zagreb, </w:t>
      </w:r>
      <w:r w:rsidR="00AE2D1B">
        <w:t>P</w:t>
      </w:r>
      <w:r>
        <w:t xml:space="preserve">odružnica Zagreb,Trg svibanjskih žrtava 1995. 1, za otvaranje stečajnog postupka nad dužnikom </w:t>
      </w:r>
      <w:r w:rsidR="006B3EBC">
        <w:rPr>
          <w:lang w:val="pt-BR"/>
        </w:rPr>
        <w:t>MANIPURA j.d.o.o., za usluge, Zagreb, Voćarsko naselje 70, OIB:49639439699</w:t>
      </w:r>
      <w:r w:rsidR="00B60642" w:rsidRPr="005812C2">
        <w:t xml:space="preserve">, </w:t>
      </w:r>
      <w:r w:rsidR="00B60642" w:rsidRPr="005812C2">
        <w:rPr>
          <w:lang w:val="pt-BR"/>
        </w:rPr>
        <w:t xml:space="preserve">dana </w:t>
      </w:r>
      <w:r w:rsidR="003A1B12">
        <w:rPr>
          <w:lang w:val="pt-BR"/>
        </w:rPr>
        <w:t>1</w:t>
      </w:r>
      <w:r w:rsidR="006B3EBC">
        <w:rPr>
          <w:lang w:val="pt-BR"/>
        </w:rPr>
        <w:t>9</w:t>
      </w:r>
      <w:r w:rsidR="003A1B12">
        <w:rPr>
          <w:lang w:val="pt-BR"/>
        </w:rPr>
        <w:t>. travnja</w:t>
      </w:r>
      <w:r w:rsidR="00304A6E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B3EBC">
        <w:rPr>
          <w:lang w:val="pt-BR"/>
        </w:rPr>
        <w:t>MANIPURA j.d.o.o., za usluge, Zagreb, Voćarsko naselje 70, OIB:49639439699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B3EBC">
        <w:t>7802</w:t>
      </w:r>
      <w:r w:rsidR="00535D8E" w:rsidRPr="00B9015B">
        <w:t>-</w:t>
      </w:r>
      <w:r w:rsidR="00304A6E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FB22D0" w:rsidP="00FB22D0" w:rsidR="00FB22D0">
      <w:pPr>
        <w:ind w:firstLine="708"/>
        <w:jc w:val="both"/>
      </w:pPr>
      <w:r>
        <w:t>FINANCIJSK</w:t>
      </w:r>
      <w:r w:rsidR="003A1B12">
        <w:t>A</w:t>
      </w:r>
      <w:r>
        <w:t xml:space="preserve"> AGENCIJ</w:t>
      </w:r>
      <w:r w:rsidR="003A1B12">
        <w:t>A</w:t>
      </w:r>
      <w:r>
        <w:t xml:space="preserve">, Regionalni centar Zagreb, podružnica Zagreb,Trg svibanjskih žrtava 1995. 1, podnijela je ovom sudu prijedlog za otvaranje stečajnog postupka nad dužnikom </w:t>
      </w:r>
      <w:r w:rsidR="006B3EBC">
        <w:rPr>
          <w:lang w:val="pt-BR"/>
        </w:rPr>
        <w:t>MANIPURA j.d.o.o., za usluge, Zagreb, Voćarsko naselje 70, OIB:49639439699</w:t>
      </w:r>
      <w:r>
        <w:t>.</w:t>
      </w:r>
    </w:p>
    <w:p w:rsidRDefault="0027121B" w:rsidP="00FB22D0" w:rsidR="0027121B">
      <w:pPr>
        <w:ind w:firstLine="708"/>
        <w:jc w:val="both"/>
      </w:pPr>
    </w:p>
    <w:p w:rsidRDefault="00FB22D0" w:rsidP="00FB22D0" w:rsidR="00FB22D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7121B" w:rsidP="00FB22D0" w:rsidR="0027121B">
      <w:pPr>
        <w:ind w:firstLine="709"/>
        <w:jc w:val="both"/>
      </w:pPr>
    </w:p>
    <w:p w:rsidRDefault="003A1B12" w:rsidP="003A1B12" w:rsidR="003A1B1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 w:rsidR="00CF1982">
        <w:t>03</w:t>
      </w:r>
      <w:r>
        <w:t>. prosinca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120 dana, u ukupnom iznosu od </w:t>
      </w:r>
      <w:r w:rsidR="00CF1982">
        <w:t>2.677,92</w:t>
      </w:r>
      <w:r w:rsidRPr="00E974B3">
        <w:t xml:space="preserve"> kn, kao i</w:t>
      </w:r>
      <w:r>
        <w:t xml:space="preserve"> da dužnik ima </w:t>
      </w:r>
      <w:r w:rsidR="00CF1982">
        <w:t>6</w:t>
      </w:r>
      <w:r w:rsidRPr="00E974B3">
        <w:t xml:space="preserve"> zaposlen</w:t>
      </w:r>
      <w:r w:rsidR="00AE2D1B">
        <w:t>ih</w:t>
      </w:r>
      <w:r w:rsidRPr="00E974B3">
        <w:t xml:space="preserve">. </w:t>
      </w:r>
      <w:r w:rsidRPr="002E5C62"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  <w:r w:rsidRPr="00E974B3">
        <w:rPr>
          <w:lang w:val="en-GB"/>
        </w:rPr>
        <w:t xml:space="preserve"> </w:t>
      </w:r>
    </w:p>
    <w:p w:rsidRDefault="00FB22D0" w:rsidP="00FB22D0" w:rsidR="00FB22D0">
      <w:pPr>
        <w:jc w:val="both"/>
      </w:pPr>
    </w:p>
    <w:p w:rsidRDefault="00FB22D0" w:rsidP="00FB22D0" w:rsidR="00FB22D0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7121B" w:rsidP="00FB22D0" w:rsidR="0027121B">
      <w:pPr>
        <w:ind w:firstLine="709"/>
        <w:jc w:val="both"/>
      </w:pPr>
    </w:p>
    <w:p w:rsidRDefault="0059075B" w:rsidP="00D677F7" w:rsidR="00B60642">
      <w:pPr>
        <w:pStyle w:val="Tijeloteksta"/>
        <w:ind w:firstLine="708"/>
      </w:pPr>
      <w:r>
        <w:t xml:space="preserve">Sud je rješenjem od </w:t>
      </w:r>
      <w:r w:rsidR="003A1B12">
        <w:t>30. siječnja 2017</w:t>
      </w:r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, kao i ročište radi rasprave o pretpostavkama za otvaranje stečajnog postupka</w:t>
      </w:r>
      <w:r w:rsidR="00B60642">
        <w:t>.</w:t>
      </w:r>
    </w:p>
    <w:p w:rsidRDefault="0027121B" w:rsidP="00D677F7" w:rsidR="0027121B">
      <w:pPr>
        <w:pStyle w:val="Tijeloteksta"/>
        <w:ind w:firstLine="708"/>
      </w:pPr>
    </w:p>
    <w:p w:rsidRDefault="00B60642" w:rsidP="00D677F7" w:rsidR="00FB22D0">
      <w:pPr>
        <w:pStyle w:val="Tijeloteksta"/>
        <w:ind w:firstLine="708"/>
      </w:pPr>
      <w:r>
        <w:t xml:space="preserve">Predlagatelj je za ročišta dostavio pisano očitovanje da u cijelosti ostaje kod navoda iz prijedloga za otvaranje stečajnog postupka nad predmetnim dužnikom, </w:t>
      </w:r>
      <w:r w:rsidR="00FB22D0">
        <w:t>te se očitovao da u konkretnom slučaju dužnik u Očevidniku redoslijeda osnova za plaćanje ima neizvršene obveze u iznosu od</w:t>
      </w:r>
      <w:r w:rsidR="00CF1982">
        <w:t xml:space="preserve"> 2.677,92</w:t>
      </w:r>
      <w:r w:rsidR="00CF1982" w:rsidRPr="00E974B3">
        <w:t xml:space="preserve"> </w:t>
      </w:r>
      <w:r w:rsidR="00FB22D0">
        <w:t xml:space="preserve"> kn, u neprekinutom razdoblju od 120 dana.</w:t>
      </w:r>
    </w:p>
    <w:p w:rsidRDefault="0027121B" w:rsidP="00D677F7" w:rsidR="0027121B">
      <w:pPr>
        <w:pStyle w:val="Tijeloteksta"/>
        <w:ind w:firstLine="708"/>
      </w:pPr>
    </w:p>
    <w:p w:rsidRDefault="00FB22D0" w:rsidP="00270B82" w:rsidR="00270B82">
      <w:pPr>
        <w:jc w:val="both"/>
      </w:pPr>
      <w:r>
        <w:t>Privremeni stečajni upravitelj</w:t>
      </w:r>
      <w:r w:rsidR="00B60642" w:rsidRPr="0055554A">
        <w:t xml:space="preserve"> </w:t>
      </w:r>
      <w:r w:rsidR="0055554A" w:rsidRPr="0055554A">
        <w:t xml:space="preserve">u svom usmenom očitovanju </w:t>
      </w:r>
      <w:r>
        <w:t>ostao</w:t>
      </w:r>
      <w:r w:rsidR="0055554A" w:rsidRPr="0055554A">
        <w:t xml:space="preserve"> je u cijelosti kod navoda iz </w:t>
      </w:r>
      <w:r w:rsidR="00CF1982">
        <w:t>pisanog</w:t>
      </w:r>
      <w:r w:rsidR="00B60642" w:rsidRPr="0055554A">
        <w:t xml:space="preserve"> Izvješća od </w:t>
      </w:r>
      <w:r w:rsidR="00CF1982">
        <w:t>03</w:t>
      </w:r>
      <w:r w:rsidR="003A1B12">
        <w:t>. travnja</w:t>
      </w:r>
      <w:r w:rsidR="00B60642" w:rsidRPr="0055554A">
        <w:t xml:space="preserve"> 2017.</w:t>
      </w:r>
      <w:r>
        <w:t xml:space="preserve"> (list </w:t>
      </w:r>
      <w:r w:rsidR="00CF1982">
        <w:t>21-24</w:t>
      </w:r>
      <w:r w:rsidR="0055554A" w:rsidRPr="0055554A">
        <w:t xml:space="preserve"> spisa</w:t>
      </w:r>
      <w:r w:rsidR="0055554A" w:rsidRPr="00FB22D0">
        <w:t xml:space="preserve">), </w:t>
      </w:r>
      <w:r w:rsidR="00270B82">
        <w:t>te je</w:t>
      </w:r>
      <w:r w:rsidR="00CF1982">
        <w:t xml:space="preserve"> na ročištu u ovosudni spis dostavio ovjerovljeni prokazni popis imovine.</w:t>
      </w:r>
      <w:r w:rsidR="00270B82">
        <w:t xml:space="preserve"> </w:t>
      </w:r>
      <w:r w:rsidR="00CF1982">
        <w:t>Iz pribavljenog Uvjerenja</w:t>
      </w:r>
      <w:r w:rsidR="00270B82">
        <w:t xml:space="preserve"> od RH, MUP, PU Zagrebačka, proizlazi da predmetni dužnik prema službenoj evidenciji registracija cestovnih vozila nije evidentira</w:t>
      </w:r>
      <w:r w:rsidR="00CF1982">
        <w:t xml:space="preserve">n kao vlasnik vozila. </w:t>
      </w:r>
      <w:r w:rsidR="00270B82">
        <w:t>Dakle, da dužnik imovine nema, ni pokretnina ni nekretnina, a što bi činilo stečajnu masu, a čijim unovčenjem bi se prihodovala u stečajnu masu novčana sredstva dostatna barem za podmirenje troškova kako prethodnog postupka, tako i provođenja otvorenog stečajnog postupka, pa predlaže da se ovaj stečaj otvori i istovremeno zaključi.</w:t>
      </w:r>
    </w:p>
    <w:p w:rsidRDefault="00270B82" w:rsidP="00AE2D1B" w:rsidR="00270B82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27121B" w:rsidP="001861A1" w:rsidR="0027121B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27121B" w:rsidP="009B1748" w:rsidR="0027121B">
      <w:pPr>
        <w:jc w:val="both"/>
      </w:pPr>
    </w:p>
    <w:p w:rsidRDefault="00CF1982" w:rsidP="009B1748" w:rsidR="00CF1982">
      <w:pPr>
        <w:jc w:val="both"/>
      </w:pPr>
    </w:p>
    <w:p w:rsidRDefault="00CF1982" w:rsidP="009B1748" w:rsidR="00CF1982" w:rsidRPr="00134F3A">
      <w:pPr>
        <w:jc w:val="both"/>
      </w:pPr>
    </w:p>
    <w:p w:rsidRDefault="009B1748" w:rsidP="009B1748" w:rsidR="009B1748">
      <w:pPr>
        <w:jc w:val="both"/>
      </w:pPr>
      <w:r>
        <w:tab/>
      </w: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r>
        <w:t xml:space="preserve">132. st. 1. SZ-a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3A1B12" w:rsidP="009B1748" w:rsidR="003A1B12">
      <w:pPr>
        <w:jc w:val="both"/>
      </w:pPr>
    </w:p>
    <w:p w:rsidRDefault="00CF1982" w:rsidP="009B1748" w:rsidR="00CF1982">
      <w:pPr>
        <w:jc w:val="both"/>
      </w:pPr>
    </w:p>
    <w:p w:rsidRDefault="00CF1982" w:rsidP="009B1748" w:rsidR="00CF1982" w:rsidRPr="00B9015B">
      <w:pPr>
        <w:jc w:val="both"/>
      </w:pPr>
    </w:p>
    <w:p w:rsidRDefault="001013EE" w:rsidP="00055D43" w:rsidR="00065B42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A1B12">
        <w:t>1</w:t>
      </w:r>
      <w:r w:rsidR="006B3EBC">
        <w:t>9</w:t>
      </w:r>
      <w:r w:rsidR="003A1B12">
        <w:t>. travnja</w:t>
      </w:r>
      <w:r w:rsidR="000A2E3D">
        <w:t xml:space="preserve"> 2017</w:t>
      </w:r>
      <w:r w:rsidR="00065B42" w:rsidRPr="00B9015B">
        <w:t>.</w:t>
      </w:r>
    </w:p>
    <w:p w:rsidRDefault="00065B42" w:rsidP="003A1B12" w:rsidR="00065B42">
      <w:r w:rsidRPr="00B9015B">
        <w:t xml:space="preserve">                     </w:t>
      </w:r>
      <w:r w:rsidR="001013EE" w:rsidRPr="00B9015B">
        <w:t xml:space="preserve">                                                                                                      </w:t>
      </w:r>
      <w:r w:rsidRPr="00B9015B">
        <w:t>Sudac:</w:t>
      </w:r>
    </w:p>
    <w:p w:rsidRDefault="00AE2D1B" w:rsidP="003A1B12" w:rsidR="00AE2D1B" w:rsidRPr="00B9015B"/>
    <w:p w:rsidRDefault="000A2E3D" w:rsidP="000A2E3D" w:rsidR="00065B42">
      <w:pPr>
        <w:jc w:val="center"/>
      </w:pPr>
      <w:r>
        <w:t xml:space="preserve">                                                                                                   Lucija Butigan</w:t>
      </w:r>
    </w:p>
    <w:p w:rsidRDefault="003A1B12" w:rsidP="00065B42" w:rsidR="003A1B12"/>
    <w:p w:rsidRDefault="003A1B12" w:rsidP="00065B42" w:rsidR="003A1B12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A1B12" w:rsidP="002D60CE" w:rsidR="003A1B12">
      <w:pPr>
        <w:jc w:val="both"/>
      </w:pPr>
    </w:p>
    <w:p w:rsidRDefault="0027121B" w:rsidP="002D60CE" w:rsidR="0027121B">
      <w:pPr>
        <w:jc w:val="both"/>
      </w:pPr>
    </w:p>
    <w:p w:rsidRDefault="00943931" w:rsidP="00943931" w:rsidR="00065B42">
      <w:pPr>
        <w:pStyle w:val="Odlomakpopisa"/>
        <w:jc w:val="right"/>
      </w:pPr>
      <w:r>
        <w:t>Za točnost otpravka</w:t>
      </w:r>
    </w:p>
    <w:p w:rsidRDefault="00943931" w:rsidP="00943931" w:rsidR="00943931">
      <w:pPr>
        <w:pStyle w:val="Odlomakpopisa"/>
        <w:jc w:val="right"/>
      </w:pPr>
      <w:r>
        <w:t>ovlašteni službenik</w:t>
      </w:r>
    </w:p>
    <w:p w:rsidRDefault="00943931" w:rsidP="00943931" w:rsidR="00943931" w:rsidRPr="00B9015B">
      <w:pPr>
        <w:pStyle w:val="Odlomakpopisa"/>
        <w:jc w:val="right"/>
      </w:pPr>
      <w:r>
        <w:t>Željka Benković</w:t>
      </w:r>
    </w:p>
    <w:sectPr w:rsidSect="00CE6FB0" w:rsidR="00943931" w:rsidRPr="00B9015B">
      <w:headerReference w:type="default" r:id="rId11"/>
      <w:footerReference w:type="first" r:id="rId12"/>
      <w:pgSz w:h="16838" w:w="11906"/>
      <w:pgMar w:gutter="0" w:footer="737" w:header="68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A6E" w:rsidP="00304A6E" w:rsidR="00304A6E">
      <w:r>
        <w:separator/>
      </w:r>
    </w:p>
  </w:endnote>
  <w:endnote w:id="0" w:type="continuationSeparator">
    <w:p w:rsidRDefault="00304A6E" w:rsidP="00304A6E" w:rsidR="0030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FB0" w:rsidR="003A1B12">
    <w:pPr>
      <w:pStyle w:val="Podnoje"/>
    </w:pPr>
    <w:r>
      <w:ptab w:leader="none" w:relativeTo="margin" w:alignment="center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A6E" w:rsidP="00304A6E" w:rsidR="00304A6E">
      <w:r>
        <w:separator/>
      </w:r>
    </w:p>
  </w:footnote>
  <w:footnote w:id="0" w:type="continuationSeparator">
    <w:p w:rsidRDefault="00304A6E" w:rsidP="00304A6E" w:rsidR="00304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931">
          <w:rPr>
            <w:noProof/>
          </w:rPr>
          <w:t>3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r>
      <w:t>20</w:t>
    </w:r>
    <w:r w:rsidRPr="00B9015B">
      <w:t>. St</w:t>
    </w:r>
    <w:r>
      <w:t>-</w:t>
    </w:r>
    <w:r w:rsidR="006B3EBC">
      <w:t>7802</w:t>
    </w:r>
    <w:r>
      <w:t>/15</w:t>
    </w:r>
    <w:r w:rsidR="006B3EBC">
      <w:t>-15</w:t>
    </w:r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D43"/>
    <w:rsid w:val="00065B42"/>
    <w:rsid w:val="000A2E3D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70B82"/>
    <w:rsid w:val="0027121B"/>
    <w:rsid w:val="002817DE"/>
    <w:rsid w:val="002C3072"/>
    <w:rsid w:val="002D5087"/>
    <w:rsid w:val="002D60CE"/>
    <w:rsid w:val="00304A6E"/>
    <w:rsid w:val="003A1B12"/>
    <w:rsid w:val="003D0115"/>
    <w:rsid w:val="003E021E"/>
    <w:rsid w:val="003F3702"/>
    <w:rsid w:val="00412D47"/>
    <w:rsid w:val="0046518B"/>
    <w:rsid w:val="004C428C"/>
    <w:rsid w:val="00501EBB"/>
    <w:rsid w:val="00535D8E"/>
    <w:rsid w:val="005543BD"/>
    <w:rsid w:val="0055554A"/>
    <w:rsid w:val="00577ABA"/>
    <w:rsid w:val="0059075B"/>
    <w:rsid w:val="00591F57"/>
    <w:rsid w:val="005D57B5"/>
    <w:rsid w:val="00662884"/>
    <w:rsid w:val="006B3EBC"/>
    <w:rsid w:val="00704DD0"/>
    <w:rsid w:val="007150E9"/>
    <w:rsid w:val="00754CF2"/>
    <w:rsid w:val="007B068E"/>
    <w:rsid w:val="007E6A6F"/>
    <w:rsid w:val="008B669A"/>
    <w:rsid w:val="00901CFD"/>
    <w:rsid w:val="00943931"/>
    <w:rsid w:val="00947BCF"/>
    <w:rsid w:val="00957B0C"/>
    <w:rsid w:val="009B1748"/>
    <w:rsid w:val="009B3D51"/>
    <w:rsid w:val="00A0793E"/>
    <w:rsid w:val="00A6064D"/>
    <w:rsid w:val="00A75EA1"/>
    <w:rsid w:val="00A75F17"/>
    <w:rsid w:val="00A851A3"/>
    <w:rsid w:val="00A9015A"/>
    <w:rsid w:val="00AE2D1B"/>
    <w:rsid w:val="00B60642"/>
    <w:rsid w:val="00B62E90"/>
    <w:rsid w:val="00B9015B"/>
    <w:rsid w:val="00BC67EF"/>
    <w:rsid w:val="00BE5577"/>
    <w:rsid w:val="00BF01D0"/>
    <w:rsid w:val="00BF0DDB"/>
    <w:rsid w:val="00C23ADD"/>
    <w:rsid w:val="00C40A44"/>
    <w:rsid w:val="00CE6FB0"/>
    <w:rsid w:val="00CF1982"/>
    <w:rsid w:val="00D24310"/>
    <w:rsid w:val="00D677F7"/>
    <w:rsid w:val="00D803A5"/>
    <w:rsid w:val="00DE0F86"/>
    <w:rsid w:val="00E0682D"/>
    <w:rsid w:val="00E24B5E"/>
    <w:rsid w:val="00E71160"/>
    <w:rsid w:val="00EF3D26"/>
    <w:rsid w:val="00F324F6"/>
    <w:rsid w:val="00FB22D0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3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9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93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9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9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3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9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93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9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9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395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7802</izvorni_sadrzaj>
    <derivirana_varijabla naziv="DomainObject.Predmet.Broj_1">7802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St-7802/2015</izvorni_sadrzaj>
    <derivirana_varijabla naziv="DomainObject.Predmet.OznakaBroj_1">St-7802/2015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MANIPURA j.d.o.o. za usluge</izvorni_sadrzaj>
    <derivirana_varijabla naziv="DomainObject.Predmet.ProtustrankaFormated_1">  MANIPURA j.d.o.o. za usluge</derivirana_varijabla>
  </DomainObject.Predmet.ProtustrankaFormated>
  <DomainObject.Predmet.ProtustrankaFormatedOIB>
    <izvorni_sadrzaj>  MANIPURA j.d.o.o. za usluge, OIB 49639439699</izvorni_sadrzaj>
    <derivirana_varijabla naziv="DomainObject.Predmet.ProtustrankaFormatedOIB_1">  MANIPURA j.d.o.o. za usluge, OIB 49639439699</derivirana_varijabla>
  </DomainObject.Predmet.ProtustrankaFormatedOIB>
  <DomainObject.Predmet.ProtustrankaFormatedWithAdress>
    <izvorni_sadrzaj> MANIPURA j.d.o.o. za usluge, Voćarsko naselje 70, 10000 Zagreb</izvorni_sadrzaj>
    <derivirana_varijabla naziv="DomainObject.Predmet.ProtustrankaFormatedWithAdress_1"> MANIPURA j.d.o.o. za usluge, Voćarsko naselje 70, 10000 Zagreb</derivirana_varijabla>
  </DomainObject.Predmet.ProtustrankaFormatedWithAdress>
  <DomainObject.Predmet.ProtustrankaFormatedWithAdressOIB>
    <izvorni_sadrzaj> MANIPURA j.d.o.o. za usluge, OIB 49639439699, Voćarsko naselje 70, 10000 Zagreb</izvorni_sadrzaj>
    <derivirana_varijabla naziv="DomainObject.Predmet.ProtustrankaFormatedWithAdressOIB_1"> MANIPURA j.d.o.o. za usluge, OIB 49639439699, Voćarsko naselje 70, 10000 Zagreb</derivirana_varijabla>
  </DomainObject.Predmet.ProtustrankaFormatedWithAdressOIB>
  <DomainObject.Predmet.ProtustrankaWithAdress>
    <izvorni_sadrzaj>MANIPURA j.d.o.o. za usluge Voćarsko naselje 70, 10000 Zagreb</izvorni_sadrzaj>
    <derivirana_varijabla naziv="DomainObject.Predmet.ProtustrankaWithAdress_1">MANIPURA j.d.o.o. za usluge Voćarsko naselje 70, 10000 Zagreb</derivirana_varijabla>
  </DomainObject.Predmet.ProtustrankaWithAdress>
  <DomainObject.Predmet.ProtustrankaWithAdressOIB>
    <izvorni_sadrzaj>MANIPURA j.d.o.o. za usluge, OIB 49639439699, Voćarsko naselje 70, 10000 Zagreb</izvorni_sadrzaj>
    <derivirana_varijabla naziv="DomainObject.Predmet.ProtustrankaWithAdressOIB_1">MANIPURA j.d.o.o. za usluge, OIB 49639439699, Voćarsko naselje 70, 10000 Zagreb</derivirana_varijabla>
  </DomainObject.Predmet.ProtustrankaWithAdressOIB>
  <DomainObject.Predmet.ProtustrankaNazivFormated>
    <izvorni_sadrzaj>MANIPURA j.d.o.o. za usluge</izvorni_sadrzaj>
    <derivirana_varijabla naziv="DomainObject.Predmet.ProtustrankaNazivFormated_1">MANIPURA j.d.o.o. za usluge</derivirana_varijabla>
  </DomainObject.Predmet.ProtustrankaNazivFormated>
  <DomainObject.Predmet.ProtustrankaNazivFormatedOIB>
    <izvorni_sadrzaj>MANIPURA j.d.o.o. za usluge, OIB 49639439699</izvorni_sadrzaj>
    <derivirana_varijabla naziv="DomainObject.Predmet.ProtustrankaNazivFormatedOIB_1">MANIPURA j.d.o.o. za usluge, OIB 49639439699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MANIPURA j.d.o.o. za usluge</item>
    </izvorni_sadrzaj>
    <derivirana_varijabla naziv="DomainObject.Predmet.ProtuStrankaListFormated_1">
      <item>MANIPURA j.d.o.o. za usluge</item>
    </derivirana_varijabla>
  </DomainObject.Predmet.ProtuStrankaListFormated>
  <DomainObject.Predmet.ProtuStrankaListFormatedOIB>
    <izvorni_sadrzaj>
      <item>MANIPURA j.d.o.o. za usluge, OIB 49639439699</item>
    </izvorni_sadrzaj>
    <derivirana_varijabla naziv="DomainObject.Predmet.ProtuStrankaListFormatedOIB_1">
      <item>MANIPURA j.d.o.o. za usluge, OIB 49639439699</item>
    </derivirana_varijabla>
  </DomainObject.Predmet.ProtuStrankaListFormatedOIB>
  <DomainObject.Predmet.ProtuStrankaListFormatedWithAdress>
    <izvorni_sadrzaj>
      <item>MANIPURA j.d.o.o. za usluge, Voćarsko naselje 70, 10000 Zagreb</item>
    </izvorni_sadrzaj>
    <derivirana_varijabla naziv="DomainObject.Predmet.ProtuStrankaListFormatedWithAdress_1">
      <item>MANIPURA j.d.o.o. za usluge, Voćarsko naselje 70, 10000 Zagreb</item>
    </derivirana_varijabla>
  </DomainObject.Predmet.ProtuStrankaListFormatedWithAdress>
  <DomainObject.Predmet.ProtuStrankaListFormatedWithAdressOIB>
    <izvorni_sadrzaj>
      <item>MANIPURA j.d.o.o. za usluge, OIB 49639439699, Voćarsko naselje 70, 10000 Zagreb</item>
    </izvorni_sadrzaj>
    <derivirana_varijabla naziv="DomainObject.Predmet.ProtuStrankaListFormatedWithAdressOIB_1">
      <item>MANIPURA j.d.o.o. za usluge, OIB 49639439699, Voćarsko naselje 70, 10000 Zagreb</item>
    </derivirana_varijabla>
  </DomainObject.Predmet.ProtuStrankaListFormatedWithAdressOIB>
  <DomainObject.Predmet.ProtuStrankaListNazivFormated>
    <izvorni_sadrzaj>
      <item>MANIPURA j.d.o.o. za usluge</item>
    </izvorni_sadrzaj>
    <derivirana_varijabla naziv="DomainObject.Predmet.ProtuStrankaListNazivFormated_1">
      <item>MANIPURA j.d.o.o. za usluge</item>
    </derivirana_varijabla>
  </DomainObject.Predmet.ProtuStrankaListNazivFormated>
  <DomainObject.Predmet.ProtuStrankaListNazivFormatedOIB>
    <izvorni_sadrzaj>
      <item>MANIPURA j.d.o.o. za usluge, OIB 49639439699</item>
    </izvorni_sadrzaj>
    <derivirana_varijabla naziv="DomainObject.Predmet.ProtuStrankaListNazivFormatedOIB_1">
      <item>MANIPURA j.d.o.o. za usluge, OIB 49639439699</item>
    </derivirana_varijabla>
  </DomainObject.Predmet.ProtuStrankaListNazivFormatedOIB>
  <DomainObject.Predmet.OstaliListFormated>
    <izvorni_sadrzaj>
      <item>Zdravko Kovač</item>
    </izvorni_sadrzaj>
    <derivirana_varijabla naziv="DomainObject.Predmet.OstaliListFormated_1">
      <item>Zdravko Kovač</item>
    </derivirana_varijabla>
  </DomainObject.Predmet.OstaliListFormated>
  <DomainObject.Predmet.OstaliListFormatedOIB>
    <izvorni_sadrzaj>
      <item>Zdravko Kovač, OIB 26834218094</item>
    </izvorni_sadrzaj>
    <derivirana_varijabla naziv="DomainObject.Predmet.OstaliListFormatedOIB_1">
      <item>Zdravko Kovač, OIB 26834218094</item>
    </derivirana_varijabla>
  </DomainObject.Predmet.OstaliListFormatedOIB>
  <DomainObject.Predmet.OstaliListFormatedWithAdress>
    <izvorni_sadrzaj>
      <item>Zdravko Kovač, Voćarsko Naselje 70, 10000 Zagreb</item>
    </izvorni_sadrzaj>
    <derivirana_varijabla naziv="DomainObject.Predmet.OstaliListFormatedWithAdress_1">
      <item>Zdravko Kovač, Voćarsko Naselje 70, 10000 Zagreb</item>
    </derivirana_varijabla>
  </DomainObject.Predmet.OstaliListFormatedWithAdress>
  <DomainObject.Predmet.OstaliListFormatedWithAdressOIB>
    <izvorni_sadrzaj>
      <item>Zdravko Kovač, OIB 26834218094, Voćarsko Naselje 70, 10000 Zagreb</item>
    </izvorni_sadrzaj>
    <derivirana_varijabla naziv="DomainObject.Predmet.OstaliListFormatedWithAdressOIB_1">
      <item>Zdravko Kovač, OIB 26834218094, Voćarsko Naselje 70, 10000 Zagreb</item>
    </derivirana_varijabla>
  </DomainObject.Predmet.OstaliListFormatedWithAdressOIB>
  <DomainObject.Predmet.OstaliListNazivFormated>
    <izvorni_sadrzaj>
      <item>Zdravko Kovač</item>
    </izvorni_sadrzaj>
    <derivirana_varijabla naziv="DomainObject.Predmet.OstaliListNazivFormated_1">
      <item>Zdravko Kovač</item>
    </derivirana_varijabla>
  </DomainObject.Predmet.OstaliListNazivFormated>
  <DomainObject.Predmet.OstaliListNazivFormatedOIB>
    <izvorni_sadrzaj>
      <item>Zdravko Kovač, OIB 26834218094</item>
    </izvorni_sadrzaj>
    <derivirana_varijabla naziv="DomainObject.Predmet.OstaliListNazivFormatedOIB_1">
      <item>Zdravko Kovač, OIB 26834218094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MANIPURA j.d.o.o. za usluge</izvorni_sadrzaj>
    <derivirana_varijabla naziv="DomainObject.Predmet.ProtustrankaIDrugi_1">MANIPURA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MANIPURA j.d.o.o. za usluge, OIB 49639439699, Voćarsko naselje 70, 10000 Zagreb</izvorni_sadrzaj>
    <derivirana_varijabla naziv="DomainObject.Predmet.ProtustrankaIDrugiAdressOIB_1">MANIPURA j.d.o.o. za usluge, OIB 49639439699, Voćarsko naselje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MANIPURA j.d.o.o. za usluge</item>
      <item>Zdravko Kovač</item>
    </izvorni_sadrzaj>
    <derivirana_varijabla naziv="DomainObject.Predmet.SudioniciListNaziv_1">
      <item>FINA Regionalni centar Zagreb</item>
      <item>MANIPURA j.d.o.o. za usluge</item>
      <item>Zdravko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MANIPURA j.d.o.o. za usluge, OIB 49639439699, Voćarsko naselje 70,10000 Zagreb</item>
      <item>Zdravko Kovač, OIB 26834218094, Voćarsko Naselje 70,10000 Zagreb</item>
    </izvorni_sadrzaj>
    <derivirana_varijabla naziv="DomainObject.Predmet.SudioniciListAdressOIB_1">
      <item>FINA Regionalni centar Zagreb, OIB 85821130368, Trg svibanjskih žrtava 1995. 1,10000 Zagreb</item>
      <item>MANIPURA j.d.o.o. za usluge, OIB 49639439699, Voćarsko naselje 70,10000 Zagreb</item>
      <item>Zdravko Kovač, OIB 26834218094, Voćarsko Naselje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49639439699</item>
      <item>, OIB 26834218094</item>
    </izvorni_sadrzaj>
    <derivirana_varijabla naziv="DomainObject.Predmet.SudioniciListNazivOIB_1">
      <item>, OIB 85821130368</item>
      <item>, OIB 49639439699</item>
      <item>, OIB 26834218094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3987E-BA6F-45AD-AA15-80C27C8F5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897</properties:Words>
  <properties:Characters>5118</properties:Characters>
  <properties:Lines>113</properties:Lines>
  <properties:Paragraphs>28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2017-02-23T10:39:00Z</dcterms:created>
  <dc:creator>gzubak</dc:creator>
  <cp:lastModifiedBy>Valentina Kranjčić</cp:lastModifiedBy>
  <cp:lastPrinted>2017-04-19T10:44:00Z</cp:lastPrinted>
  <dcterms:modified xmlns:xsi="http://www.w3.org/2001/XMLSchema-instance" xsi:type="dcterms:W3CDTF">2017-04-19T10:44:00Z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