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1dd6" w14:paraId="3f11dd6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F73D76" w:rsidP="00750B0F" w:rsidR="00871D16">
      <w:pPr>
        <w:ind w:left="6480"/>
        <w:jc w:val="right"/>
      </w:pPr>
      <w:r>
        <w:t xml:space="preserve">8. St- </w:t>
      </w:r>
      <w:r w:rsidR="00230045">
        <w:t>322/14-</w:t>
      </w:r>
      <w:r w:rsidR="00750B0F">
        <w:t>101</w:t>
      </w:r>
    </w:p>
    <w:p w:rsidRDefault="00384899" w:rsidP="00384899" w:rsidR="00384899">
      <w:pPr>
        <w:ind w:firstLine="720" w:left="6480"/>
      </w:pPr>
    </w:p>
    <w:p w:rsidRDefault="00750B0F" w:rsidP="00384899" w:rsidR="00750B0F">
      <w:pPr>
        <w:rPr>
          <w:b/>
        </w:rPr>
      </w:pPr>
    </w:p>
    <w:p w:rsidRDefault="00750B0F" w:rsidP="00750B0F" w:rsidR="00384899" w:rsidRPr="00384899">
      <w:pPr>
        <w:jc w:val="center"/>
        <w:rPr>
          <w:b/>
        </w:rPr>
      </w:pPr>
      <w:r>
        <w:rPr>
          <w:b/>
        </w:rPr>
        <w:t>R</w:t>
      </w:r>
      <w:r w:rsidR="00384899" w:rsidRPr="00384899">
        <w:rPr>
          <w:b/>
        </w:rPr>
        <w:t xml:space="preserve"> E P U B L I K A   H R V A T S K A</w:t>
      </w:r>
    </w:p>
    <w:p w:rsidRDefault="00871D16" w:rsidP="00750B0F" w:rsidR="00871D16" w:rsidRPr="00903C04">
      <w:pPr>
        <w:jc w:val="center"/>
        <w:rPr>
          <w:b/>
        </w:rPr>
      </w:pPr>
    </w:p>
    <w:p w:rsidRDefault="00871D16" w:rsidP="00750B0F" w:rsidR="00871D16">
      <w:pPr>
        <w:jc w:val="center"/>
        <w:rPr>
          <w:b/>
        </w:rPr>
      </w:pPr>
      <w:r>
        <w:rPr>
          <w:b/>
        </w:rPr>
        <w:t>Z A K LJ U Č A K</w:t>
      </w:r>
    </w:p>
    <w:p w:rsidRDefault="00182C93" w:rsidP="00871D16" w:rsidR="00182C93">
      <w:pPr>
        <w:jc w:val="center"/>
        <w:rPr>
          <w:b/>
        </w:rPr>
      </w:pPr>
    </w:p>
    <w:p w:rsidRDefault="00182C93" w:rsidP="00750B0F" w:rsidR="00182C93">
      <w:pPr>
        <w:ind w:firstLine="720"/>
        <w:jc w:val="both"/>
      </w:pPr>
      <w:r w:rsidRPr="00182C93">
        <w:t xml:space="preserve">Trgovački sud u Rijeci po sutkinji </w:t>
      </w:r>
      <w:r w:rsidR="00551D11">
        <w:t xml:space="preserve">tog suda </w:t>
      </w:r>
      <w:r w:rsidRPr="00182C93">
        <w:t>Emi Brdovčak u stečajnom  postupku nad dužnikom CENTAROPREMA d.o.o. Rijeka u stečaju, Lošinjska 16, OIB: 41885730867, MBS: 040005304, kojeg zastupa stečajna upraviteljica Violeta Peljušić iz Rijeke, Draga Ge</w:t>
      </w:r>
      <w:r>
        <w:t>rvai</w:t>
      </w:r>
      <w:r w:rsidR="008F1426">
        <w:t>sa 48, 24</w:t>
      </w:r>
      <w:r w:rsidR="00200DFB">
        <w:t>. listopada</w:t>
      </w:r>
      <w:r w:rsidRPr="00182C93">
        <w:t xml:space="preserve"> 2016.</w:t>
      </w:r>
      <w:r w:rsidR="00F86943" w:rsidRPr="002048C5">
        <w:tab/>
      </w:r>
    </w:p>
    <w:p w:rsidRDefault="00F86943" w:rsidP="00F86943" w:rsidR="00AA659D">
      <w:pPr>
        <w:jc w:val="both"/>
      </w:pPr>
      <w:r w:rsidRPr="002048C5">
        <w:tab/>
      </w:r>
      <w:r w:rsidRPr="002048C5">
        <w:tab/>
      </w:r>
      <w:r w:rsidRPr="002048C5">
        <w:tab/>
      </w:r>
    </w:p>
    <w:p w:rsidRDefault="00F86943" w:rsidP="00AA659D" w:rsidR="0038533F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38533F" w:rsidP="00F86943" w:rsidR="0038533F" w:rsidRPr="0038533F">
      <w:pPr>
        <w:jc w:val="both"/>
      </w:pPr>
    </w:p>
    <w:p w:rsidRDefault="00750B0F" w:rsidP="00750B0F" w:rsidR="00182C93">
      <w:pPr>
        <w:jc w:val="both"/>
      </w:pPr>
      <w:r>
        <w:t>I.</w:t>
      </w:r>
      <w:r>
        <w:tab/>
      </w:r>
      <w:r w:rsidR="0038533F">
        <w:t>U</w:t>
      </w:r>
      <w:r w:rsidR="006414BB">
        <w:t xml:space="preserve">tvrđena </w:t>
      </w:r>
      <w:r w:rsidR="00AA659D">
        <w:t>vrijednost nekretnina</w:t>
      </w:r>
      <w:r w:rsidR="007B4DBE">
        <w:t xml:space="preserve"> stečajnog dužnika </w:t>
      </w:r>
      <w:r w:rsidR="00AA659D">
        <w:t>upisanih</w:t>
      </w:r>
      <w:r w:rsidR="006414BB" w:rsidRPr="006414BB">
        <w:t xml:space="preserve"> u </w:t>
      </w:r>
      <w:r w:rsidR="00182C93" w:rsidRPr="00182C93">
        <w:t>zemljišnim kn</w:t>
      </w:r>
      <w:r w:rsidR="00230045">
        <w:t>jigama Općinskog suda u Rijeci</w:t>
      </w:r>
      <w:r w:rsidR="00200DFB">
        <w:t xml:space="preserve">, zemljišnoknjižni odjel Rijeka </w:t>
      </w:r>
      <w:r w:rsidR="00182C93">
        <w:t xml:space="preserve"> i to:</w:t>
      </w:r>
    </w:p>
    <w:p w:rsidRDefault="00182C93" w:rsidP="00182C93" w:rsidR="00182C93">
      <w:pPr>
        <w:jc w:val="both"/>
      </w:pPr>
    </w:p>
    <w:p w:rsidRDefault="00200DFB" w:rsidP="00200DFB" w:rsidR="00182C93">
      <w:pPr>
        <w:ind w:left="1080"/>
        <w:jc w:val="both"/>
      </w:pPr>
      <w:r>
        <w:t>-</w:t>
      </w:r>
      <w:r>
        <w:tab/>
        <w:t>nekretnine označene kao k. č. br. 3787, upisana u z.k.ul. 3453m, k.o. Kastav</w:t>
      </w:r>
    </w:p>
    <w:p w:rsidRDefault="00AA659D" w:rsidP="00182C93" w:rsidR="00AA659D">
      <w:pPr>
        <w:jc w:val="both"/>
      </w:pPr>
    </w:p>
    <w:p w:rsidRDefault="006414BB" w:rsidP="00AA659D" w:rsidR="0038533F">
      <w:pPr>
        <w:ind w:left="1440"/>
        <w:jc w:val="both"/>
      </w:pPr>
      <w:r>
        <w:t xml:space="preserve">iznosi </w:t>
      </w:r>
      <w:r w:rsidR="00230045" w:rsidRPr="00230045">
        <w:rPr>
          <w:b/>
        </w:rPr>
        <w:t>1</w:t>
      </w:r>
      <w:r w:rsidR="008F1426">
        <w:rPr>
          <w:b/>
        </w:rPr>
        <w:t>2.865.000,00</w:t>
      </w:r>
      <w:r w:rsidR="00200DFB">
        <w:rPr>
          <w:b/>
        </w:rPr>
        <w:t xml:space="preserve"> </w:t>
      </w:r>
      <w:r w:rsidRPr="006414BB">
        <w:rPr>
          <w:b/>
        </w:rPr>
        <w:t>kn</w:t>
      </w:r>
      <w:r>
        <w:t xml:space="preserve">. </w:t>
      </w:r>
    </w:p>
    <w:p w:rsidRDefault="00546B43" w:rsidP="00546B43" w:rsidR="00546B43" w:rsidRPr="00546B43">
      <w:pPr>
        <w:ind w:left="1440"/>
        <w:jc w:val="both"/>
      </w:pPr>
    </w:p>
    <w:p w:rsidRDefault="00750B0F" w:rsidP="00750B0F" w:rsidR="0038533F">
      <w:pPr>
        <w:jc w:val="both"/>
      </w:pPr>
      <w:r>
        <w:t>II.</w:t>
      </w:r>
      <w:r>
        <w:tab/>
      </w:r>
      <w:r w:rsidR="00546B43">
        <w:t xml:space="preserve">Na </w:t>
      </w:r>
      <w:r w:rsidR="00AA659D">
        <w:t>nekretnin</w:t>
      </w:r>
      <w:r w:rsidR="0058623A">
        <w:t>ama iz točke I. izreke ovog zaključka upisano je pravo zaloga u korist Croatia banke d.d. Zagreb</w:t>
      </w:r>
      <w:r w:rsidR="00200DFB">
        <w:t xml:space="preserve"> i Hrvatske banke za obnovu i razvitak</w:t>
      </w:r>
      <w:r w:rsidR="0058623A">
        <w:t xml:space="preserve">. </w:t>
      </w:r>
      <w:r w:rsidR="00AA659D">
        <w:t xml:space="preserve"> </w:t>
      </w:r>
    </w:p>
    <w:p w:rsidRDefault="0058623A" w:rsidP="0058623A" w:rsidR="0058623A" w:rsidRPr="0038533F">
      <w:pPr>
        <w:ind w:left="360"/>
        <w:jc w:val="both"/>
      </w:pPr>
    </w:p>
    <w:p w:rsidRDefault="00546B43" w:rsidP="0038533F" w:rsidR="0038533F" w:rsidRPr="0038533F">
      <w:pPr>
        <w:jc w:val="both"/>
      </w:pPr>
      <w:r>
        <w:t>I</w:t>
      </w:r>
      <w:r w:rsidR="00962498">
        <w:t>II.</w:t>
      </w:r>
      <w:r w:rsidR="00962498">
        <w:tab/>
        <w:t>Prodaju nekretnina</w:t>
      </w:r>
      <w:r w:rsidR="0038533F" w:rsidRPr="0038533F">
        <w:t xml:space="preserve">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6414BB" w:rsidP="00200DFB" w:rsidR="00200DFB">
      <w:pPr>
        <w:numPr>
          <w:ilvl w:val="0"/>
          <w:numId w:val="6"/>
        </w:numPr>
        <w:jc w:val="both"/>
      </w:pPr>
      <w:r>
        <w:t>p</w:t>
      </w:r>
      <w:r w:rsidR="00200DFB">
        <w:t>rodaje se nekretnina</w:t>
      </w:r>
      <w:r w:rsidR="007B4DBE">
        <w:t xml:space="preserve"> </w:t>
      </w:r>
      <w:r w:rsidR="00200DFB">
        <w:t>upisana</w:t>
      </w:r>
      <w:r w:rsidR="007B4DBE" w:rsidRPr="007B4DBE">
        <w:t xml:space="preserve"> u zemljišnim knjigama</w:t>
      </w:r>
      <w:r>
        <w:t xml:space="preserve"> </w:t>
      </w:r>
      <w:r w:rsidR="00200DFB">
        <w:t>Općinskog suda u Rijeci, zemljišnoknjižni odjel Rijeka  i to:</w:t>
      </w:r>
    </w:p>
    <w:p w:rsidRDefault="00200DFB" w:rsidP="00200DFB" w:rsidR="00200DFB">
      <w:pPr>
        <w:ind w:left="360"/>
        <w:jc w:val="both"/>
      </w:pPr>
    </w:p>
    <w:p w:rsidRDefault="00200DFB" w:rsidP="00200DFB" w:rsidR="00200DFB">
      <w:pPr>
        <w:ind w:left="360"/>
        <w:jc w:val="both"/>
      </w:pPr>
      <w:r>
        <w:t>-</w:t>
      </w:r>
      <w:r>
        <w:tab/>
        <w:t>nekretnina označena kao k. č. br. 3787, upisana u z.k.ul. 3453, k.o. Kastav</w:t>
      </w:r>
    </w:p>
    <w:p w:rsidRDefault="00200DFB" w:rsidP="00200DFB" w:rsidR="00962498">
      <w:pPr>
        <w:ind w:left="360"/>
        <w:jc w:val="both"/>
      </w:pPr>
      <w:r>
        <w:t xml:space="preserve">- </w:t>
      </w:r>
      <w:r>
        <w:tab/>
        <w:t>nekretnina</w:t>
      </w:r>
      <w:r w:rsidR="006414BB">
        <w:t xml:space="preserve"> u naravi predstavlja</w:t>
      </w:r>
      <w:r>
        <w:t xml:space="preserve"> proizvodnu halu i dvorište, površine 5123 m2,</w:t>
      </w:r>
    </w:p>
    <w:p w:rsidRDefault="00FA7D39" w:rsidP="00FA7D39" w:rsidR="00FA7D39">
      <w:pPr>
        <w:jc w:val="both"/>
      </w:pPr>
    </w:p>
    <w:p w:rsidRDefault="00200DFB" w:rsidP="00200DFB" w:rsidR="00FC398B">
      <w:pPr>
        <w:ind w:hanging="360" w:left="720"/>
        <w:jc w:val="both"/>
      </w:pPr>
      <w:r>
        <w:t>-</w:t>
      </w:r>
      <w:r>
        <w:tab/>
        <w:t>utvrđena vrijednost nekretnine označene</w:t>
      </w:r>
      <w:r w:rsidR="0038533F" w:rsidRPr="0038533F">
        <w:t xml:space="preserve"> pod točkom I. zaključka iznosi</w:t>
      </w:r>
      <w:r w:rsidR="008F1426">
        <w:t xml:space="preserve"> </w:t>
      </w:r>
      <w:r w:rsidR="008F1426" w:rsidRPr="008F1426">
        <w:t>12.865.000,00 kn</w:t>
      </w:r>
      <w:r w:rsidR="0038533F" w:rsidRPr="0038533F">
        <w:t>;</w:t>
      </w:r>
    </w:p>
    <w:p w:rsidRDefault="00FA7D39" w:rsidP="00FA7D39" w:rsidR="00FA7D39">
      <w:pPr>
        <w:pStyle w:val="Odlomakpopisa"/>
      </w:pPr>
    </w:p>
    <w:p w:rsidRDefault="000C7646" w:rsidP="00200DFB" w:rsidR="00F260CB">
      <w:pPr>
        <w:numPr>
          <w:ilvl w:val="0"/>
          <w:numId w:val="6"/>
        </w:numPr>
        <w:jc w:val="both"/>
      </w:pPr>
      <w:r>
        <w:t>nekretnina se ne može</w:t>
      </w:r>
      <w:r w:rsidR="00DB757E">
        <w:t xml:space="preserve"> prodati</w:t>
      </w:r>
      <w:r w:rsidR="00F260CB">
        <w:t>:</w:t>
      </w:r>
    </w:p>
    <w:p w:rsidRDefault="00F260CB" w:rsidP="00FA7D39" w:rsidR="0038533F">
      <w:pPr>
        <w:ind w:hanging="360" w:left="720"/>
        <w:jc w:val="both"/>
      </w:pPr>
      <w:r>
        <w:t>-</w:t>
      </w:r>
      <w:r>
        <w:tab/>
      </w:r>
      <w:r w:rsidR="00DB757E">
        <w:t xml:space="preserve"> </w:t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6414BB" w:rsidP="00FA7D39" w:rsidR="006414BB">
      <w:pPr>
        <w:ind w:firstLine="360"/>
        <w:jc w:val="both"/>
      </w:pPr>
      <w:r>
        <w:t xml:space="preserve">- </w:t>
      </w:r>
      <w:r>
        <w:tab/>
        <w:t>na drugoj dražbi ispod jedne polovine utvrđene vrijednosti nekretnine</w:t>
      </w:r>
    </w:p>
    <w:p w:rsidRDefault="006414BB" w:rsidP="00FA7D39" w:rsidR="006414BB">
      <w:pPr>
        <w:ind w:firstLine="360"/>
        <w:jc w:val="both"/>
      </w:pPr>
      <w:r>
        <w:lastRenderedPageBreak/>
        <w:t>-</w:t>
      </w:r>
      <w:r>
        <w:tab/>
        <w:t>na trećoj dražbi ispod jedne četvrtine utvrđene vrijednosti nekretnine,</w:t>
      </w:r>
    </w:p>
    <w:p w:rsidRDefault="006414BB" w:rsidP="00FA7D39" w:rsidR="006414BB" w:rsidRPr="0038533F">
      <w:pPr>
        <w:ind w:firstLine="360"/>
        <w:jc w:val="both"/>
      </w:pPr>
      <w:r>
        <w:t>-</w:t>
      </w:r>
      <w:r>
        <w:tab/>
        <w:t>na četvrtoj dražbi nekretnina se prodaje po početnoj cijeni od 1,00 kn</w:t>
      </w:r>
      <w:r w:rsidR="00725518">
        <w:t>,</w:t>
      </w:r>
    </w:p>
    <w:p w:rsidRDefault="0038533F" w:rsidP="00FA7D39" w:rsidR="0038533F">
      <w:pPr>
        <w:ind w:firstLine="360"/>
        <w:jc w:val="both"/>
      </w:pPr>
      <w:r w:rsidRPr="0038533F">
        <w:t>-</w:t>
      </w:r>
      <w:r w:rsidRPr="0038533F">
        <w:tab/>
        <w:t>p</w:t>
      </w:r>
      <w:r w:rsidR="00962498">
        <w:t xml:space="preserve">oreze će </w:t>
      </w:r>
      <w:r w:rsidR="00DB757E">
        <w:t>snosit</w:t>
      </w:r>
      <w:r w:rsidR="00962498">
        <w:t>i</w:t>
      </w:r>
      <w:r w:rsidR="00DB757E">
        <w:t xml:space="preserve"> će kupac,</w:t>
      </w:r>
    </w:p>
    <w:p w:rsidRDefault="006414BB" w:rsidP="00FA7D39" w:rsidR="00962498">
      <w:pPr>
        <w:ind w:hanging="360" w:left="720"/>
        <w:jc w:val="both"/>
      </w:pPr>
      <w:r>
        <w:t>-</w:t>
      </w:r>
      <w:r>
        <w:tab/>
      </w:r>
      <w:r w:rsidR="00962498">
        <w:t>nek</w:t>
      </w:r>
      <w:r w:rsidR="003A56EF">
        <w:t>retnina je slobodna od osoba</w:t>
      </w:r>
      <w:r w:rsidR="00962498">
        <w:t xml:space="preserve">, </w:t>
      </w:r>
    </w:p>
    <w:p w:rsidRDefault="0038533F" w:rsidP="00FA7D39" w:rsidR="0038533F" w:rsidRPr="0038533F">
      <w:pPr>
        <w:ind w:firstLine="360"/>
        <w:jc w:val="both"/>
      </w:pPr>
      <w:r w:rsidRPr="0038533F">
        <w:t>-</w:t>
      </w:r>
      <w:r w:rsidRPr="0038533F">
        <w:tab/>
        <w:t xml:space="preserve">kupac je dužan uplatiti kupovninu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Pr="0038533F">
        <w:t>Ako kupac u tom roku ne položi kupovninu sud će rješenjem oglasiti prodaju nevažećom  i od</w:t>
      </w:r>
      <w:r w:rsidR="009E4A95">
        <w:t>rediti novu prodaju. Iz položenog osiguranja</w:t>
      </w:r>
      <w:r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FC398B">
      <w:pPr>
        <w:jc w:val="both"/>
      </w:pPr>
      <w:r w:rsidRPr="0038533F"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t>V</w:t>
      </w:r>
      <w:r w:rsidR="007A6220">
        <w:t>I</w:t>
      </w:r>
      <w:r>
        <w:t xml:space="preserve">. </w:t>
      </w:r>
      <w:r w:rsidR="00750B0F">
        <w:tab/>
      </w:r>
      <w:r>
        <w:t>Nekretnine se mogu  razgledati uz prethodni dogovor sa stečajnim</w:t>
      </w:r>
      <w:r w:rsidR="00DE41D6">
        <w:t xml:space="preserve"> upravi</w:t>
      </w:r>
      <w:r w:rsidR="009E4A95">
        <w:t>telje</w:t>
      </w:r>
      <w:r w:rsidR="00962498">
        <w:t xml:space="preserve">m na broj tel. </w:t>
      </w:r>
      <w:r w:rsidR="0058623A" w:rsidRPr="0058623A">
        <w:t>099-7373-906.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9E4A95" w:rsidP="009E4A95" w:rsidR="009E4A95"/>
    <w:p w:rsidRDefault="009E4A95" w:rsidP="00750B0F" w:rsidR="0038533F">
      <w:pPr>
        <w:ind w:firstLine="720"/>
        <w:jc w:val="both"/>
      </w:pPr>
      <w:r w:rsidRPr="009E4A95">
        <w:t>Rješenjem ovog</w:t>
      </w:r>
      <w:r w:rsidR="00962498">
        <w:t xml:space="preserve"> suda poslovni broj St-</w:t>
      </w:r>
      <w:r w:rsidR="0058623A">
        <w:t>322/14-</w:t>
      </w:r>
      <w:r w:rsidR="00C224DF">
        <w:t>8</w:t>
      </w:r>
      <w:r w:rsidR="0058623A">
        <w:t xml:space="preserve"> </w:t>
      </w:r>
      <w:r w:rsidR="00962498">
        <w:t xml:space="preserve">od </w:t>
      </w:r>
      <w:r w:rsidR="00C224DF">
        <w:t>23</w:t>
      </w:r>
      <w:r w:rsidR="00962498">
        <w:t xml:space="preserve">. </w:t>
      </w:r>
      <w:r w:rsidR="00C224DF">
        <w:t>ožujka</w:t>
      </w:r>
      <w:r w:rsidR="0058623A">
        <w:t xml:space="preserve"> 2015</w:t>
      </w:r>
      <w:r w:rsidRPr="009E4A95">
        <w:t xml:space="preserve">. otvoren je stečajni postupak nad uvodno označenim </w:t>
      </w:r>
      <w:r w:rsidR="00FA7D39">
        <w:t xml:space="preserve">dužnikom čiju stečajnu masu čine </w:t>
      </w:r>
      <w:r w:rsidR="00C224DF">
        <w:t xml:space="preserve">i </w:t>
      </w:r>
      <w:r w:rsidR="00FA7D39">
        <w:t xml:space="preserve">nekretnine koje su </w:t>
      </w:r>
      <w:r w:rsidRPr="009E4A95">
        <w:t>predmet ove prodaje.</w:t>
      </w:r>
    </w:p>
    <w:p w:rsidRDefault="0038533F" w:rsidP="0038533F" w:rsidR="0038533F">
      <w:pPr>
        <w:jc w:val="both"/>
      </w:pPr>
      <w:r>
        <w:tab/>
      </w: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</w:t>
      </w:r>
      <w:r w:rsidR="008F1426">
        <w:t>e sudu prijedlog da se nekretnina opisana u izreci ovog zaključka proda</w:t>
      </w:r>
      <w:r w:rsidR="0038533F">
        <w:t xml:space="preserve"> uz odgovarajuću primjenu pravila o ovrsi na nekretninama sukladno odredbi čl.</w:t>
      </w:r>
      <w:r w:rsidR="0084061B">
        <w:t xml:space="preserve"> 247. </w:t>
      </w:r>
      <w:r w:rsidR="007A6220">
        <w:t>s</w:t>
      </w:r>
      <w:r w:rsidR="0084061B">
        <w:t xml:space="preserve">t. 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dalje SZ) te je rješenjem od</w:t>
      </w:r>
      <w:r w:rsidR="00551D11">
        <w:t xml:space="preserve"> 18. rujna</w:t>
      </w:r>
      <w:r w:rsidR="0038533F">
        <w:t xml:space="preserve"> 2015. određena prodaja nekretnina u stečajnom postupku.</w:t>
      </w:r>
      <w:r w:rsidR="008105CF">
        <w:t xml:space="preserve"> </w:t>
      </w:r>
    </w:p>
    <w:p w:rsidRDefault="0038533F" w:rsidP="0038533F" w:rsidR="0038533F">
      <w:pPr>
        <w:jc w:val="both"/>
      </w:pPr>
    </w:p>
    <w:p w:rsidRDefault="00F22AB8" w:rsidP="007A6220" w:rsidR="008F1426">
      <w:pPr>
        <w:ind w:firstLine="720"/>
        <w:jc w:val="both"/>
      </w:pPr>
      <w:r>
        <w:t xml:space="preserve">Radi utvrđivanja vrijednosti predmetnih nekretnina, </w:t>
      </w:r>
      <w:r w:rsidR="008F1426">
        <w:t xml:space="preserve">provedeno je (izvansudsko)  vještačenje od strane trgovačkog društva Vještak d.o.o. Zagreb (list 205 do 215 spisa) </w:t>
      </w:r>
      <w:r w:rsidR="00490555">
        <w:t>te je po prijedlogu ra</w:t>
      </w:r>
      <w:r w:rsidR="008F1426">
        <w:t>zlučnog vjerovnika – Croatia banke d.d. Zagreb provedeno i sudsko vještačenje radi procjene predmetne</w:t>
      </w:r>
      <w:r w:rsidR="00490555">
        <w:t xml:space="preserve"> nekretnine od strane vještaka Z</w:t>
      </w:r>
      <w:r w:rsidR="008F1426">
        <w:t>latka Košćine (list 291 do 308 spisa). Prema vještačenju trgovačkog društva Vještak d.o.o. (koje je izvršeno u listopadu 2015.) tržišna vrijednost predmetne nekretnine prema troškovnoj metodi iznosi</w:t>
      </w:r>
      <w:r w:rsidR="00490555">
        <w:t>la je</w:t>
      </w:r>
      <w:r w:rsidR="008F1426">
        <w:t xml:space="preserve"> 13.983.000,00 kn, dok </w:t>
      </w:r>
      <w:r w:rsidR="00490555">
        <w:t xml:space="preserve">je </w:t>
      </w:r>
      <w:r w:rsidR="008F1426">
        <w:t>prema prihodovnoj metodi iznosi</w:t>
      </w:r>
      <w:r w:rsidR="00490555">
        <w:t>la</w:t>
      </w:r>
      <w:r w:rsidR="008F1426">
        <w:t xml:space="preserve"> 11.474.000,00 kn. Nadalje, prema nalazu vještaka Košćine (izrađenom u ožujku 2016.), tržišna vrijednost nekretnine iznosi 12.865.000,00 kn te je navedenu vrijednost vještak izračunao utvrđivanjem prosjeka između prihodovne i troškovne metode (kako je to vještak pojasnio na ročištu od 7. </w:t>
      </w:r>
      <w:r w:rsidR="00490555">
        <w:t>l</w:t>
      </w:r>
      <w:r w:rsidR="008F1426">
        <w:t xml:space="preserve">istopada 2016.). </w:t>
      </w:r>
    </w:p>
    <w:p w:rsidRDefault="008F1426" w:rsidP="007A6220" w:rsidR="008F1426">
      <w:pPr>
        <w:ind w:firstLine="720"/>
        <w:jc w:val="both"/>
      </w:pPr>
    </w:p>
    <w:p w:rsidRDefault="00503D86" w:rsidP="007A6220" w:rsidR="00503D86">
      <w:pPr>
        <w:ind w:firstLine="720"/>
        <w:jc w:val="both"/>
      </w:pPr>
      <w:r>
        <w:t>Dakle, vrijednost nekretnine po oba navedena vještaka utvrđena je u gotovo istovjetnoj visini</w:t>
      </w:r>
      <w:r w:rsidR="00490555">
        <w:t xml:space="preserve"> jer bi prosjek između prihodovne i troškovne metode prema nalazu vještaka Vještak d.o.o. iznosio 12.728.500,00 kn (13983.000,00 + 11.474.000,00/2). </w:t>
      </w:r>
    </w:p>
    <w:p w:rsidRDefault="00503D86" w:rsidP="007A6220" w:rsidR="00503D86">
      <w:pPr>
        <w:ind w:firstLine="720"/>
        <w:jc w:val="both"/>
      </w:pPr>
    </w:p>
    <w:p w:rsidRDefault="00503D86" w:rsidP="007A6220" w:rsidR="00503D86">
      <w:pPr>
        <w:ind w:firstLine="720"/>
        <w:jc w:val="both"/>
      </w:pPr>
      <w:r>
        <w:t>U postupk</w:t>
      </w:r>
      <w:r w:rsidR="00490555">
        <w:t>u utvrđivanja vrijednosti nekre</w:t>
      </w:r>
      <w:r>
        <w:t>t</w:t>
      </w:r>
      <w:r w:rsidR="00490555">
        <w:t>n</w:t>
      </w:r>
      <w:r>
        <w:t xml:space="preserve">ine izvršen je i uvid u procjenu trgovačkog društva </w:t>
      </w:r>
      <w:r w:rsidRPr="00503D86">
        <w:t>Ing ekspert</w:t>
      </w:r>
      <w:r>
        <w:t xml:space="preserve"> procjene d.o.o. Viškovo od 5. rujna 2012. p</w:t>
      </w:r>
      <w:r w:rsidRPr="00503D86">
        <w:t>rema kojoj procjeni vrijednost predmetne</w:t>
      </w:r>
      <w:r w:rsidR="00490555">
        <w:t xml:space="preserve"> nekretnine iznosi 19.493.923,00</w:t>
      </w:r>
      <w:r w:rsidRPr="00503D86">
        <w:t xml:space="preserve"> kn ili 2.688.817,00 EUR-a (list 337 spisa)</w:t>
      </w:r>
    </w:p>
    <w:p w:rsidRDefault="00503D86" w:rsidP="007A6220" w:rsidR="00503D86">
      <w:pPr>
        <w:ind w:firstLine="720"/>
        <w:jc w:val="both"/>
      </w:pPr>
    </w:p>
    <w:p w:rsidRDefault="00503D86" w:rsidP="007A6220" w:rsidR="00490555">
      <w:pPr>
        <w:ind w:firstLine="720"/>
        <w:jc w:val="both"/>
      </w:pPr>
      <w:r>
        <w:t xml:space="preserve">Međutim, ovaj sud nije prihvatio navedenu procjenu s obzirom na to da je ona rađena 2012. </w:t>
      </w:r>
      <w:r w:rsidR="00490555">
        <w:t>g</w:t>
      </w:r>
      <w:r>
        <w:t>odine</w:t>
      </w:r>
      <w:r w:rsidR="00490555">
        <w:t xml:space="preserve"> te </w:t>
      </w:r>
      <w:r w:rsidR="00490555" w:rsidRPr="00490555">
        <w:t>zato jer je vještak Zlatko Košćina na ročištu pred sudom održanom 7. listopada</w:t>
      </w:r>
      <w:r w:rsidR="00490555">
        <w:t xml:space="preserve"> 2016. o</w:t>
      </w:r>
      <w:r w:rsidR="00490555" w:rsidRPr="00490555">
        <w:t>tklon</w:t>
      </w:r>
      <w:r w:rsidR="00490555">
        <w:t>io dvojbe vezane uz pad vrijedn</w:t>
      </w:r>
      <w:r w:rsidR="00490555" w:rsidRPr="00490555">
        <w:t>o</w:t>
      </w:r>
      <w:r w:rsidR="00490555">
        <w:t>s</w:t>
      </w:r>
      <w:r w:rsidR="00490555" w:rsidRPr="00490555">
        <w:t>ti nekretnine</w:t>
      </w:r>
      <w:r w:rsidR="00490555">
        <w:t xml:space="preserve"> (ističući da je na hrvatskom tržištu uočen pad vrijednosti nekretnina)</w:t>
      </w:r>
      <w:r w:rsidR="00490555" w:rsidRPr="00490555">
        <w:t xml:space="preserve"> i pojasnio</w:t>
      </w:r>
      <w:r w:rsidR="00490555">
        <w:t xml:space="preserve"> sadašnji</w:t>
      </w:r>
      <w:r w:rsidR="00490555" w:rsidRPr="00490555">
        <w:t xml:space="preserve"> način utvrđivanja vrijednosti nekretnine u čiju ispravnost ovaj sud nije imao razloga posumnjati</w:t>
      </w:r>
      <w:r w:rsidR="00490555">
        <w:t xml:space="preserve">. </w:t>
      </w:r>
    </w:p>
    <w:p w:rsidRDefault="00490555" w:rsidP="007A6220" w:rsidR="00490555">
      <w:pPr>
        <w:ind w:firstLine="720"/>
        <w:jc w:val="both"/>
      </w:pPr>
    </w:p>
    <w:p w:rsidRDefault="00490555" w:rsidP="003E205D" w:rsidR="00490555">
      <w:pPr>
        <w:ind w:firstLine="720"/>
        <w:jc w:val="both"/>
      </w:pPr>
      <w:r>
        <w:t>U</w:t>
      </w:r>
      <w:r w:rsidRPr="00490555">
        <w:t xml:space="preserve">važavajući </w:t>
      </w:r>
      <w:r>
        <w:t xml:space="preserve">naprijed navedene okolnosti kao i činjenicu </w:t>
      </w:r>
      <w:r w:rsidRPr="00490555">
        <w:t>da se radi o vještačkom nalazu (procjeni) sačinjenom prema sudskom nalogu, ovaj sud je utvrdio vrijednost predmetne nekretnine sukladno nalazu vještaka Zlatka Košćine.</w:t>
      </w:r>
    </w:p>
    <w:p w:rsidRDefault="00490555" w:rsidP="007A6220" w:rsidR="00490555">
      <w:pPr>
        <w:ind w:firstLine="720"/>
        <w:jc w:val="both"/>
      </w:pPr>
    </w:p>
    <w:p w:rsidRDefault="00551D11" w:rsidP="00490555" w:rsidR="007A6220">
      <w:pPr>
        <w:ind w:firstLine="720"/>
        <w:jc w:val="both"/>
      </w:pPr>
      <w:r>
        <w:t>Zato je primjenom odredbe čl. 92. Ovršnog zakona (</w:t>
      </w:r>
      <w:r w:rsidR="00C16DC0">
        <w:t>„Narodne novine“ broj 112/12 i 93/14; dalje: OZ)</w:t>
      </w:r>
      <w:r>
        <w:t xml:space="preserve"> riješeno kao u točki I. izreke rješenja.</w:t>
      </w:r>
    </w:p>
    <w:p w:rsidRDefault="00C16DC0" w:rsidP="0038533F" w:rsidR="00C16DC0">
      <w:pPr>
        <w:jc w:val="both"/>
      </w:pPr>
    </w:p>
    <w:p w:rsidRDefault="00FC398B" w:rsidP="00FC398B" w:rsidR="0038533F">
      <w:pPr>
        <w:ind w:firstLine="720"/>
        <w:jc w:val="both"/>
      </w:pPr>
      <w:r>
        <w:t xml:space="preserve">U preostalom dijelu, zaključak je donesen primjenom odredbe čl. 95. </w:t>
      </w:r>
      <w:r w:rsidR="007A6220">
        <w:t>d</w:t>
      </w:r>
      <w:r w:rsidR="00725518">
        <w:t>o 102. OZ-a te čl. 247. SZ-a.</w:t>
      </w:r>
    </w:p>
    <w:p w:rsidRDefault="00FC398B" w:rsidP="0038533F" w:rsidR="00FC398B">
      <w:pPr>
        <w:jc w:val="both"/>
      </w:pPr>
    </w:p>
    <w:p w:rsidRDefault="00503D86" w:rsidP="00FC398B" w:rsidR="00FC398B">
      <w:pPr>
        <w:jc w:val="center"/>
      </w:pPr>
      <w:r>
        <w:t>U Rijeci, 24</w:t>
      </w:r>
      <w:r w:rsidR="00FC398B">
        <w:t xml:space="preserve">. </w:t>
      </w:r>
      <w:r>
        <w:t>listopada</w:t>
      </w:r>
      <w:r w:rsidR="00FC398B">
        <w:t xml:space="preserve"> 2016.</w:t>
      </w:r>
    </w:p>
    <w:p w:rsidRDefault="0038533F" w:rsidP="0038533F" w:rsidR="0038533F">
      <w:pPr>
        <w:jc w:val="both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50B0F">
        <w:tab/>
      </w:r>
      <w:r w:rsidR="00750B0F">
        <w:tab/>
      </w:r>
      <w:r w:rsidR="00750B0F">
        <w:tab/>
      </w:r>
      <w:r w:rsidR="00750B0F">
        <w:tab/>
      </w:r>
      <w:r>
        <w:t>S</w:t>
      </w:r>
      <w:r w:rsidR="00750B0F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50B0F">
        <w:tab/>
      </w:r>
      <w:r w:rsidR="00750B0F">
        <w:tab/>
      </w:r>
      <w:r w:rsidR="00750B0F">
        <w:tab/>
        <w:t xml:space="preserve">      </w:t>
      </w:r>
      <w:r>
        <w:t>E</w:t>
      </w:r>
      <w:r w:rsidR="00750B0F">
        <w:t>ma</w:t>
      </w:r>
      <w:r>
        <w:t xml:space="preserve"> B</w:t>
      </w:r>
      <w:r w:rsidR="00750B0F">
        <w:t>rdovčak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750B0F" w:rsidP="00F86943" w:rsidR="00750B0F">
      <w:pPr>
        <w:jc w:val="both"/>
      </w:pPr>
    </w:p>
    <w:p w:rsidRDefault="00750B0F" w:rsidP="00F86943" w:rsidR="00750B0F">
      <w:pPr>
        <w:jc w:val="both"/>
      </w:pPr>
    </w:p>
    <w:p w:rsidRDefault="00750B0F" w:rsidP="00F86943" w:rsidR="00750B0F">
      <w:pPr>
        <w:jc w:val="both"/>
      </w:pPr>
    </w:p>
    <w:p w:rsidRDefault="00750B0F" w:rsidP="00F86943" w:rsidR="00750B0F">
      <w:pPr>
        <w:jc w:val="both"/>
      </w:pPr>
    </w:p>
    <w:p w:rsidRDefault="00750B0F" w:rsidP="00F86943" w:rsidR="00750B0F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750B0F" w:rsidR="00F86943">
      <w:pPr>
        <w:ind w:firstLine="720"/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p w:rsidRDefault="00750B0F" w:rsidP="00F86943" w:rsidR="00750B0F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0E7E1C" w:rsidP="00FC398B" w:rsidR="000E7E1C">
      <w:pPr>
        <w:numPr>
          <w:ilvl w:val="0"/>
          <w:numId w:val="4"/>
        </w:numPr>
        <w:ind w:firstLine="360"/>
        <w:jc w:val="both"/>
      </w:pPr>
      <w:r>
        <w:t>razlučnom</w:t>
      </w:r>
      <w:r w:rsidR="00F86943">
        <w:t xml:space="preserve"> vjerovn</w:t>
      </w:r>
      <w:r>
        <w:t xml:space="preserve">iku – Croatia banka d.d. </w:t>
      </w:r>
    </w:p>
    <w:p w:rsidRDefault="00F86943" w:rsidP="00FC398B" w:rsidR="00F86943">
      <w:pPr>
        <w:numPr>
          <w:ilvl w:val="0"/>
          <w:numId w:val="4"/>
        </w:numPr>
        <w:ind w:firstLine="360"/>
        <w:jc w:val="both"/>
      </w:pPr>
      <w:r w:rsidRPr="002048C5">
        <w:t xml:space="preserve">stečajnom upravitelju </w:t>
      </w:r>
    </w:p>
    <w:p w:rsidRDefault="00F86943" w:rsidP="000E7E1C" w:rsidR="00F86943">
      <w:pPr>
        <w:ind w:firstLine="720" w:left="360"/>
        <w:jc w:val="both"/>
      </w:pPr>
      <w:r>
        <w:t xml:space="preserve">3. </w:t>
      </w:r>
      <w:r w:rsidR="00230045">
        <w:tab/>
      </w:r>
      <w:r w:rsidR="00F73D76">
        <w:t>e-</w:t>
      </w:r>
      <w:r>
        <w:t xml:space="preserve">oglasna ploča </w:t>
      </w:r>
    </w:p>
    <w:p w:rsidRDefault="00230045" w:rsidP="00230045" w:rsidR="008314E0">
      <w:pPr>
        <w:ind w:firstLine="720" w:left="360"/>
        <w:jc w:val="both"/>
      </w:pPr>
      <w:r>
        <w:t>4.  FINA</w:t>
      </w:r>
      <w:r w:rsidR="00503D86">
        <w:t xml:space="preserve"> Rijeka, uz zahtjev za prodaju, vlasnički list i rješenje o prodaji</w:t>
      </w:r>
    </w:p>
    <w:p w:rsidRDefault="00F260CB" w:rsidP="00FC398B" w:rsidR="00F260CB">
      <w:pPr>
        <w:ind w:firstLine="360"/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750B0F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7CD" w:rsidR="004137CD">
      <w:r>
        <w:separator/>
      </w:r>
    </w:p>
  </w:endnote>
  <w:endnote w:id="0" w:type="continuationSeparator">
    <w:p w:rsidRDefault="004137CD" w:rsidR="00413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7623710"/>
      <w:docPartObj>
        <w:docPartGallery w:val="Page Numbers (Bottom of Page)"/>
        <w:docPartUnique/>
      </w:docPartObj>
    </w:sdtPr>
    <w:sdtEndPr/>
    <w:sdtContent>
      <w:p w:rsidRDefault="00750B0F" w:rsidR="00750B0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A3B">
          <w:rPr>
            <w:noProof/>
          </w:rPr>
          <w:t>3</w:t>
        </w:r>
        <w:r>
          <w:fldChar w:fldCharType="end"/>
        </w:r>
      </w:p>
    </w:sdtContent>
  </w:sdt>
  <w:p w:rsidRDefault="00750B0F" w:rsidR="00750B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7CD" w:rsidR="004137CD">
      <w:r>
        <w:separator/>
      </w:r>
    </w:p>
  </w:footnote>
  <w:footnote w:id="0" w:type="continuationSeparator">
    <w:p w:rsidRDefault="004137CD" w:rsidR="00413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0F" w:rsidP="00750B0F" w:rsidR="00750B0F">
    <w:pPr>
      <w:framePr w:y="1" w:xAlign="right" w:vAnchor="text" w:hAnchor="margin" w:wrap="around"/>
      <w:ind w:left="6480"/>
      <w:jc w:val="right"/>
    </w:pPr>
    <w:r>
      <w:t>8. St- 322/14-101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649" w:rsidP="00A45EAD" w:rsidR="00D14649" w:rsidRPr="00D14649">
    <w:pPr>
      <w:ind w:firstLine="708"/>
      <w:rPr>
        <w:sz w:val="20"/>
        <w:szCs w:val="20"/>
      </w:rPr>
    </w:pPr>
    <w:r w:rsidRPr="00D14649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14649" w:rsidP="00210E4E" w:rsidR="00D14649" w:rsidRPr="00D14649">
    <w:pPr>
      <w:rPr>
        <w:sz w:val="20"/>
        <w:szCs w:val="20"/>
      </w:rPr>
    </w:pPr>
    <w:r w:rsidRPr="00D14649">
      <w:rPr>
        <w:rFonts w:eastAsia="MS Mincho"/>
        <w:sz w:val="20"/>
        <w:szCs w:val="20"/>
      </w:rPr>
      <w:t>REPUBLIKA HRVATSKA</w:t>
    </w:r>
  </w:p>
  <w:p w:rsidRDefault="00D14649" w:rsidP="00210E4E" w:rsidR="00D14649" w:rsidRPr="00D14649">
    <w:pPr>
      <w:rPr>
        <w:sz w:val="20"/>
        <w:szCs w:val="20"/>
      </w:rPr>
    </w:pPr>
    <w:r w:rsidRPr="00D14649">
      <w:rPr>
        <w:rFonts w:eastAsia="MS Mincho"/>
        <w:sz w:val="20"/>
        <w:szCs w:val="20"/>
      </w:rPr>
      <w:t>TRGOVAČKI SUD U RIJECI</w:t>
    </w:r>
  </w:p>
  <w:p w:rsidRDefault="00D14649" w:rsidP="00A45EAD" w:rsidR="00D14649" w:rsidRPr="00D14649">
    <w:pPr>
      <w:rPr>
        <w:rFonts w:eastAsia="MS Mincho"/>
        <w:sz w:val="20"/>
        <w:szCs w:val="20"/>
      </w:rPr>
    </w:pPr>
    <w:r w:rsidRPr="00D1464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026F05"/>
    <w:multiLevelType w:val="hybridMultilevel"/>
    <w:tmpl w:val="0A20ED2C"/>
    <w:lvl w:tplc="A7968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C0624"/>
    <w:multiLevelType w:val="hybridMultilevel"/>
    <w:tmpl w:val="9BD60700"/>
    <w:lvl w:tplc="1034FCD2" w:ilvl="0">
      <w:start w:val="8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74B38E3"/>
    <w:multiLevelType w:val="hybridMultilevel"/>
    <w:tmpl w:val="0C5ED0A8"/>
    <w:lvl w:tplc="8252079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C7646"/>
    <w:rsid w:val="000E7E1C"/>
    <w:rsid w:val="0012686C"/>
    <w:rsid w:val="001547B4"/>
    <w:rsid w:val="00182C93"/>
    <w:rsid w:val="00200DFB"/>
    <w:rsid w:val="00230045"/>
    <w:rsid w:val="00241C99"/>
    <w:rsid w:val="00255C20"/>
    <w:rsid w:val="0029288E"/>
    <w:rsid w:val="003830DF"/>
    <w:rsid w:val="00384899"/>
    <w:rsid w:val="0038533F"/>
    <w:rsid w:val="003A56EF"/>
    <w:rsid w:val="003E205D"/>
    <w:rsid w:val="00410A48"/>
    <w:rsid w:val="004137CD"/>
    <w:rsid w:val="00471A3B"/>
    <w:rsid w:val="00490555"/>
    <w:rsid w:val="004A3918"/>
    <w:rsid w:val="004B27BB"/>
    <w:rsid w:val="004B7F3F"/>
    <w:rsid w:val="004E5469"/>
    <w:rsid w:val="004F022B"/>
    <w:rsid w:val="00503D86"/>
    <w:rsid w:val="00505EEA"/>
    <w:rsid w:val="00546B43"/>
    <w:rsid w:val="00551D11"/>
    <w:rsid w:val="0058623A"/>
    <w:rsid w:val="005C7F65"/>
    <w:rsid w:val="006414BB"/>
    <w:rsid w:val="006654D8"/>
    <w:rsid w:val="006735B1"/>
    <w:rsid w:val="00673B32"/>
    <w:rsid w:val="00716CA2"/>
    <w:rsid w:val="00725518"/>
    <w:rsid w:val="00750B0F"/>
    <w:rsid w:val="007A6220"/>
    <w:rsid w:val="007A6843"/>
    <w:rsid w:val="007B17FE"/>
    <w:rsid w:val="007B3F07"/>
    <w:rsid w:val="007B4DBE"/>
    <w:rsid w:val="008105CF"/>
    <w:rsid w:val="008314E0"/>
    <w:rsid w:val="0084061B"/>
    <w:rsid w:val="00871D16"/>
    <w:rsid w:val="008B05F8"/>
    <w:rsid w:val="008D33D3"/>
    <w:rsid w:val="008E2CCE"/>
    <w:rsid w:val="008F1426"/>
    <w:rsid w:val="00924EE7"/>
    <w:rsid w:val="0093197C"/>
    <w:rsid w:val="00962498"/>
    <w:rsid w:val="009A6B8C"/>
    <w:rsid w:val="009E4A95"/>
    <w:rsid w:val="00A32422"/>
    <w:rsid w:val="00A84223"/>
    <w:rsid w:val="00AA659D"/>
    <w:rsid w:val="00AE6871"/>
    <w:rsid w:val="00B639DE"/>
    <w:rsid w:val="00BD4D2C"/>
    <w:rsid w:val="00C16DC0"/>
    <w:rsid w:val="00C224DF"/>
    <w:rsid w:val="00C411CC"/>
    <w:rsid w:val="00C571A2"/>
    <w:rsid w:val="00D14649"/>
    <w:rsid w:val="00DB06B8"/>
    <w:rsid w:val="00DB757E"/>
    <w:rsid w:val="00DE41D6"/>
    <w:rsid w:val="00E041BA"/>
    <w:rsid w:val="00E21D87"/>
    <w:rsid w:val="00F034E6"/>
    <w:rsid w:val="00F22AB8"/>
    <w:rsid w:val="00F260CB"/>
    <w:rsid w:val="00F73D76"/>
    <w:rsid w:val="00F86943"/>
    <w:rsid w:val="00FA663E"/>
    <w:rsid w:val="00FA7D39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750B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0B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1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A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A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A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A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750B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0B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1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A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A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A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A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</izvorni_sadrzaj>
    <derivirana_varijabla naziv="DomainObject.Predmet.OstaliListFormated_1">
      <item>Danijela Miceli</item>
      <item>Violeta Peljušić</item>
      <item>ČISTOĆA d.o.o.</item>
      <item>CROATIA BANKA d.d.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</izvorni_sadrzaj>
    <derivirana_varijabla naziv="DomainObject.Predmet.OstaliListNazivFormated_1">
      <item>Danijela Miceli</item>
      <item>Violeta Peljušić</item>
      <item>ČISTOĆA d.o.o.</item>
      <item>CROATIA BANKA d.d.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998</properties:Words>
  <properties:Characters>5580</properties:Characters>
  <properties:Lines>144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6626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2016-10-25T07:17:00Z</dcterms:created>
  <dc:creator>nmarkovic</dc:creator>
  <cp:lastModifiedBy>Renata Valić</cp:lastModifiedBy>
  <cp:lastPrinted>2016-10-25T07:22:00Z</cp:lastPrinted>
  <dcterms:modified xmlns:xsi="http://www.w3.org/2001/XMLSchema-instance" xsi:type="dcterms:W3CDTF">2016-10-25T07:35:00Z</dcterms:modified>
  <cp:revision>5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