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0cf9" w14:paraId="9a30cf9" w:rsidRDefault="00640803" w:rsidP="00640803" w:rsidR="0064080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640803" w:rsidP="00640803" w:rsidR="00640803">
      <w:pPr>
        <w:pStyle w:val="Bezproreda"/>
        <w:tabs>
          <w:tab w:pos="708" w:val="left"/>
          <w:tab w:pos="6923" w:val="left"/>
        </w:tabs>
        <w:spacing w:after="0"/>
      </w:pPr>
    </w:p>
    <w:p w:rsidRDefault="00640803" w:rsidP="00640803" w:rsidR="00640803">
      <w:pPr>
        <w:pStyle w:val="Bezproreda"/>
        <w:spacing w:after="0"/>
      </w:pPr>
    </w:p>
    <w:p w:rsidRDefault="00640803" w:rsidP="00640803" w:rsidR="00640803">
      <w:pPr>
        <w:pStyle w:val="Bezproreda"/>
        <w:spacing w:after="0"/>
      </w:pPr>
    </w:p>
    <w:p w:rsidRDefault="00A8793F" w:rsidP="00640803" w:rsidR="0064080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40803" w:rsidP="00640803" w:rsidR="0064080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640803">
        <w:t>REPUBLIKA HRVATSKA</w:t>
      </w:r>
    </w:p>
    <w:p w:rsidRDefault="00640803" w:rsidP="00640803" w:rsidR="00640803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St-689/16-24</w:t>
      </w:r>
    </w:p>
    <w:p w:rsidRDefault="00640803" w:rsidP="00640803" w:rsidR="00640803">
      <w:pPr>
        <w:pStyle w:val="Bezproreda"/>
        <w:spacing w:after="0"/>
        <w:rPr>
          <w:b/>
        </w:rPr>
      </w:pPr>
      <w:r>
        <w:t>42000 Varaždin, Ul. braće Radić 2</w:t>
      </w:r>
    </w:p>
    <w:p w:rsidRDefault="00640803" w:rsidP="00640803" w:rsidR="00640803">
      <w:pPr>
        <w:spacing w:after="0"/>
        <w:jc w:val="center"/>
        <w:rPr>
          <w:rFonts w:cs="Times New Roman"/>
        </w:rPr>
      </w:pPr>
    </w:p>
    <w:p w:rsidRDefault="00640803" w:rsidP="00640803" w:rsidR="0064080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640803" w:rsidP="00640803" w:rsidR="00640803">
      <w:pPr>
        <w:spacing w:after="0"/>
        <w:jc w:val="center"/>
        <w:rPr>
          <w:rFonts w:cs="Times New Roman"/>
        </w:rPr>
      </w:pPr>
    </w:p>
    <w:p w:rsidRDefault="00640803" w:rsidP="00640803" w:rsidR="0064080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640803" w:rsidP="00640803" w:rsidR="00640803">
      <w:pPr>
        <w:spacing w:after="0"/>
        <w:jc w:val="center"/>
        <w:rPr>
          <w:rFonts w:cs="Times New Roman"/>
        </w:rPr>
      </w:pPr>
    </w:p>
    <w:p w:rsidRDefault="00640803" w:rsidP="00640803" w:rsidR="00640803">
      <w:pPr>
        <w:spacing w:after="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Trgovački sud u Varaždinu po sutkinji toga suda Meliti Poljanec-Bubaš, u stečajnom predmetu nad stečajnim dužnikom </w:t>
      </w:r>
      <w:r w:rsidRPr="00640803">
        <w:rPr>
          <w:rFonts w:eastAsia="Calibri"/>
        </w:rPr>
        <w:t>SMETIŠKO d.o.o. u stečaju</w:t>
      </w:r>
      <w:r>
        <w:rPr>
          <w:rFonts w:eastAsia="Calibri"/>
        </w:rPr>
        <w:t>, 42000 Varaždin, Milana i Dragice Dvoršćak 19, kojeg zastupa stečajni upravitelj Sandra Gregorić Jelinek iz Zagreba, Klenovac 5, dana 23. veljače 2017.</w:t>
      </w:r>
    </w:p>
    <w:p w:rsidRDefault="00640803" w:rsidP="00640803" w:rsidR="0064080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640803" w:rsidP="00640803" w:rsidR="00640803">
      <w:pPr>
        <w:spacing w:after="0"/>
        <w:jc w:val="center"/>
        <w:rPr>
          <w:rFonts w:cs="Times New Roman"/>
        </w:rPr>
      </w:pPr>
    </w:p>
    <w:p w:rsidRDefault="00640803" w:rsidP="00640803" w:rsidR="0064080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I. Saziva se završno ročište/skupština vjerovnika u stečajnom postupku nad imovinom dužnika </w:t>
      </w:r>
      <w:r w:rsidRPr="00640803">
        <w:rPr>
          <w:rFonts w:eastAsia="Calibri"/>
        </w:rPr>
        <w:t>SMETIŠKO d.o.o. u stečaju</w:t>
      </w:r>
      <w:r>
        <w:rPr>
          <w:rFonts w:eastAsia="Calibri"/>
        </w:rPr>
        <w:t>, 42000 Varaždin, Milana i Dragice Dvoršćak 19</w:t>
      </w:r>
      <w:r>
        <w:rPr>
          <w:rFonts w:cs="Times New Roman"/>
        </w:rPr>
        <w:t xml:space="preserve">, u zgradi Trgovačkog suda u Varaždinu, soba 223/II, za dan </w:t>
      </w:r>
      <w:r w:rsidRPr="00640803">
        <w:rPr>
          <w:rFonts w:cs="Times New Roman"/>
        </w:rPr>
        <w:t>9. svibnja 2017. u 10,00 sati,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sa sljedećim dnevnim redom:</w:t>
      </w:r>
    </w:p>
    <w:p w:rsidRDefault="00640803" w:rsidP="00640803" w:rsidR="00640803">
      <w:pPr>
        <w:spacing w:after="0"/>
        <w:jc w:val="both"/>
        <w:rPr>
          <w:rFonts w:cs="Times New Roman"/>
        </w:rPr>
      </w:pPr>
    </w:p>
    <w:p w:rsidRDefault="00640803" w:rsidP="00640803" w:rsidR="00640803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  <w:jc w:val="left"/>
      </w:pPr>
      <w:r>
        <w:t>Raspravljanje o završnom računu stečajnog upravitelja</w:t>
      </w:r>
    </w:p>
    <w:p w:rsidRDefault="00640803" w:rsidP="00640803" w:rsidR="00640803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  <w:jc w:val="left"/>
      </w:pPr>
      <w:r>
        <w:t>Donošenje odluke o zaključenju stečaja nad stečajnim dužnikom</w:t>
      </w:r>
    </w:p>
    <w:p w:rsidRDefault="00640803" w:rsidP="00640803" w:rsidR="00640803">
      <w:pPr>
        <w:pStyle w:val="Odlomakpopisa"/>
        <w:tabs>
          <w:tab w:pos="708" w:val="left"/>
        </w:tabs>
        <w:spacing w:after="0"/>
        <w:ind w:firstLine="0"/>
        <w:contextualSpacing/>
      </w:pPr>
    </w:p>
    <w:p w:rsidRDefault="00640803" w:rsidP="00640803" w:rsidR="00640803">
      <w:pPr>
        <w:pStyle w:val="Odlomakpopisa"/>
        <w:tabs>
          <w:tab w:pos="851" w:val="clear"/>
          <w:tab w:pos="709" w:val="left"/>
        </w:tabs>
        <w:spacing w:after="0"/>
        <w:ind w:firstLine="0" w:left="567"/>
        <w:contextualSpacing/>
        <w:jc w:val="left"/>
      </w:pPr>
      <w:r>
        <w:t>II. Na skupštinu vjerovnika pozivaju se:</w:t>
      </w:r>
    </w:p>
    <w:p w:rsidRDefault="00640803" w:rsidP="00640803" w:rsidR="00640803">
      <w:pPr>
        <w:pStyle w:val="Odlomakpopisa"/>
        <w:numPr>
          <w:ilvl w:val="0"/>
          <w:numId w:val="2"/>
        </w:numPr>
        <w:spacing w:after="0"/>
      </w:pPr>
      <w:r>
        <w:t>stečajni upravitelj, Sandra Gregorić Jelinek</w:t>
      </w:r>
    </w:p>
    <w:p w:rsidRDefault="00640803" w:rsidP="00640803" w:rsidR="00640803">
      <w:pPr>
        <w:pStyle w:val="Odlomakpopisa"/>
        <w:numPr>
          <w:ilvl w:val="0"/>
          <w:numId w:val="2"/>
        </w:numPr>
        <w:spacing w:after="0"/>
      </w:pPr>
      <w:r>
        <w:t>stečajni vjerovnici.</w:t>
      </w:r>
    </w:p>
    <w:p w:rsidRDefault="00640803" w:rsidP="00640803" w:rsidR="00640803">
      <w:pPr>
        <w:tabs>
          <w:tab w:pos="6997" w:val="left"/>
        </w:tabs>
        <w:spacing w:after="0"/>
        <w:jc w:val="both"/>
        <w:rPr>
          <w:rFonts w:cs="Times New Roman"/>
        </w:rPr>
      </w:pPr>
    </w:p>
    <w:p w:rsidRDefault="00640803" w:rsidP="00640803" w:rsidR="00640803">
      <w:pPr>
        <w:tabs>
          <w:tab w:pos="6997" w:val="left"/>
        </w:tabs>
        <w:spacing w:after="0"/>
        <w:ind w:left="567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</w:p>
    <w:p w:rsidRDefault="00640803" w:rsidP="00640803" w:rsidR="00640803">
      <w:pPr>
        <w:spacing w:after="0"/>
        <w:jc w:val="both"/>
        <w:rPr>
          <w:rFonts w:cs="Times New Roman"/>
        </w:rPr>
      </w:pPr>
    </w:p>
    <w:p w:rsidRDefault="007546AB" w:rsidP="00640803" w:rsidR="007546AB">
      <w:pPr>
        <w:spacing w:after="0"/>
        <w:jc w:val="both"/>
        <w:rPr>
          <w:rFonts w:cs="Times New Roman"/>
        </w:rPr>
      </w:pPr>
    </w:p>
    <w:p w:rsidRDefault="00640803" w:rsidP="00640803" w:rsidR="0064080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40803" w:rsidP="00640803" w:rsidR="00640803">
      <w:pPr>
        <w:spacing w:after="0"/>
        <w:jc w:val="both"/>
        <w:rPr>
          <w:rFonts w:cs="Times New Roman"/>
        </w:rPr>
      </w:pPr>
    </w:p>
    <w:p w:rsidRDefault="00640803" w:rsidP="00640803" w:rsidR="0064080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(NN broj 71/15; dalje SZ), odlučio kao u izreci.</w:t>
      </w:r>
    </w:p>
    <w:p w:rsidRDefault="00640803" w:rsidP="00640803" w:rsidR="0064080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23. ožujka 2017.</w:t>
      </w:r>
    </w:p>
    <w:p w:rsidRDefault="00640803" w:rsidP="00640803" w:rsidR="00640803">
      <w:pPr>
        <w:spacing w:after="0"/>
        <w:ind w:firstLine="720"/>
        <w:jc w:val="center"/>
        <w:rPr>
          <w:rFonts w:cs="Times New Roman"/>
        </w:rPr>
      </w:pPr>
    </w:p>
    <w:p w:rsidRDefault="00640803" w:rsidP="00640803" w:rsidR="00640803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Sutkinja:</w:t>
      </w:r>
    </w:p>
    <w:p w:rsidRDefault="00640803" w:rsidP="00640803" w:rsidR="00640803">
      <w:pPr>
        <w:spacing w:after="0"/>
        <w:jc w:val="both"/>
        <w:rPr>
          <w:rFonts w:cs="Times New Roman"/>
        </w:rPr>
      </w:pPr>
    </w:p>
    <w:p w:rsidRDefault="00640803" w:rsidP="00640803" w:rsidR="00640803">
      <w:pPr>
        <w:spacing w:after="0"/>
        <w:ind w:firstLine="720" w:left="4944"/>
        <w:jc w:val="both"/>
        <w:rPr>
          <w:rFonts w:cs="Times New Roman"/>
        </w:rPr>
      </w:pPr>
      <w:r>
        <w:rPr>
          <w:rFonts w:cs="Times New Roman"/>
        </w:rPr>
        <w:t>Melita Poljanec Bubaš</w:t>
      </w:r>
      <w:r w:rsidR="00541CA8">
        <w:rPr>
          <w:rFonts w:cs="Times New Roman"/>
        </w:rPr>
        <w:t>, v. r.</w:t>
      </w:r>
    </w:p>
    <w:p w:rsidRDefault="00640803" w:rsidP="00640803" w:rsidR="00640803">
      <w:pPr>
        <w:spacing w:after="0"/>
        <w:rPr>
          <w:rFonts w:cs="Times New Roman"/>
        </w:rPr>
      </w:pPr>
    </w:p>
    <w:p w:rsidRDefault="00640803" w:rsidP="00640803" w:rsidR="00640803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640803" w:rsidP="00640803" w:rsidR="0064080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ovoga rješenja nije dopuštena žalba (čl. 278. 2. Zakona o parničnom postupku u svezi čl. 6. SZ-a)</w:t>
      </w:r>
    </w:p>
    <w:p w:rsidRDefault="00640803" w:rsidP="00640803" w:rsidR="00640803">
      <w:pPr>
        <w:spacing w:after="0"/>
        <w:rPr>
          <w:rFonts w:cs="Times New Roman"/>
        </w:rPr>
      </w:pPr>
    </w:p>
    <w:p w:rsidRDefault="00640803" w:rsidP="00640803" w:rsidR="00640803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40803" w:rsidP="00640803" w:rsidR="0074739E" w:rsidRPr="00640803">
      <w:pPr>
        <w:numPr>
          <w:ilvl w:val="0"/>
          <w:numId w:val="3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4D75F2" w:rsidR="0074739E" w:rsidRPr="00640803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0C6090"/>
    <w:multiLevelType w:val="hybridMultilevel"/>
    <w:tmpl w:val="6C207C7C"/>
    <w:lvl w:tplc="ECA8A622" w:ilvl="0">
      <w:start w:val="1"/>
      <w:numFmt w:val="bullet"/>
      <w:lvlText w:val=""/>
      <w:lvlJc w:val="left"/>
      <w:pPr>
        <w:ind w:hanging="360" w:left="213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4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0803"/>
    <w:rsid w:val="00060278"/>
    <w:rsid w:val="00212D26"/>
    <w:rsid w:val="00322513"/>
    <w:rsid w:val="00464154"/>
    <w:rsid w:val="004D75F2"/>
    <w:rsid w:val="00541CA8"/>
    <w:rsid w:val="005C74D5"/>
    <w:rsid w:val="00640803"/>
    <w:rsid w:val="0074739E"/>
    <w:rsid w:val="007546AB"/>
    <w:rsid w:val="00832BEE"/>
    <w:rsid w:val="008731D2"/>
    <w:rsid w:val="00873568"/>
    <w:rsid w:val="0095347A"/>
    <w:rsid w:val="009E7AFD"/>
    <w:rsid w:val="00A8793F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0803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64080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40803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40803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64080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080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080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7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803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64080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40803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40803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64080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080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080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7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53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30.10.2015</izvorni_sadrzaj>
    <derivirana_varijabla naziv="DomainObject.Predmet.Opis_1">prijedlog za otvaranje st. postupka 30.10.2015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SMETIŠKO društvo s ograničenom odgovornošću za graditeljstvo, trgovinu i usluge u stečaju zastupanog po punomoćniku Romano Smetiško</izvorni_sadrzaj>
    <derivirana_varijabla naziv="DomainObject.Predmet.ProtustrankaFormated_1">  SMETIŠKO društvo s ograničenom odgovornošću za graditeljstvo, trgovinu i usluge u stečaju zastupanog po punomoćniku Romano Smetiško</derivirana_varijabla>
  </DomainObject.Predmet.ProtustrankaFormated>
  <DomainObject.Predmet.ProtustrankaFormatedOIB>
    <izvorni_sadrzaj>  SMETIŠKO društvo s ograničenom odgovornošću za graditeljstvo, trgovinu i usluge u stečaju, OIB 63168439119 zastupanog po punomoćniku Romano Smetiško</izvorni_sadrzaj>
    <derivirana_varijabla naziv="DomainObject.Predmet.ProtustrankaFormatedOIB_1">  SMETIŠKO društvo s ograničenom odgovornošću za graditeljstvo, trgovinu i usluge u stečaju, OIB 63168439119 zastupanog po punomoćniku Romano Smetiško</derivirana_varijabla>
  </DomainObject.Predmet.ProtustrankaFormatedOIB>
  <DomainObject.Predmet.ProtustrankaFormatedWithAdress>
    <izvorni_sadrzaj> SMETIŠKO društvo s ograničenom odgovornošću za graditeljstvo, trgovinu i usluge u stečaju, Milana i Dragice Dvorščak 19, 42000 Varaždin zastupanog po punomoćniku Romano Smetiško</izvorni_sadrzaj>
    <derivirana_varijabla naziv="DomainObject.Predmet.ProtustrankaFormatedWithAdress_1"> SMETIŠKO društvo s ograničenom odgovornošću za graditeljstvo, trgovinu i usluge u stečaju, Milana i Dragice Dvorščak 19, 42000 Varaždin zastupanog po punomoćniku Romano Smetiško</derivirana_varijabla>
  </DomainObject.Predmet.ProtustrankaFormatedWithAdress>
  <DomainObject.Predmet.ProtustrankaFormatedWithAdressOIB>
    <izvorni_sadrzaj> SMETIŠKO društvo s ograničenom odgovornošću za graditeljstvo, trgovinu i usluge u stečaju, OIB 63168439119, Milana i Dragice Dvorščak 19, 42000 Varaždin zastupanog po punomoćniku Romano Smetiško</izvorni_sadrzaj>
    <derivirana_varijabla naziv="DomainObject.Predmet.ProtustrankaFormatedWithAdressOIB_1"> SMETIŠKO društvo s ograničenom odgovornošću za graditeljstvo, trgovinu i usluge u stečaju, OIB 63168439119, Milana i Dragice Dvorščak 19, 42000 Varaždin zastupanog po punomoćniku Romano Smetiško</derivirana_varijabla>
  </DomainObject.Predmet.ProtustrankaFormatedWithAdressOIB>
  <DomainObject.Predmet.ProtustrankaWithAdress>
    <izvorni_sadrzaj>SMETIŠKO društvo s ograničenom odgovornošću za graditeljstvo, trgovinu i usluge u stečaju Milana i Dragice Dvorščak 19, 42000 Varaždin</izvorni_sadrzaj>
    <derivirana_varijabla naziv="DomainObject.Predmet.ProtustrankaWithAdress_1">SMETIŠKO društvo s ograničenom odgovornošću za graditeljstvo, trgovinu i usluge u stečaju Milana i Dragice Dvorščak 19, 42000 Varaždin</derivirana_varijabla>
  </DomainObject.Predmet.ProtustrankaWithAdress>
  <DomainObject.Predmet.ProtustrankaWithAdressOIB>
    <izvorni_sadrzaj>SMETIŠKO društvo s ograničenom odgovornošću za graditeljstvo, trgovinu i usluge u stečaju, OIB 63168439119, Milana i Dragice Dvorščak 19, 42000 Varaždin</izvorni_sadrzaj>
    <derivirana_varijabla naziv="DomainObject.Predmet.ProtustrankaWithAdressOIB_1">SMETIŠKO društvo s ograničenom odgovornošću za graditeljstvo, trgovinu i usluge u stečaju,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 u stečaju</izvorni_sadrzaj>
    <derivirana_varijabla naziv="DomainObject.Predmet.ProtustrankaNazivFormated_1">SMETIŠKO društvo s ograničenom odgovornošću za graditeljstvo, trgovinu i usluge u stečaju</derivirana_varijabla>
  </DomainObject.Predmet.ProtustrankaNazivFormated>
  <DomainObject.Predmet.ProtustrankaNazivFormatedOIB>
    <izvorni_sadrzaj>SMETIŠKO društvo s ograničenom odgovornošću za graditeljstvo, trgovinu i usluge u stečaju, OIB 63168439119</izvorni_sadrzaj>
    <derivirana_varijabla naziv="DomainObject.Predmet.ProtustrankaNazivFormatedOIB_1">SMETIŠKO društvo s ograničenom odgovornošću za graditeljstvo, trgovinu i usluge u stečaju,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SMETIŠKO društvo s ograničenom odgovornošću za graditeljstvo, trgovinu i usluge u stečaju zastupanog po punomoćniku Romano Smetiško</item>
    </izvorni_sadrzaj>
    <derivirana_varijabla naziv="DomainObject.Predmet.ProtuStrankaListFormated_1">
      <item>SMETIŠKO društvo s ograničenom odgovornošću za graditeljstvo, trgovinu i usluge u stečaju zastupanog po punomoćniku Romano Smetiško</item>
    </derivirana_varijabla>
  </DomainObject.Predmet.ProtuStrankaListFormated>
  <DomainObject.Predmet.ProtuStrankaListFormatedOIB>
    <izvorni_sadrzaj>
      <item>SMETIŠKO društvo s ograničenom odgovornošću za graditeljstvo, trgovinu i usluge u stečaju, OIB 63168439119 zastupanog po punomoćniku Romano Smetiško</item>
    </izvorni_sadrzaj>
    <derivirana_varijabla naziv="DomainObject.Predmet.ProtuStrankaListFormatedOIB_1">
      <item>SMETIŠKO društvo s ograničenom odgovornošću za graditeljstvo, trgovinu i usluge u stečaju, OIB 63168439119 zastupanog po punomoćniku Romano Smetiško</item>
    </derivirana_varijabla>
  </DomainObject.Predmet.ProtuStrankaListFormatedOIB>
  <DomainObject.Predmet.ProtuStrankaListFormatedWithAdress>
    <izvorni_sadrzaj>
      <item>SMETIŠKO društvo s ograničenom odgovornošću za graditeljstvo, trgovinu i usluge u stečaju, Milana i Dragice Dvorščak 19, 42000 Varaždin zastupanog po punomoćniku Romano Smetiško</item>
    </izvorni_sadrzaj>
    <derivirana_varijabla naziv="DomainObject.Predmet.ProtuStrankaListFormatedWithAdress_1">
      <item>SMETIŠKO društvo s ograničenom odgovornošću za graditeljstvo, trgovinu i usluge u stečaju, Milana i Dragice Dvorščak 19, 42000 Varaždin zastupanog po punomoćniku Romano Smetiško</item>
    </derivirana_varijabla>
  </DomainObject.Predmet.ProtuStrankaListFormatedWithAdress>
  <DomainObject.Predmet.ProtuStrankaListFormatedWithAdressOIB>
    <izvorni_sadrzaj>
      <item>SMETIŠKO društvo s ograničenom odgovornošću za graditeljstvo, trgovinu i usluge u stečaju, OIB 63168439119, Milana i Dragice Dvorščak 19, 42000 Varaždin zastupanog po punomoćniku Romano Smetiško</item>
    </izvorni_sadrzaj>
    <derivirana_varijabla naziv="DomainObject.Predmet.ProtuStrankaListFormatedWithAdressOIB_1">
      <item>SMETIŠKO društvo s ograničenom odgovornošću za graditeljstvo, trgovinu i usluge u stečaju, OIB 63168439119, Milana i Dragice Dvorščak 19, 42000 Varaždin zastupanog po punomoćniku Romano Smetiško</item>
    </derivirana_varijabla>
  </DomainObject.Predmet.ProtuStrankaListFormatedWithAdressOIB>
  <DomainObject.Predmet.ProtuStrankaListNazivFormated>
    <izvorni_sadrzaj>
      <item>SMETIŠKO društvo s ograničenom odgovornošću za graditeljstvo, trgovinu i usluge u stečaju</item>
    </izvorni_sadrzaj>
    <derivirana_varijabla naziv="DomainObject.Predmet.ProtuStrankaListNazivFormated_1">
      <item>SMETIŠKO društvo s ograničenom odgovornošću za graditeljstvo, trgovinu i usluge u stečaju</item>
    </derivirana_varijabla>
  </DomainObject.Predmet.ProtuStrankaListNazivFormated>
  <DomainObject.Predmet.ProtuStrankaListNazivFormatedOIB>
    <izvorni_sadrzaj>
      <item>SMETIŠKO društvo s ograničenom odgovornošću za graditeljstvo, trgovinu i usluge u stečaju, OIB 63168439119</item>
    </izvorni_sadrzaj>
    <derivirana_varijabla naziv="DomainObject.Predmet.ProtuStrankaListNazivFormatedOIB_1">
      <item>SMETIŠKO društvo s ograničenom odgovornošću za graditeljstvo, trgovinu i usluge u stečaju, OIB 63168439119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 u stečaju</item>
    </derivirana_varijabla>
  </DomainObject.Predmet.OstaliListFormatedWithAdressOIB>
  <DomainObject.Predmet.OstaliListNazivFormated>
    <izvorni_sadrzaj>
      <item>Županijsko državno odvjetništvo u Varaždinu</item>
      <item>Romano Smetiško</item>
    </izvorni_sadrzaj>
    <derivirana_varijabla naziv="DomainObject.Predmet.OstaliListNazivFormated_1">
      <item>Županijsko državno odvjetništvo u Varaždinu</item>
      <item>Romano Smetiško</item>
    </derivirana_varijabla>
  </DomainObject.Predmet.OstaliListNazivFormated>
  <DomainObject.Predmet.OstaliListNazivFormatedOIB>
    <izvorni_sadrzaj>
      <item>Županijsko državno odvjetništvo u Varaždinu</item>
      <item>Romano Smetiško, OIB 47752148250</item>
    </izvorni_sadrzaj>
    <derivirana_varijabla naziv="DomainObject.Predmet.OstaliListNazivFormatedOIB_1">
      <item>Županijsko državno odvjetništvo u Varaždinu</item>
      <item>Romano Smetiško, OIB 47752148250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SMETIŠKO društvo s ograničenom odgovornošću za graditeljstvo, trgovinu i usluge u stečaju</izvorni_sadrzaj>
    <derivirana_varijabla naziv="DomainObject.Predmet.ProtustrankaIDrugi_1">SMETIŠKO društvo s ograničenom odgovornošću za graditeljstvo,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SMETIŠKO društvo s ograničenom odgovornošću za graditeljstvo, trgovinu i usluge u stečaju, OIB 63168439119, Milana i Dragice Dvorščak 19, 42000 Varaždin</izvorni_sadrzaj>
    <derivirana_varijabla naziv="DomainObject.Predmet.ProtustrankaIDrugiAdressOIB_1">SMETIŠKO društvo s ograničenom odgovornošću za graditeljstvo, trgovinu i usluge u stečaju,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SMETIŠKO društvo s ograničenom odgovornošću za graditeljstvo, trgovinu i usluge u stečaju</item>
      <item>Županijsko državno odvjetništvo u Varaždinu</item>
      <item>RH Ministarstvo financija - Porezna uprava, Područni ured sjeverna Hrvatska</item>
      <item>Romano Smetiško</item>
    </izvorni_sadrzaj>
    <derivirana_varijabla naziv="DomainObject.Predmet.SudioniciListNaziv_1">
      <item>SMETIŠKO društvo s ograničenom odgovornošću za graditeljstvo, trgovinu i usluge u stečaju</item>
      <item>Županijsko državno odvjetništvo u Varaždinu</item>
      <item>RH Ministarstvo financija - Porezna uprava, Područni ured sjeverna Hrvatska</item>
      <item>Romano Smetiško</item>
    </derivirana_varijabla>
  </DomainObject.Predmet.SudioniciListNaziv>
  <DomainObject.Predmet.SudioniciListAdressOIB>
    <izvorni_sadrzaj>
      <item>SMETIŠKO društvo s ograničenom odgovornošću za graditeljstvo, trgovinu i usluge u stečaju, OIB 63168439119, Milana i Dragice Dvorščak 19,42000 Varaždin</item>
      <item>Županijsko državno odvjetništvo u Varaždinu</item>
      <item>RH Ministarstvo financija - Porezna uprava, Područni ured sjeverna Hrvatska, OIB 18683136487, Graberje 1,42000 Varaždin</item>
      <item>Romano Smetiško, OIB 47752148250, Milana I Drag. Dvorščak 19,42000 Varaždin</item>
    </izvorni_sadrzaj>
    <derivirana_varijabla naziv="DomainObject.Predmet.SudioniciListAdressOIB_1">
      <item>SMETIŠKO društvo s ograničenom odgovornošću za graditeljstvo, trgovinu i usluge u stečaju, OIB 63168439119, Milana i Dragice Dvorščak 19,42000 Varaždin</item>
      <item>Županijsko državno odvjetništvo u Varaždinu</item>
      <item>RH Ministarstvo financija - Porezna uprava, Područni ured sjeverna Hrvatska, OIB 18683136487, Graberje 1,42000 Varaždin</item>
      <item>Romano Smetiško, OIB 47752148250, Milana I Drag. Dvorščak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63168439119</item>
      <item>, OIB null</item>
      <item>, OIB 18683136487</item>
      <item>, OIB 47752148250</item>
    </izvorni_sadrzaj>
    <derivirana_varijabla naziv="DomainObject.Predmet.SudioniciListNazivOIB_1">
      <item>, OIB 63168439119</item>
      <item>, OIB null</item>
      <item>, OIB 18683136487</item>
      <item>, OIB 47752148250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1149</properties:Characters>
  <properties:Lines>49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2017-03-23T12:23:00Z</dcterms:created>
  <dc:creator>Ljubica Makovec</dc:creator>
  <cp:lastModifiedBy>Ljubica Makovec</cp:lastModifiedBy>
  <cp:lastPrinted>2017-03-23T12:37:00Z</cp:lastPrinted>
  <dcterms:modified xmlns:xsi="http://www.w3.org/2001/XMLSchema-instance" xsi:type="dcterms:W3CDTF">2017-03-23T12:38:00Z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