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0fab3" w14:paraId="310fab3" w:rsidRDefault="00796C96" w:rsidP="00796C96" w:rsidR="00796C96" w:rsidRPr="00796C96">
      <w:pPr>
        <w:ind w:left="567"/>
        <w:jc w:val="right"/>
        <w15:collapsed w:val="false"/>
        <w:rPr>
          <w:b/>
          <w:sz w:val="22"/>
          <w:szCs w:val="22"/>
          <w:lang w:val="en-AU"/>
        </w:rPr>
      </w:pPr>
      <w:bookmarkStart w:name="_GoBack" w:id="0"/>
      <w:bookmarkEnd w:id="0"/>
      <w:r w:rsidRPr="00796C96">
        <w:rPr>
          <w:b/>
          <w:sz w:val="22"/>
          <w:szCs w:val="22"/>
          <w:lang w:val="en-AU"/>
        </w:rPr>
        <w:t xml:space="preserve">P R I J E P I </w:t>
      </w:r>
      <w:proofErr w:type="gramStart"/>
      <w:r w:rsidRPr="00796C96">
        <w:rPr>
          <w:b/>
          <w:sz w:val="22"/>
          <w:szCs w:val="22"/>
          <w:lang w:val="en-AU"/>
        </w:rPr>
        <w:t>S  !</w:t>
      </w:r>
      <w:proofErr w:type="gramEnd"/>
      <w:r w:rsidRPr="00796C96">
        <w:rPr>
          <w:b/>
          <w:sz w:val="22"/>
          <w:szCs w:val="22"/>
          <w:lang w:val="en-AU"/>
        </w:rPr>
        <w:t xml:space="preserve"> ! !</w:t>
      </w:r>
    </w:p>
    <w:p w:rsidRDefault="00EE735E" w:rsidP="00EE735E" w:rsidR="00EE735E">
      <w:pPr>
        <w:ind w:firstLine="285" w:left="708"/>
        <w:rPr>
          <w:color w:val="000000"/>
        </w:rPr>
      </w:pPr>
      <w:r>
        <w:rPr>
          <w:noProof/>
          <w:color w:val="0000FF"/>
        </w:rPr>
        <w:drawing>
          <wp:inline distR="0" distL="0" distB="0" distT="0">
            <wp:extent cy="723900" cx="552450"/>
            <wp:effectExtent b="0" r="0" t="0" l="0"/>
            <wp:docPr name="Slika 2" id="2">
              <a:hlinkClick r:id="rId9"/>
            </wp:docPr>
            <wp:cNvGraphicFramePr>
              <a:graphicFrameLocks noChangeAspect="true"/>
            </wp:cNvGraphicFramePr>
            <a:graphic>
              <a:graphicData uri="http://schemas.openxmlformats.org/drawingml/2006/picture">
                <pic:pic>
                  <pic:nvPicPr>
                    <pic:cNvPr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p>
    <w:p w:rsidRDefault="00EE735E" w:rsidP="00EE735E" w:rsidR="00EE735E">
      <w:pPr>
        <w:rPr>
          <w:b/>
        </w:rPr>
      </w:pPr>
      <w:r>
        <w:rPr>
          <w:color w:val="000000"/>
        </w:rPr>
        <w:t xml:space="preserve">        </w:t>
      </w:r>
      <w:r>
        <w:rPr>
          <w:b/>
        </w:rPr>
        <w:t>REPUBLIKA HRVATSKA</w:t>
      </w:r>
    </w:p>
    <w:p w:rsidRDefault="00EE735E" w:rsidP="00EE735E" w:rsidR="00EE735E">
      <w:pPr>
        <w:rPr>
          <w:b/>
        </w:rPr>
      </w:pPr>
      <w:r>
        <w:rPr>
          <w:b/>
        </w:rPr>
        <w:t xml:space="preserve">     TRGOVAČKI SUD U SPLITU</w:t>
      </w:r>
    </w:p>
    <w:p w:rsidRDefault="00EE735E" w:rsidP="00EE735E" w:rsidR="00EE735E">
      <w:pPr>
        <w:rPr>
          <w:b/>
        </w:rPr>
      </w:pPr>
      <w:r>
        <w:rPr>
          <w:b/>
        </w:rPr>
        <w:t xml:space="preserve">      Stalna služba u Dubrovniku</w:t>
      </w:r>
    </w:p>
    <w:p w:rsidRDefault="00EE735E" w:rsidP="00EE735E" w:rsidR="00EE735E">
      <w:pPr>
        <w:rPr>
          <w:b/>
        </w:rPr>
      </w:pPr>
      <w:r>
        <w:rPr>
          <w:b/>
        </w:rPr>
        <w:t>Dr. Ante Starčevića 23, Dubrovnik</w:t>
      </w:r>
    </w:p>
    <w:p w:rsidRDefault="00EE735E" w:rsidP="00EE735E" w:rsidR="00EE735E" w:rsidRPr="006F5F81">
      <w:pPr>
        <w:jc w:val="right"/>
        <w:rPr>
          <w:b/>
          <w:sz w:val="22"/>
          <w:szCs w:val="22"/>
        </w:rPr>
      </w:pPr>
      <w:proofErr w:type="spellStart"/>
      <w:r w:rsidRPr="006F5F81">
        <w:rPr>
          <w:b/>
          <w:sz w:val="22"/>
          <w:szCs w:val="22"/>
        </w:rPr>
        <w:t>Posl</w:t>
      </w:r>
      <w:proofErr w:type="spellEnd"/>
      <w:r w:rsidRPr="006F5F81">
        <w:rPr>
          <w:b/>
          <w:sz w:val="22"/>
          <w:szCs w:val="22"/>
        </w:rPr>
        <w:t>. br. 6 St.260/2017-34</w:t>
      </w:r>
    </w:p>
    <w:p w:rsidRDefault="00EE735E" w:rsidP="00EE735E" w:rsidR="00EE735E" w:rsidRPr="006F5F81">
      <w:pPr>
        <w:jc w:val="right"/>
        <w:rPr>
          <w:b/>
          <w:sz w:val="22"/>
          <w:szCs w:val="22"/>
        </w:rPr>
      </w:pPr>
    </w:p>
    <w:p w:rsidRDefault="00EE735E" w:rsidP="00EE735E" w:rsidR="00EE735E" w:rsidRPr="006F5F81">
      <w:pPr>
        <w:jc w:val="center"/>
        <w:rPr>
          <w:b/>
          <w:sz w:val="22"/>
          <w:szCs w:val="22"/>
        </w:rPr>
      </w:pPr>
    </w:p>
    <w:p w:rsidRDefault="00EE735E" w:rsidP="00EE735E" w:rsidR="00EE735E" w:rsidRPr="006F5F81">
      <w:pPr>
        <w:jc w:val="center"/>
        <w:rPr>
          <w:b/>
          <w:sz w:val="22"/>
          <w:szCs w:val="22"/>
        </w:rPr>
      </w:pPr>
      <w:r w:rsidRPr="006F5F81">
        <w:rPr>
          <w:b/>
          <w:sz w:val="22"/>
          <w:szCs w:val="22"/>
        </w:rPr>
        <w:t>U   I M E   R E P U B L I K E    H R V A T S K E</w:t>
      </w:r>
    </w:p>
    <w:p w:rsidRDefault="00EE735E" w:rsidP="00EE735E" w:rsidR="00EE735E" w:rsidRPr="006F5F81">
      <w:pPr>
        <w:jc w:val="center"/>
        <w:rPr>
          <w:b/>
          <w:sz w:val="22"/>
          <w:szCs w:val="22"/>
        </w:rPr>
      </w:pPr>
    </w:p>
    <w:p w:rsidRDefault="00EE735E" w:rsidP="00EE735E" w:rsidR="00EE735E" w:rsidRPr="006F5F81">
      <w:pPr>
        <w:jc w:val="center"/>
        <w:rPr>
          <w:b/>
          <w:sz w:val="22"/>
          <w:szCs w:val="22"/>
        </w:rPr>
      </w:pPr>
      <w:r w:rsidRPr="006F5F81">
        <w:rPr>
          <w:b/>
          <w:sz w:val="22"/>
          <w:szCs w:val="22"/>
        </w:rPr>
        <w:t>R J E Š E N J E</w:t>
      </w:r>
    </w:p>
    <w:p w:rsidRDefault="00EE735E" w:rsidP="00EE735E" w:rsidR="00EE735E" w:rsidRPr="006F5F81">
      <w:pPr>
        <w:jc w:val="center"/>
        <w:rPr>
          <w:b/>
          <w:sz w:val="22"/>
          <w:szCs w:val="22"/>
        </w:rPr>
      </w:pPr>
    </w:p>
    <w:p w:rsidRDefault="00EE735E" w:rsidP="00EE735E" w:rsidR="00EE735E" w:rsidRPr="006F5F81">
      <w:pPr>
        <w:ind w:firstLine="360"/>
        <w:jc w:val="both"/>
        <w:rPr>
          <w:sz w:val="22"/>
          <w:szCs w:val="22"/>
        </w:rPr>
      </w:pPr>
      <w:r w:rsidRPr="006F5F81">
        <w:rPr>
          <w:sz w:val="22"/>
          <w:szCs w:val="22"/>
        </w:rPr>
        <w:tab/>
        <w:t xml:space="preserve">Trgovački sud u Splitu, Stalna služba u Dubrovniku po stečajnom sucu tog suda Srđanu Gavraniću, kao sucu pojedincu, u stečajnom postupku nad dužnikom AENEA d.o.o. za ugostiteljstvo "u stečaju", Split, </w:t>
      </w:r>
      <w:proofErr w:type="spellStart"/>
      <w:r w:rsidRPr="006F5F81">
        <w:rPr>
          <w:sz w:val="22"/>
          <w:szCs w:val="22"/>
        </w:rPr>
        <w:t>Rooseweltova</w:t>
      </w:r>
      <w:proofErr w:type="spellEnd"/>
      <w:r w:rsidRPr="006F5F81">
        <w:rPr>
          <w:sz w:val="22"/>
          <w:szCs w:val="22"/>
        </w:rPr>
        <w:t xml:space="preserve"> 52, MBS: 060259006, OIB: 15438927172</w:t>
      </w:r>
      <w:r w:rsidRPr="006F5F81">
        <w:rPr>
          <w:bCs/>
          <w:sz w:val="22"/>
          <w:szCs w:val="22"/>
        </w:rPr>
        <w:t xml:space="preserve">, zastupano po stečajnom upravitelju Deanu </w:t>
      </w:r>
      <w:proofErr w:type="spellStart"/>
      <w:r w:rsidRPr="006F5F81">
        <w:rPr>
          <w:bCs/>
          <w:sz w:val="22"/>
          <w:szCs w:val="22"/>
        </w:rPr>
        <w:t>Preleviću</w:t>
      </w:r>
      <w:proofErr w:type="spellEnd"/>
      <w:r w:rsidRPr="006F5F81">
        <w:rPr>
          <w:bCs/>
          <w:sz w:val="22"/>
          <w:szCs w:val="22"/>
        </w:rPr>
        <w:t xml:space="preserve"> iz Splita, na</w:t>
      </w:r>
      <w:r w:rsidRPr="006F5F81">
        <w:rPr>
          <w:sz w:val="22"/>
          <w:szCs w:val="22"/>
        </w:rPr>
        <w:t xml:space="preserve">kon ispitnog i izvještajnog ročišta održanog 27. kolovoza 2018. u prisutnosti stečajnog upravitelja i vjerovnika Republika Hrvatska, Ministarstvo financija, zastupanog po zastupniku po zakonu Maji </w:t>
      </w:r>
      <w:proofErr w:type="spellStart"/>
      <w:r w:rsidRPr="006F5F81">
        <w:rPr>
          <w:sz w:val="22"/>
          <w:szCs w:val="22"/>
        </w:rPr>
        <w:t>Klemen</w:t>
      </w:r>
      <w:proofErr w:type="spellEnd"/>
      <w:r w:rsidRPr="006F5F81">
        <w:rPr>
          <w:sz w:val="22"/>
          <w:szCs w:val="22"/>
        </w:rPr>
        <w:t>, zamjenica ŽDO Split, istog dana</w:t>
      </w:r>
    </w:p>
    <w:p w:rsidRDefault="00EE735E" w:rsidP="00EE735E" w:rsidR="00EE735E" w:rsidRPr="006F5F81">
      <w:pPr>
        <w:spacing w:after="240" w:before="240"/>
        <w:jc w:val="center"/>
        <w:rPr>
          <w:sz w:val="22"/>
          <w:szCs w:val="22"/>
        </w:rPr>
      </w:pPr>
      <w:r w:rsidRPr="006F5F81">
        <w:rPr>
          <w:b/>
          <w:sz w:val="22"/>
          <w:szCs w:val="22"/>
        </w:rPr>
        <w:t>r i j e š i o    j e</w:t>
      </w:r>
    </w:p>
    <w:p w:rsidRDefault="00EE735E" w:rsidP="00EE735E" w:rsidR="00EE735E" w:rsidRPr="006F5F81">
      <w:pPr>
        <w:tabs>
          <w:tab w:pos="426" w:val="left"/>
        </w:tabs>
        <w:jc w:val="both"/>
        <w:rPr>
          <w:sz w:val="22"/>
          <w:szCs w:val="22"/>
        </w:rPr>
      </w:pPr>
      <w:r w:rsidRPr="006F5F81">
        <w:rPr>
          <w:b/>
          <w:sz w:val="22"/>
          <w:szCs w:val="22"/>
        </w:rPr>
        <w:t>I.</w:t>
      </w:r>
      <w:r w:rsidRPr="006F5F81">
        <w:rPr>
          <w:sz w:val="22"/>
          <w:szCs w:val="22"/>
        </w:rPr>
        <w:tab/>
        <w:t>Osporava se tražbina vjerovnika I. (prvog) višeg isplatnog reda:</w:t>
      </w:r>
    </w:p>
    <w:p w:rsidRDefault="00EE735E" w:rsidP="00EE735E" w:rsidR="00EE735E" w:rsidRPr="006F5F81">
      <w:pPr>
        <w:tabs>
          <w:tab w:pos="426" w:val="left"/>
        </w:tabs>
        <w:ind w:hanging="420" w:left="420"/>
        <w:contextualSpacing/>
        <w:jc w:val="both"/>
        <w:rPr>
          <w:sz w:val="22"/>
          <w:szCs w:val="22"/>
        </w:rPr>
      </w:pPr>
      <w:r w:rsidRPr="006F5F81">
        <w:rPr>
          <w:sz w:val="22"/>
          <w:szCs w:val="22"/>
        </w:rPr>
        <w:t>1.</w:t>
      </w:r>
      <w:r w:rsidRPr="006F5F81">
        <w:rPr>
          <w:sz w:val="22"/>
          <w:szCs w:val="22"/>
        </w:rPr>
        <w:tab/>
        <w:t>REPUBLIKA HRVATSKA MINISTARSTVO FINANCIJA, Zagreb, OIB: 18683136487, u iznosu 45.102,46 kuna.</w:t>
      </w:r>
    </w:p>
    <w:p w:rsidRDefault="00EE735E" w:rsidP="00EE735E" w:rsidR="00EE735E" w:rsidRPr="006F5F81">
      <w:pPr>
        <w:tabs>
          <w:tab w:pos="426" w:val="left"/>
        </w:tabs>
        <w:jc w:val="both"/>
        <w:rPr>
          <w:sz w:val="22"/>
          <w:szCs w:val="22"/>
        </w:rPr>
      </w:pPr>
    </w:p>
    <w:p w:rsidRDefault="00EE735E" w:rsidP="00EE735E" w:rsidR="00EE735E" w:rsidRPr="006F5F81">
      <w:pPr>
        <w:tabs>
          <w:tab w:pos="426" w:val="left"/>
        </w:tabs>
        <w:jc w:val="both"/>
        <w:rPr>
          <w:sz w:val="22"/>
          <w:szCs w:val="22"/>
        </w:rPr>
      </w:pPr>
      <w:r w:rsidRPr="006F5F81">
        <w:rPr>
          <w:b/>
          <w:sz w:val="22"/>
          <w:szCs w:val="22"/>
        </w:rPr>
        <w:t>II.</w:t>
      </w:r>
      <w:r w:rsidRPr="006F5F81">
        <w:rPr>
          <w:sz w:val="22"/>
          <w:szCs w:val="22"/>
        </w:rPr>
        <w:tab/>
        <w:t>Utvrđuje se osnovana tražbina vjerovnika II. (drugog) višeg isplatnog reda:</w:t>
      </w:r>
    </w:p>
    <w:p w:rsidRDefault="00EE735E" w:rsidP="00EE735E" w:rsidR="00EE735E" w:rsidRPr="006F5F81">
      <w:pPr>
        <w:tabs>
          <w:tab w:pos="426" w:val="left"/>
        </w:tabs>
        <w:ind w:hanging="420" w:left="420"/>
        <w:contextualSpacing/>
        <w:jc w:val="both"/>
        <w:rPr>
          <w:sz w:val="22"/>
          <w:szCs w:val="22"/>
        </w:rPr>
      </w:pPr>
      <w:r w:rsidRPr="006F5F81">
        <w:rPr>
          <w:sz w:val="22"/>
          <w:szCs w:val="22"/>
        </w:rPr>
        <w:t>1.</w:t>
      </w:r>
      <w:r w:rsidRPr="006F5F81">
        <w:rPr>
          <w:sz w:val="22"/>
          <w:szCs w:val="22"/>
        </w:rPr>
        <w:tab/>
        <w:t>REPUBLIKA HRVATSKA MINISTARSTVO FINANCIJA, Zagreb, OIB: 18683136487, u iznosu 36.236,00 kuna,</w:t>
      </w:r>
    </w:p>
    <w:p w:rsidRDefault="00EE735E" w:rsidP="00EE735E" w:rsidR="00EE735E" w:rsidRPr="006F5F81">
      <w:pPr>
        <w:tabs>
          <w:tab w:pos="426" w:val="left"/>
        </w:tabs>
        <w:jc w:val="both"/>
        <w:rPr>
          <w:sz w:val="22"/>
          <w:szCs w:val="22"/>
        </w:rPr>
      </w:pPr>
      <w:r w:rsidRPr="006F5F81">
        <w:rPr>
          <w:sz w:val="22"/>
          <w:szCs w:val="22"/>
        </w:rPr>
        <w:t>2.</w:t>
      </w:r>
      <w:r w:rsidRPr="006F5F81">
        <w:rPr>
          <w:sz w:val="22"/>
          <w:szCs w:val="22"/>
        </w:rPr>
        <w:tab/>
        <w:t>RAIFFEISENBANK AUSTRIA d.d., Zagreb, OIB: 53056966535, u iznosu 10.350,36 kuna,</w:t>
      </w:r>
    </w:p>
    <w:p w:rsidRDefault="00EE735E" w:rsidP="00EE735E" w:rsidR="00EE735E" w:rsidRPr="006F5F81">
      <w:pPr>
        <w:tabs>
          <w:tab w:pos="426" w:val="left"/>
        </w:tabs>
        <w:jc w:val="both"/>
        <w:rPr>
          <w:sz w:val="22"/>
          <w:szCs w:val="22"/>
        </w:rPr>
      </w:pPr>
      <w:r w:rsidRPr="006F5F81">
        <w:rPr>
          <w:sz w:val="22"/>
          <w:szCs w:val="22"/>
        </w:rPr>
        <w:t xml:space="preserve">3. </w:t>
      </w:r>
      <w:r w:rsidRPr="006F5F81">
        <w:rPr>
          <w:sz w:val="22"/>
          <w:szCs w:val="22"/>
        </w:rPr>
        <w:tab/>
        <w:t>HRVATSKA RADIOTELEVIZIJA, Zagreb, OIB: 68419124305, u iznosu 3.833,60 kuna,</w:t>
      </w:r>
    </w:p>
    <w:p w:rsidRDefault="00EE735E" w:rsidP="00EE735E" w:rsidR="00EE735E" w:rsidRPr="006F5F81">
      <w:pPr>
        <w:tabs>
          <w:tab w:pos="426" w:val="left"/>
        </w:tabs>
        <w:jc w:val="both"/>
        <w:rPr>
          <w:sz w:val="22"/>
          <w:szCs w:val="22"/>
        </w:rPr>
      </w:pPr>
      <w:r w:rsidRPr="006F5F81">
        <w:rPr>
          <w:sz w:val="22"/>
          <w:szCs w:val="22"/>
        </w:rPr>
        <w:t>4.</w:t>
      </w:r>
      <w:r w:rsidRPr="006F5F81">
        <w:rPr>
          <w:sz w:val="22"/>
          <w:szCs w:val="22"/>
        </w:rPr>
        <w:tab/>
        <w:t>GRAD SPLIT, Split, OIB: 78755598868, u iznosu 14.631,09 kuna,</w:t>
      </w:r>
    </w:p>
    <w:p w:rsidRDefault="00EE735E" w:rsidP="00EE735E" w:rsidR="00EE735E" w:rsidRPr="006F5F81">
      <w:pPr>
        <w:tabs>
          <w:tab w:pos="426" w:val="left"/>
        </w:tabs>
        <w:jc w:val="both"/>
        <w:rPr>
          <w:sz w:val="22"/>
          <w:szCs w:val="22"/>
        </w:rPr>
      </w:pPr>
      <w:r w:rsidRPr="006F5F81">
        <w:rPr>
          <w:sz w:val="22"/>
          <w:szCs w:val="22"/>
        </w:rPr>
        <w:t>5.</w:t>
      </w:r>
      <w:r w:rsidRPr="006F5F81">
        <w:rPr>
          <w:sz w:val="22"/>
          <w:szCs w:val="22"/>
        </w:rPr>
        <w:tab/>
      </w:r>
      <w:proofErr w:type="spellStart"/>
      <w:r w:rsidRPr="006F5F81">
        <w:rPr>
          <w:sz w:val="22"/>
          <w:szCs w:val="22"/>
        </w:rPr>
        <w:t>VIPnet</w:t>
      </w:r>
      <w:proofErr w:type="spellEnd"/>
      <w:r w:rsidRPr="006F5F81">
        <w:rPr>
          <w:sz w:val="22"/>
          <w:szCs w:val="22"/>
        </w:rPr>
        <w:t xml:space="preserve"> d.o.o., Zagreb, OIB: 29524210204, u iznosu, 3.343,82 kuna,</w:t>
      </w:r>
    </w:p>
    <w:p w:rsidRDefault="00EE735E" w:rsidP="00EE735E" w:rsidR="00EE735E" w:rsidRPr="006F5F81">
      <w:pPr>
        <w:tabs>
          <w:tab w:pos="426" w:val="left"/>
        </w:tabs>
        <w:ind w:hanging="420" w:left="420"/>
        <w:contextualSpacing/>
        <w:jc w:val="both"/>
        <w:rPr>
          <w:sz w:val="22"/>
          <w:szCs w:val="22"/>
        </w:rPr>
      </w:pPr>
      <w:r w:rsidRPr="006F5F81">
        <w:rPr>
          <w:sz w:val="22"/>
          <w:szCs w:val="22"/>
        </w:rPr>
        <w:t xml:space="preserve">6. </w:t>
      </w:r>
      <w:r w:rsidRPr="006F5F81">
        <w:rPr>
          <w:sz w:val="22"/>
          <w:szCs w:val="22"/>
        </w:rPr>
        <w:tab/>
        <w:t>HRVATSKO DRUŠTVO SKLADATELJA, Zagreb, OIB: 56668956985, u iznosu 8.455,36 kuna,</w:t>
      </w:r>
    </w:p>
    <w:p w:rsidRDefault="00EE735E" w:rsidP="00EE735E" w:rsidR="00EE735E" w:rsidRPr="006F5F81">
      <w:pPr>
        <w:tabs>
          <w:tab w:pos="426" w:val="left"/>
        </w:tabs>
        <w:jc w:val="both"/>
        <w:rPr>
          <w:sz w:val="22"/>
          <w:szCs w:val="22"/>
        </w:rPr>
      </w:pPr>
      <w:r w:rsidRPr="006F5F81">
        <w:rPr>
          <w:sz w:val="22"/>
          <w:szCs w:val="22"/>
        </w:rPr>
        <w:t>7.</w:t>
      </w:r>
      <w:r w:rsidRPr="006F5F81">
        <w:rPr>
          <w:sz w:val="22"/>
          <w:szCs w:val="22"/>
        </w:rPr>
        <w:tab/>
        <w:t>HEP ELEKTRA d.o.o., Zagreb, OIB: 43965974818, u iznosu 8.071,55 kuna,</w:t>
      </w:r>
    </w:p>
    <w:p w:rsidRDefault="00EE735E" w:rsidP="00EE735E" w:rsidR="00EE735E" w:rsidRPr="006F5F81">
      <w:pPr>
        <w:tabs>
          <w:tab w:pos="426" w:val="left"/>
        </w:tabs>
        <w:jc w:val="both"/>
        <w:rPr>
          <w:sz w:val="22"/>
          <w:szCs w:val="22"/>
        </w:rPr>
      </w:pPr>
      <w:r w:rsidRPr="006F5F81">
        <w:rPr>
          <w:sz w:val="22"/>
          <w:szCs w:val="22"/>
        </w:rPr>
        <w:t>8.</w:t>
      </w:r>
      <w:r w:rsidRPr="006F5F81">
        <w:rPr>
          <w:sz w:val="22"/>
          <w:szCs w:val="22"/>
        </w:rPr>
        <w:tab/>
        <w:t>ČISTOĆA d.o.o., Split, OIB: 38812451417, u iznosu 3.600,35 kuna.</w:t>
      </w:r>
    </w:p>
    <w:p w:rsidRDefault="00EE735E" w:rsidP="00EE735E" w:rsidR="00EE735E" w:rsidRPr="006F5F81">
      <w:pPr>
        <w:tabs>
          <w:tab w:pos="426" w:val="left"/>
        </w:tabs>
        <w:jc w:val="both"/>
        <w:rPr>
          <w:sz w:val="22"/>
          <w:szCs w:val="22"/>
        </w:rPr>
      </w:pPr>
    </w:p>
    <w:p w:rsidRDefault="00EE735E" w:rsidP="00EE735E" w:rsidR="00EE735E" w:rsidRPr="006F5F81">
      <w:pPr>
        <w:tabs>
          <w:tab w:pos="426" w:val="left"/>
        </w:tabs>
        <w:jc w:val="both"/>
        <w:rPr>
          <w:sz w:val="22"/>
          <w:szCs w:val="22"/>
        </w:rPr>
      </w:pPr>
      <w:r w:rsidRPr="006F5F81">
        <w:rPr>
          <w:b/>
          <w:sz w:val="22"/>
          <w:szCs w:val="22"/>
        </w:rPr>
        <w:t>III.</w:t>
      </w:r>
      <w:r w:rsidRPr="006F5F81">
        <w:rPr>
          <w:b/>
          <w:sz w:val="22"/>
          <w:szCs w:val="22"/>
        </w:rPr>
        <w:tab/>
      </w:r>
      <w:r w:rsidRPr="006F5F81">
        <w:rPr>
          <w:sz w:val="22"/>
          <w:szCs w:val="22"/>
        </w:rPr>
        <w:t>Osporava se tražbina vjerovnika II. (drugog) višeg isplatnog reda:</w:t>
      </w:r>
    </w:p>
    <w:p w:rsidRDefault="00EE735E" w:rsidP="006F5F81" w:rsidR="00EE735E">
      <w:pPr>
        <w:tabs>
          <w:tab w:pos="426" w:val="left"/>
        </w:tabs>
        <w:ind w:hanging="420" w:left="420"/>
        <w:jc w:val="both"/>
        <w:rPr>
          <w:sz w:val="22"/>
          <w:szCs w:val="22"/>
        </w:rPr>
      </w:pPr>
      <w:r w:rsidRPr="006F5F81">
        <w:rPr>
          <w:sz w:val="22"/>
          <w:szCs w:val="22"/>
        </w:rPr>
        <w:t>1.</w:t>
      </w:r>
      <w:r w:rsidRPr="006F5F81">
        <w:rPr>
          <w:sz w:val="22"/>
          <w:szCs w:val="22"/>
        </w:rPr>
        <w:tab/>
        <w:t>REPUBLIKA HRVATSKA MINISTARSTVO FINANCIJA, Zagreb, OIB: 18683136487, u iznosu 4.994,52 kuna.</w:t>
      </w:r>
    </w:p>
    <w:p w:rsidRDefault="006F5F81" w:rsidP="00EE735E" w:rsidR="006F5F81">
      <w:pPr>
        <w:tabs>
          <w:tab w:pos="426" w:val="left"/>
        </w:tabs>
        <w:jc w:val="both"/>
        <w:rPr>
          <w:sz w:val="22"/>
          <w:szCs w:val="22"/>
        </w:rPr>
      </w:pPr>
    </w:p>
    <w:p w:rsidRDefault="006F5F81" w:rsidP="006F5F81" w:rsidR="006F5F81" w:rsidRPr="006F5F81">
      <w:pPr>
        <w:jc w:val="both"/>
        <w:rPr>
          <w:sz w:val="22"/>
          <w:szCs w:val="22"/>
          <w:lang w:val="fr-FR"/>
        </w:rPr>
      </w:pPr>
      <w:r w:rsidRPr="006F5F81">
        <w:rPr>
          <w:b/>
          <w:sz w:val="22"/>
          <w:szCs w:val="22"/>
        </w:rPr>
        <w:t>IV.</w:t>
      </w:r>
      <w:r w:rsidRPr="006F5F81">
        <w:rPr>
          <w:sz w:val="22"/>
          <w:szCs w:val="22"/>
        </w:rPr>
        <w:tab/>
      </w:r>
      <w:r w:rsidRPr="006F5F81">
        <w:rPr>
          <w:sz w:val="22"/>
          <w:szCs w:val="22"/>
          <w:lang w:val="fr-FR"/>
        </w:rPr>
        <w:t>Upućuje se vjerovnik za osporenu tražbinu iz točke I. ovog rješenja i to:</w:t>
      </w:r>
    </w:p>
    <w:p w:rsidRDefault="006F5F81" w:rsidP="006F5F81" w:rsidR="006F5F81" w:rsidRPr="006F5F81">
      <w:pPr>
        <w:ind w:hanging="705" w:left="705"/>
        <w:jc w:val="both"/>
        <w:rPr>
          <w:sz w:val="22"/>
          <w:szCs w:val="22"/>
        </w:rPr>
      </w:pPr>
      <w:r w:rsidRPr="006F5F81">
        <w:rPr>
          <w:sz w:val="22"/>
          <w:szCs w:val="22"/>
          <w:lang w:val="fr-FR"/>
        </w:rPr>
        <w:t>1.</w:t>
      </w:r>
      <w:r w:rsidRPr="006F5F81">
        <w:rPr>
          <w:sz w:val="22"/>
          <w:szCs w:val="22"/>
          <w:lang w:val="fr-FR"/>
        </w:rPr>
        <w:tab/>
      </w:r>
      <w:r w:rsidRPr="006F5F81">
        <w:rPr>
          <w:sz w:val="22"/>
          <w:szCs w:val="22"/>
        </w:rPr>
        <w:t>REPUBLIKA HRVATSKA MINISTARSTVO FINANCIJA, Zagreb, OIB: 18683136487, u iznosu 45.102,46 kuna</w:t>
      </w:r>
    </w:p>
    <w:p w:rsidRDefault="006F5F81" w:rsidP="006F5F81" w:rsidR="006F5F81" w:rsidRPr="006F5F81">
      <w:pPr>
        <w:jc w:val="both"/>
        <w:rPr>
          <w:sz w:val="22"/>
          <w:szCs w:val="22"/>
        </w:rPr>
      </w:pPr>
      <w:r w:rsidRPr="006F5F81">
        <w:rPr>
          <w:sz w:val="22"/>
          <w:szCs w:val="22"/>
        </w:rPr>
        <w:t>i vjerovnik za osporenu tražbinu iz točke III. ovog rješenja i to:</w:t>
      </w:r>
    </w:p>
    <w:p w:rsidRDefault="006F5F81" w:rsidP="006F5F81" w:rsidR="006F5F81" w:rsidRPr="006F5F81">
      <w:pPr>
        <w:ind w:hanging="705" w:left="705"/>
        <w:jc w:val="both"/>
        <w:rPr>
          <w:sz w:val="22"/>
          <w:szCs w:val="22"/>
        </w:rPr>
      </w:pPr>
      <w:r w:rsidRPr="006F5F81">
        <w:rPr>
          <w:sz w:val="22"/>
          <w:szCs w:val="22"/>
        </w:rPr>
        <w:t xml:space="preserve">1. </w:t>
      </w:r>
      <w:r w:rsidRPr="006F5F81">
        <w:rPr>
          <w:sz w:val="22"/>
          <w:szCs w:val="22"/>
        </w:rPr>
        <w:tab/>
        <w:t>REPUBLIKA HRVATSKA MINISTARSTVO FINANCIJA, Zagreb, OIB: 18683136487, u iznosu 4.994,52 kuna,</w:t>
      </w:r>
    </w:p>
    <w:p w:rsidRDefault="006F5F81" w:rsidP="006F5F81" w:rsidR="006F5F81" w:rsidRPr="006F5F81">
      <w:pPr>
        <w:tabs>
          <w:tab w:pos="426" w:val="left"/>
        </w:tabs>
        <w:jc w:val="both"/>
        <w:rPr>
          <w:sz w:val="22"/>
          <w:szCs w:val="22"/>
        </w:rPr>
      </w:pPr>
      <w:r w:rsidRPr="006F5F81">
        <w:rPr>
          <w:sz w:val="22"/>
          <w:szCs w:val="22"/>
          <w:lang w:val="fr-FR"/>
        </w:rPr>
        <w:t>u roku od 8 dana od pravomoćnosti ovog rješenja pokrenuti postupak radi utvrđenja osporene tražbine, jer će se inače smatrati da je odustao od prava na vođenje parnice.</w:t>
      </w:r>
    </w:p>
    <w:p w:rsidRDefault="00EE735E" w:rsidP="00EE735E" w:rsidR="00EE735E" w:rsidRPr="006F5F81">
      <w:pPr>
        <w:spacing w:after="120" w:before="240"/>
        <w:jc w:val="center"/>
        <w:rPr>
          <w:b/>
          <w:sz w:val="22"/>
          <w:szCs w:val="22"/>
        </w:rPr>
      </w:pPr>
      <w:r w:rsidRPr="006F5F81">
        <w:rPr>
          <w:b/>
          <w:sz w:val="22"/>
          <w:szCs w:val="22"/>
        </w:rPr>
        <w:t>Obrazloženje</w:t>
      </w:r>
    </w:p>
    <w:p w:rsidRDefault="00EE735E" w:rsidP="00EE735E" w:rsidR="00EE735E" w:rsidRPr="006F5F81">
      <w:pPr>
        <w:ind w:firstLine="708"/>
        <w:jc w:val="both"/>
        <w:rPr>
          <w:sz w:val="22"/>
          <w:szCs w:val="22"/>
        </w:rPr>
      </w:pPr>
      <w:r w:rsidRPr="006F5F81">
        <w:rPr>
          <w:sz w:val="22"/>
          <w:szCs w:val="22"/>
        </w:rPr>
        <w:t xml:space="preserve">Rješenjem ovog suda </w:t>
      </w:r>
      <w:proofErr w:type="spellStart"/>
      <w:r w:rsidRPr="006F5F81">
        <w:rPr>
          <w:sz w:val="22"/>
          <w:szCs w:val="22"/>
        </w:rPr>
        <w:t>posl</w:t>
      </w:r>
      <w:proofErr w:type="spellEnd"/>
      <w:r w:rsidRPr="006F5F81">
        <w:rPr>
          <w:sz w:val="22"/>
          <w:szCs w:val="22"/>
        </w:rPr>
        <w:t>. br. St.260/2017-13  od 22. svibnja 2018. godine otvoren je stečajni postupak nad dužnikom.</w:t>
      </w:r>
    </w:p>
    <w:p w:rsidRDefault="00EE735E" w:rsidP="00EE735E" w:rsidR="00EE735E" w:rsidRPr="006F5F81">
      <w:pPr>
        <w:jc w:val="both"/>
        <w:rPr>
          <w:sz w:val="22"/>
          <w:szCs w:val="22"/>
        </w:rPr>
      </w:pPr>
    </w:p>
    <w:p w:rsidRDefault="00EE735E" w:rsidP="00EE735E" w:rsidR="00EE735E" w:rsidRPr="006F5F81">
      <w:pPr>
        <w:jc w:val="both"/>
        <w:rPr>
          <w:sz w:val="22"/>
          <w:szCs w:val="22"/>
        </w:rPr>
      </w:pPr>
      <w:r w:rsidRPr="006F5F81">
        <w:rPr>
          <w:sz w:val="22"/>
          <w:szCs w:val="22"/>
        </w:rPr>
        <w:tab/>
        <w:t>Stečajni upravitelj je dostavio tablicu ispitanih tražbina (list spisa 78-81). Na temelju dostavljenih tablica na ispitnom ročištu održanom dana 27. kolovoza 2018. godine predmet ispitivanja su bile tražbine u iznosima i u isplatnim redovima kako su prijavljene u roku određenom za prijavu tražbina prema oglasu objavljenom na mrežna stranica e-Oglasna ploča sudova o otvaranju stečajnog postupka od 22. svibnja 2018. godine.</w:t>
      </w:r>
    </w:p>
    <w:p w:rsidRDefault="00EE735E" w:rsidP="00EE735E" w:rsidR="00EE735E" w:rsidRPr="006F5F81">
      <w:pPr>
        <w:jc w:val="both"/>
        <w:rPr>
          <w:sz w:val="22"/>
          <w:szCs w:val="22"/>
        </w:rPr>
      </w:pPr>
    </w:p>
    <w:p w:rsidRDefault="00EE735E" w:rsidP="00EE735E" w:rsidR="00EE735E" w:rsidRPr="006F5F81">
      <w:pPr>
        <w:jc w:val="both"/>
        <w:rPr>
          <w:sz w:val="22"/>
          <w:szCs w:val="22"/>
        </w:rPr>
      </w:pPr>
      <w:r w:rsidRPr="006F5F81">
        <w:rPr>
          <w:sz w:val="22"/>
          <w:szCs w:val="22"/>
        </w:rPr>
        <w:tab/>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EE735E" w:rsidP="00EE735E" w:rsidR="00EE735E" w:rsidRPr="006F5F81">
      <w:pPr>
        <w:ind w:firstLine="708"/>
        <w:jc w:val="both"/>
        <w:rPr>
          <w:sz w:val="22"/>
          <w:szCs w:val="22"/>
        </w:rPr>
      </w:pPr>
    </w:p>
    <w:p w:rsidRDefault="00EE735E" w:rsidP="00EE735E" w:rsidR="00EE735E" w:rsidRPr="006F5F81">
      <w:pPr>
        <w:ind w:firstLine="708"/>
        <w:jc w:val="both"/>
        <w:rPr>
          <w:sz w:val="22"/>
          <w:szCs w:val="22"/>
          <w:u w:val="single"/>
        </w:rPr>
      </w:pPr>
      <w:r w:rsidRPr="006F5F81">
        <w:rPr>
          <w:sz w:val="22"/>
          <w:szCs w:val="22"/>
        </w:rPr>
        <w:t>Stečajni upravitelj je osporio tražbinu vjerovnika I. (prvog) višeg isplatnog reda:</w:t>
      </w:r>
    </w:p>
    <w:p w:rsidRDefault="00EE735E" w:rsidP="00EE735E" w:rsidR="00EE735E" w:rsidRPr="006F5F81">
      <w:pPr>
        <w:ind w:firstLine="708"/>
        <w:jc w:val="both"/>
        <w:rPr>
          <w:sz w:val="22"/>
          <w:szCs w:val="22"/>
        </w:rPr>
      </w:pPr>
      <w:r w:rsidRPr="006F5F81">
        <w:rPr>
          <w:sz w:val="22"/>
          <w:szCs w:val="22"/>
        </w:rPr>
        <w:t xml:space="preserve">- REPUBLIKA HRVATSKA MINISTARSTVO FINANCIJA, Zagreb, u iznosu 45.102,46 kuna i to 2.049,89 kuna iz razloga što uz prijavu tražbine nisu dostavljene nikakve isprave iz kojih proizlazi ova tražbina, a ista se ne može utvrditi iz dokumentacije koju je preuzeo stečajni upravitelj, te 43.052,57 kuna zbog toga što u knjigovodstvenoj evidenciji dužnika nisu evidentirana dugovanja za HZZO i MIO drugi stup, budući su prema knjigovodstvenoj evidenciji zadnje isplate plaće u 2015. godini, a Porezna uprava nije dostavila podatke na koga se i za koje razdoblje odnose potraživanja koja terete dužnika, s tim što iz dostavljene prijave proizlazi da se ovaj iznos odnosi na HZZO i MIO drugi stup odnosno </w:t>
      </w:r>
      <w:proofErr w:type="spellStart"/>
      <w:r w:rsidRPr="006F5F81">
        <w:rPr>
          <w:sz w:val="22"/>
          <w:szCs w:val="22"/>
        </w:rPr>
        <w:t>Regos</w:t>
      </w:r>
      <w:proofErr w:type="spellEnd"/>
      <w:r w:rsidRPr="006F5F81">
        <w:rPr>
          <w:sz w:val="22"/>
          <w:szCs w:val="22"/>
        </w:rPr>
        <w:t xml:space="preserve">, za što Republika Hrvatska nije vjerovnik, već </w:t>
      </w:r>
      <w:proofErr w:type="spellStart"/>
      <w:r w:rsidRPr="006F5F81">
        <w:rPr>
          <w:sz w:val="22"/>
          <w:szCs w:val="22"/>
        </w:rPr>
        <w:t>Regos</w:t>
      </w:r>
      <w:proofErr w:type="spellEnd"/>
      <w:r w:rsidRPr="006F5F81">
        <w:rPr>
          <w:sz w:val="22"/>
          <w:szCs w:val="22"/>
        </w:rPr>
        <w:t xml:space="preserve"> i HZZO, a uz prijavu tražbine nije dostavljena punomoć da bi ŽDO mogao podnijeti ovu prijavu tražbine.</w:t>
      </w:r>
    </w:p>
    <w:p w:rsidRDefault="00EE735E" w:rsidP="00EE735E" w:rsidR="00EE735E" w:rsidRPr="006F5F81">
      <w:pPr>
        <w:ind w:firstLine="708"/>
        <w:jc w:val="both"/>
        <w:rPr>
          <w:sz w:val="22"/>
          <w:szCs w:val="22"/>
        </w:rPr>
      </w:pPr>
    </w:p>
    <w:p w:rsidRDefault="00EE735E" w:rsidP="00EE735E" w:rsidR="00EE735E" w:rsidRPr="006F5F81">
      <w:pPr>
        <w:ind w:firstLine="708"/>
        <w:jc w:val="both"/>
        <w:rPr>
          <w:sz w:val="22"/>
          <w:szCs w:val="22"/>
        </w:rPr>
      </w:pPr>
      <w:r w:rsidRPr="006F5F81">
        <w:rPr>
          <w:sz w:val="22"/>
          <w:szCs w:val="22"/>
        </w:rPr>
        <w:t xml:space="preserve">Stečajni upravitelj je osporio tražbinu vjerovnika II. (drugog) višeg isplatnog reda: </w:t>
      </w:r>
    </w:p>
    <w:p w:rsidRDefault="00EE735E" w:rsidP="00EE735E" w:rsidR="00EE735E" w:rsidRPr="006F5F81">
      <w:pPr>
        <w:ind w:firstLine="708"/>
        <w:jc w:val="both"/>
        <w:rPr>
          <w:sz w:val="22"/>
          <w:szCs w:val="22"/>
          <w:u w:val="single"/>
        </w:rPr>
      </w:pPr>
      <w:r w:rsidRPr="006F5F81">
        <w:rPr>
          <w:sz w:val="22"/>
          <w:szCs w:val="22"/>
        </w:rPr>
        <w:t>- REPUBLIKA HRVATSKA MINISTARSTVO FINANCIJA, Zagreb, u iznosu 4.994,52 kuna zbog toga što uz prijavu tražbine nisu dostavljene isprave iz kojih ova tražbina proizlazi, a iz preuzete dokumentacije stečajnog dužnika ista nije vidljiva. Iznos od 18.495,00 kuna nije ispitivan budući da se odnosi na prijavu tražbine za novčane kazne koja spada u niži isplatni red i vjerovnici nisu pozvani prijaviti ove tražbine.</w:t>
      </w:r>
    </w:p>
    <w:p w:rsidRDefault="00EE735E" w:rsidP="00EE735E" w:rsidR="00EE735E" w:rsidRPr="006F5F81">
      <w:pPr>
        <w:ind w:firstLine="708"/>
        <w:jc w:val="both"/>
        <w:rPr>
          <w:sz w:val="22"/>
          <w:szCs w:val="22"/>
          <w:u w:val="single"/>
        </w:rPr>
      </w:pPr>
    </w:p>
    <w:p w:rsidRDefault="00EE735E" w:rsidP="00EE735E" w:rsidR="00EE735E" w:rsidRPr="006F5F81">
      <w:pPr>
        <w:ind w:firstLine="708"/>
        <w:jc w:val="both"/>
        <w:rPr>
          <w:sz w:val="22"/>
          <w:szCs w:val="22"/>
        </w:rPr>
      </w:pPr>
      <w:r w:rsidRPr="006F5F81">
        <w:rPr>
          <w:sz w:val="22"/>
          <w:szCs w:val="22"/>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Vjerovnik kojem je tražbina osporena za osporenu tražbinu nema ovršnu ispravu.</w:t>
      </w:r>
    </w:p>
    <w:p w:rsidRDefault="00EE735E" w:rsidP="00EE735E" w:rsidR="00EE735E" w:rsidRPr="006F5F81">
      <w:pPr>
        <w:ind w:firstLine="708"/>
        <w:jc w:val="both"/>
        <w:rPr>
          <w:sz w:val="22"/>
          <w:szCs w:val="22"/>
          <w:u w:val="single"/>
        </w:rPr>
      </w:pPr>
    </w:p>
    <w:p w:rsidRDefault="00EE735E" w:rsidP="00EE735E" w:rsidR="00EE735E" w:rsidRPr="006F5F81">
      <w:pPr>
        <w:ind w:firstLine="708"/>
        <w:jc w:val="both"/>
        <w:rPr>
          <w:sz w:val="22"/>
          <w:szCs w:val="22"/>
        </w:rPr>
      </w:pPr>
      <w:r w:rsidRPr="006F5F81">
        <w:rPr>
          <w:sz w:val="22"/>
          <w:szCs w:val="22"/>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EE735E" w:rsidP="00EE735E" w:rsidR="00EE735E" w:rsidRPr="006F5F81">
      <w:pPr>
        <w:ind w:firstLine="708"/>
        <w:jc w:val="both"/>
        <w:rPr>
          <w:sz w:val="22"/>
          <w:szCs w:val="22"/>
        </w:rPr>
      </w:pPr>
    </w:p>
    <w:p w:rsidRDefault="00EE735E" w:rsidP="00EE735E" w:rsidR="00EE735E" w:rsidRPr="006F5F81">
      <w:pPr>
        <w:ind w:firstLine="708"/>
        <w:jc w:val="both"/>
        <w:rPr>
          <w:sz w:val="22"/>
          <w:szCs w:val="22"/>
        </w:rPr>
      </w:pPr>
      <w:r w:rsidRPr="006F5F81">
        <w:rPr>
          <w:sz w:val="22"/>
          <w:szCs w:val="22"/>
        </w:rPr>
        <w:t>Sukladno čl. 265. SZ, na temelju tablice ispitanih tražbina sud donosi rješenje kojim odlučuje u kojem iznosu i u kojem isplatnom redu su utvrđene ili osporene tražbine i o upućivanju u parnicu radi utvrđenja odnosno osporavanja tražbine.</w:t>
      </w:r>
    </w:p>
    <w:p w:rsidRDefault="00EE735E" w:rsidP="00EE735E" w:rsidR="00EE735E" w:rsidRPr="006F5F81">
      <w:pPr>
        <w:ind w:firstLine="708"/>
        <w:jc w:val="both"/>
        <w:rPr>
          <w:sz w:val="22"/>
          <w:szCs w:val="22"/>
        </w:rPr>
      </w:pPr>
    </w:p>
    <w:p w:rsidRDefault="00EE735E" w:rsidP="00EE735E" w:rsidR="00EE735E" w:rsidRPr="006F5F81">
      <w:pPr>
        <w:ind w:firstLine="708"/>
        <w:jc w:val="both"/>
        <w:rPr>
          <w:sz w:val="22"/>
          <w:szCs w:val="22"/>
        </w:rPr>
      </w:pPr>
      <w:r w:rsidRPr="006F5F81">
        <w:rPr>
          <w:sz w:val="22"/>
          <w:szCs w:val="22"/>
        </w:rPr>
        <w:t>Zbog navedenog, na temelju spomenutih propisa, odlučeno je kao u izreci.</w:t>
      </w:r>
    </w:p>
    <w:p w:rsidRDefault="00EE735E" w:rsidP="00EE735E" w:rsidR="00EE735E" w:rsidRPr="006F5F81">
      <w:pPr>
        <w:jc w:val="both"/>
        <w:rPr>
          <w:sz w:val="22"/>
          <w:szCs w:val="22"/>
        </w:rPr>
      </w:pPr>
    </w:p>
    <w:p w:rsidRDefault="00EE735E" w:rsidP="00EE735E" w:rsidR="00EE735E" w:rsidRPr="006F5F81">
      <w:pPr>
        <w:jc w:val="center"/>
        <w:rPr>
          <w:b/>
          <w:sz w:val="22"/>
          <w:szCs w:val="22"/>
        </w:rPr>
      </w:pPr>
      <w:r w:rsidRPr="006F5F81">
        <w:rPr>
          <w:b/>
          <w:sz w:val="22"/>
          <w:szCs w:val="22"/>
        </w:rPr>
        <w:t xml:space="preserve">U Splitu 27. kolovoza 2018. godine </w:t>
      </w:r>
    </w:p>
    <w:p w:rsidRDefault="00EE735E" w:rsidP="00EE735E" w:rsidR="00EE735E" w:rsidRPr="006F5F81">
      <w:pPr>
        <w:jc w:val="both"/>
        <w:rPr>
          <w:sz w:val="22"/>
          <w:szCs w:val="22"/>
        </w:rPr>
      </w:pPr>
    </w:p>
    <w:p w:rsidRDefault="00EE735E" w:rsidP="00EE735E" w:rsidR="00EE735E" w:rsidRPr="006F5F81">
      <w:pPr>
        <w:jc w:val="both"/>
        <w:rPr>
          <w:b/>
          <w:sz w:val="22"/>
          <w:szCs w:val="22"/>
        </w:rPr>
      </w:pPr>
      <w:r w:rsidRPr="006F5F81">
        <w:rPr>
          <w:sz w:val="22"/>
          <w:szCs w:val="22"/>
        </w:rPr>
        <w:tab/>
      </w:r>
      <w:r w:rsidRPr="006F5F81">
        <w:rPr>
          <w:sz w:val="22"/>
          <w:szCs w:val="22"/>
        </w:rPr>
        <w:tab/>
      </w:r>
      <w:r w:rsidRPr="006F5F81">
        <w:rPr>
          <w:sz w:val="22"/>
          <w:szCs w:val="22"/>
        </w:rPr>
        <w:tab/>
      </w:r>
      <w:r w:rsidRPr="006F5F81">
        <w:rPr>
          <w:sz w:val="22"/>
          <w:szCs w:val="22"/>
        </w:rPr>
        <w:tab/>
      </w:r>
      <w:r w:rsidRPr="006F5F81">
        <w:rPr>
          <w:sz w:val="22"/>
          <w:szCs w:val="22"/>
        </w:rPr>
        <w:tab/>
      </w:r>
      <w:r w:rsidRPr="006F5F81">
        <w:rPr>
          <w:sz w:val="22"/>
          <w:szCs w:val="22"/>
        </w:rPr>
        <w:tab/>
      </w:r>
      <w:r w:rsidRPr="006F5F81">
        <w:rPr>
          <w:sz w:val="22"/>
          <w:szCs w:val="22"/>
        </w:rPr>
        <w:tab/>
      </w:r>
      <w:r w:rsidRPr="006F5F81">
        <w:rPr>
          <w:sz w:val="22"/>
          <w:szCs w:val="22"/>
        </w:rPr>
        <w:tab/>
      </w:r>
      <w:r w:rsidRPr="006F5F81">
        <w:rPr>
          <w:sz w:val="22"/>
          <w:szCs w:val="22"/>
        </w:rPr>
        <w:tab/>
      </w:r>
      <w:r w:rsidRPr="006F5F81">
        <w:rPr>
          <w:sz w:val="22"/>
          <w:szCs w:val="22"/>
        </w:rPr>
        <w:tab/>
      </w:r>
      <w:r w:rsidRPr="006F5F81">
        <w:rPr>
          <w:b/>
          <w:sz w:val="22"/>
          <w:szCs w:val="22"/>
        </w:rPr>
        <w:t>Stečajni sudac:</w:t>
      </w:r>
    </w:p>
    <w:p w:rsidRDefault="00EE735E" w:rsidP="00EE735E" w:rsidR="00EE735E" w:rsidRPr="006F5F81">
      <w:pPr>
        <w:jc w:val="both"/>
        <w:rPr>
          <w:b/>
          <w:sz w:val="22"/>
          <w:szCs w:val="22"/>
        </w:rPr>
      </w:pPr>
    </w:p>
    <w:p w:rsidRDefault="00EE735E" w:rsidP="00EE735E" w:rsidR="00EE735E" w:rsidRPr="006F5F81">
      <w:pPr>
        <w:jc w:val="both"/>
        <w:rPr>
          <w:b/>
          <w:sz w:val="22"/>
          <w:szCs w:val="22"/>
        </w:rPr>
      </w:pPr>
      <w:r w:rsidRPr="006F5F81">
        <w:rPr>
          <w:b/>
          <w:sz w:val="22"/>
          <w:szCs w:val="22"/>
        </w:rPr>
        <w:tab/>
      </w:r>
      <w:r w:rsidRPr="006F5F81">
        <w:rPr>
          <w:b/>
          <w:sz w:val="22"/>
          <w:szCs w:val="22"/>
        </w:rPr>
        <w:tab/>
      </w:r>
      <w:r w:rsidRPr="006F5F81">
        <w:rPr>
          <w:b/>
          <w:sz w:val="22"/>
          <w:szCs w:val="22"/>
        </w:rPr>
        <w:tab/>
      </w:r>
      <w:r w:rsidRPr="006F5F81">
        <w:rPr>
          <w:b/>
          <w:sz w:val="22"/>
          <w:szCs w:val="22"/>
        </w:rPr>
        <w:tab/>
      </w:r>
      <w:r w:rsidRPr="006F5F81">
        <w:rPr>
          <w:b/>
          <w:sz w:val="22"/>
          <w:szCs w:val="22"/>
        </w:rPr>
        <w:tab/>
      </w:r>
      <w:r w:rsidRPr="006F5F81">
        <w:rPr>
          <w:b/>
          <w:sz w:val="22"/>
          <w:szCs w:val="22"/>
        </w:rPr>
        <w:tab/>
      </w:r>
      <w:r w:rsidRPr="006F5F81">
        <w:rPr>
          <w:b/>
          <w:sz w:val="22"/>
          <w:szCs w:val="22"/>
        </w:rPr>
        <w:tab/>
      </w:r>
      <w:r w:rsidRPr="006F5F81">
        <w:rPr>
          <w:b/>
          <w:sz w:val="22"/>
          <w:szCs w:val="22"/>
        </w:rPr>
        <w:tab/>
      </w:r>
      <w:r w:rsidRPr="006F5F81">
        <w:rPr>
          <w:b/>
          <w:sz w:val="22"/>
          <w:szCs w:val="22"/>
        </w:rPr>
        <w:tab/>
      </w:r>
      <w:r w:rsidRPr="006F5F81">
        <w:rPr>
          <w:b/>
          <w:sz w:val="22"/>
          <w:szCs w:val="22"/>
        </w:rPr>
        <w:tab/>
        <w:t>Srđan Gavranić</w:t>
      </w:r>
      <w:r w:rsidR="00A709E9">
        <w:rPr>
          <w:b/>
          <w:sz w:val="22"/>
          <w:szCs w:val="22"/>
        </w:rPr>
        <w:t>, v.r.</w:t>
      </w:r>
    </w:p>
    <w:p w:rsidRDefault="00EE735E" w:rsidP="00EE735E" w:rsidR="00EE735E" w:rsidRPr="006F5F81">
      <w:pPr>
        <w:jc w:val="both"/>
        <w:rPr>
          <w:b/>
          <w:sz w:val="22"/>
          <w:szCs w:val="22"/>
        </w:rPr>
      </w:pPr>
    </w:p>
    <w:p w:rsidRDefault="00EE735E" w:rsidP="00EE735E" w:rsidR="00EE735E" w:rsidRPr="006F5F81">
      <w:pPr>
        <w:jc w:val="both"/>
        <w:rPr>
          <w:b/>
          <w:sz w:val="22"/>
          <w:szCs w:val="22"/>
        </w:rPr>
      </w:pPr>
    </w:p>
    <w:p w:rsidRDefault="00EE735E" w:rsidP="00EE735E" w:rsidR="00EE735E" w:rsidRPr="006F5F81">
      <w:pPr>
        <w:jc w:val="both"/>
        <w:rPr>
          <w:b/>
          <w:sz w:val="22"/>
          <w:szCs w:val="22"/>
        </w:rPr>
      </w:pPr>
    </w:p>
    <w:p w:rsidRDefault="00EE735E" w:rsidP="00EE735E" w:rsidR="00EE735E" w:rsidRPr="006F5F81">
      <w:pPr>
        <w:jc w:val="both"/>
        <w:rPr>
          <w:b/>
          <w:sz w:val="22"/>
          <w:szCs w:val="22"/>
        </w:rPr>
      </w:pPr>
    </w:p>
    <w:p w:rsidRDefault="00EE735E" w:rsidP="00EE735E" w:rsidR="00EE735E" w:rsidRPr="006F5F81">
      <w:pPr>
        <w:jc w:val="both"/>
        <w:rPr>
          <w:b/>
          <w:sz w:val="22"/>
          <w:szCs w:val="22"/>
        </w:rPr>
      </w:pPr>
      <w:r w:rsidRPr="006F5F81">
        <w:rPr>
          <w:b/>
          <w:sz w:val="22"/>
          <w:szCs w:val="22"/>
        </w:rPr>
        <w:lastRenderedPageBreak/>
        <w:t>POUKA O PRAVNOM LIJEKU</w:t>
      </w:r>
    </w:p>
    <w:p w:rsidRDefault="00EE735E" w:rsidP="00EE735E" w:rsidR="00EE735E" w:rsidRPr="006F5F81">
      <w:pPr>
        <w:jc w:val="both"/>
        <w:rPr>
          <w:sz w:val="22"/>
          <w:szCs w:val="22"/>
        </w:rPr>
      </w:pPr>
      <w:r w:rsidRPr="006F5F81">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E735E" w:rsidP="00EE735E" w:rsidR="00EE735E" w:rsidRPr="006F5F81">
      <w:pPr>
        <w:jc w:val="both"/>
        <w:rPr>
          <w:b/>
          <w:sz w:val="22"/>
          <w:szCs w:val="22"/>
        </w:rPr>
      </w:pPr>
    </w:p>
    <w:p w:rsidRDefault="00EE735E" w:rsidP="00EE735E" w:rsidR="00EE735E" w:rsidRPr="006F5F81">
      <w:pPr>
        <w:jc w:val="both"/>
        <w:rPr>
          <w:b/>
          <w:sz w:val="22"/>
          <w:szCs w:val="22"/>
        </w:rPr>
      </w:pPr>
    </w:p>
    <w:p w:rsidRDefault="00EE735E" w:rsidP="00EE735E" w:rsidR="00EE735E" w:rsidRPr="006F5F81">
      <w:pPr>
        <w:jc w:val="both"/>
        <w:rPr>
          <w:sz w:val="22"/>
          <w:szCs w:val="22"/>
        </w:rPr>
      </w:pPr>
      <w:r w:rsidRPr="006F5F81">
        <w:rPr>
          <w:b/>
          <w:sz w:val="22"/>
          <w:szCs w:val="22"/>
        </w:rPr>
        <w:t xml:space="preserve">DN-a </w:t>
      </w:r>
      <w:r w:rsidRPr="006F5F81">
        <w:rPr>
          <w:sz w:val="22"/>
          <w:szCs w:val="22"/>
        </w:rPr>
        <w:t>(27.08.2018.g.)</w:t>
      </w:r>
      <w:r w:rsidRPr="006F5F81">
        <w:rPr>
          <w:b/>
          <w:sz w:val="22"/>
          <w:szCs w:val="22"/>
        </w:rPr>
        <w:t>:</w:t>
      </w:r>
    </w:p>
    <w:p w:rsidRDefault="00EE735E" w:rsidP="00EE735E" w:rsidR="00EE735E" w:rsidRPr="006F5F81">
      <w:pPr>
        <w:rPr>
          <w:sz w:val="22"/>
          <w:szCs w:val="22"/>
        </w:rPr>
      </w:pPr>
      <w:r w:rsidRPr="006F5F81">
        <w:rPr>
          <w:sz w:val="22"/>
          <w:szCs w:val="22"/>
        </w:rPr>
        <w:t>- stečajnom upravitelju (uz tablicu),</w:t>
      </w:r>
    </w:p>
    <w:p w:rsidRDefault="00EE735E" w:rsidP="00EE735E" w:rsidR="00EE735E" w:rsidRPr="006F5F81">
      <w:pPr>
        <w:rPr>
          <w:sz w:val="22"/>
          <w:szCs w:val="22"/>
        </w:rPr>
      </w:pPr>
      <w:r w:rsidRPr="006F5F81">
        <w:rPr>
          <w:sz w:val="22"/>
          <w:szCs w:val="22"/>
        </w:rPr>
        <w:t>- Republika Hrvatska, Ministarstvo financija, po ŽDO Split,</w:t>
      </w:r>
    </w:p>
    <w:p w:rsidRDefault="00EE735E" w:rsidP="00EE735E" w:rsidR="00EE735E" w:rsidRPr="006F5F81">
      <w:pPr>
        <w:jc w:val="both"/>
        <w:rPr>
          <w:sz w:val="22"/>
          <w:szCs w:val="22"/>
        </w:rPr>
      </w:pPr>
      <w:r w:rsidRPr="006F5F81">
        <w:rPr>
          <w:sz w:val="22"/>
          <w:szCs w:val="22"/>
        </w:rPr>
        <w:t>- mrežna stranica e-Oglasna ploča sudova (uz tablicu).</w:t>
      </w:r>
    </w:p>
    <w:p w:rsidRDefault="003C28BE" w:rsidP="003C28BE" w:rsidR="003C28BE" w:rsidRPr="006F5F81">
      <w:pPr>
        <w:jc w:val="both"/>
        <w:rPr>
          <w:sz w:val="22"/>
          <w:szCs w:val="22"/>
        </w:rPr>
      </w:pPr>
    </w:p>
    <w:p w:rsidRDefault="003C28BE" w:rsidP="003C28BE" w:rsidR="003C28BE" w:rsidRPr="006F5F81">
      <w:pPr>
        <w:jc w:val="both"/>
        <w:rPr>
          <w:sz w:val="22"/>
          <w:szCs w:val="22"/>
        </w:rPr>
      </w:pPr>
    </w:p>
    <w:p w:rsidRDefault="00542F96" w:rsidP="00542F96" w:rsidR="00542F96" w:rsidRPr="006F5F81">
      <w:pPr>
        <w:jc w:val="center"/>
        <w:rPr>
          <w:b/>
          <w:sz w:val="22"/>
          <w:szCs w:val="22"/>
        </w:rPr>
      </w:pPr>
      <w:r w:rsidRPr="006F5F81">
        <w:rPr>
          <w:b/>
          <w:sz w:val="22"/>
          <w:szCs w:val="22"/>
        </w:rPr>
        <w:t>OVIM PRIJEPISOM ZAMJENJUJE SE PRIJAŠNJI PRIJEPIS RJEŠENJA</w:t>
      </w:r>
    </w:p>
    <w:p w:rsidRDefault="00542F96" w:rsidP="00542F96" w:rsidR="00542F96" w:rsidRPr="006F5F81">
      <w:pPr>
        <w:jc w:val="center"/>
        <w:rPr>
          <w:b/>
          <w:sz w:val="22"/>
          <w:szCs w:val="22"/>
        </w:rPr>
      </w:pPr>
      <w:proofErr w:type="spellStart"/>
      <w:r w:rsidRPr="006F5F81">
        <w:rPr>
          <w:b/>
          <w:sz w:val="22"/>
          <w:szCs w:val="22"/>
        </w:rPr>
        <w:t>posl</w:t>
      </w:r>
      <w:proofErr w:type="spellEnd"/>
      <w:r w:rsidRPr="006F5F81">
        <w:rPr>
          <w:b/>
          <w:sz w:val="22"/>
          <w:szCs w:val="22"/>
        </w:rPr>
        <w:t>. br. 6-St.</w:t>
      </w:r>
      <w:r w:rsidR="00A709E9">
        <w:rPr>
          <w:b/>
          <w:sz w:val="22"/>
          <w:szCs w:val="22"/>
        </w:rPr>
        <w:t>260</w:t>
      </w:r>
      <w:r w:rsidRPr="006F5F81">
        <w:rPr>
          <w:b/>
          <w:sz w:val="22"/>
          <w:szCs w:val="22"/>
        </w:rPr>
        <w:t>/2017-</w:t>
      </w:r>
      <w:r w:rsidR="00A709E9">
        <w:rPr>
          <w:b/>
          <w:sz w:val="22"/>
          <w:szCs w:val="22"/>
        </w:rPr>
        <w:t>3</w:t>
      </w:r>
      <w:r w:rsidRPr="006F5F81">
        <w:rPr>
          <w:b/>
          <w:sz w:val="22"/>
          <w:szCs w:val="22"/>
        </w:rPr>
        <w:t xml:space="preserve">1 od </w:t>
      </w:r>
      <w:r w:rsidR="00A709E9">
        <w:rPr>
          <w:b/>
          <w:sz w:val="22"/>
          <w:szCs w:val="22"/>
        </w:rPr>
        <w:t>27</w:t>
      </w:r>
      <w:r w:rsidRPr="006F5F81">
        <w:rPr>
          <w:b/>
          <w:sz w:val="22"/>
          <w:szCs w:val="22"/>
        </w:rPr>
        <w:t xml:space="preserve">. </w:t>
      </w:r>
      <w:r w:rsidR="00A709E9">
        <w:rPr>
          <w:b/>
          <w:sz w:val="22"/>
          <w:szCs w:val="22"/>
        </w:rPr>
        <w:t xml:space="preserve">kolovoza </w:t>
      </w:r>
      <w:r w:rsidRPr="006F5F81">
        <w:rPr>
          <w:b/>
          <w:sz w:val="22"/>
          <w:szCs w:val="22"/>
        </w:rPr>
        <w:t>2018. godine.</w:t>
      </w:r>
    </w:p>
    <w:p w:rsidRDefault="00542F96" w:rsidP="00542F96" w:rsidR="00542F96" w:rsidRPr="006F5F81">
      <w:pPr>
        <w:rPr>
          <w:sz w:val="22"/>
          <w:szCs w:val="22"/>
        </w:rPr>
      </w:pPr>
    </w:p>
    <w:p w:rsidRDefault="00542F96" w:rsidP="00542F96" w:rsidR="00542F96" w:rsidRPr="006F5F81">
      <w:pPr>
        <w:rPr>
          <w:b/>
          <w:sz w:val="22"/>
          <w:szCs w:val="22"/>
        </w:rPr>
      </w:pPr>
      <w:r w:rsidRPr="006F5F81">
        <w:rPr>
          <w:b/>
          <w:sz w:val="22"/>
          <w:szCs w:val="22"/>
        </w:rPr>
        <w:tab/>
      </w:r>
      <w:r w:rsidRPr="006F5F81">
        <w:rPr>
          <w:b/>
          <w:sz w:val="22"/>
          <w:szCs w:val="22"/>
        </w:rPr>
        <w:tab/>
        <w:t>Da je prijepis vjeran  izvorniku tvrdi i ovjerava Adaleta Milovčević.</w:t>
      </w:r>
    </w:p>
    <w:p w:rsidRDefault="00542F96" w:rsidP="00542F96" w:rsidR="00542F96" w:rsidRPr="006F5F81">
      <w:pPr>
        <w:rPr>
          <w:b/>
          <w:sz w:val="22"/>
          <w:szCs w:val="22"/>
        </w:rPr>
      </w:pPr>
    </w:p>
    <w:p w:rsidRDefault="00542F96" w:rsidP="00542F96" w:rsidR="00542F96" w:rsidRPr="006F5F81">
      <w:pPr>
        <w:rPr>
          <w:b/>
          <w:sz w:val="22"/>
          <w:szCs w:val="22"/>
        </w:rPr>
      </w:pPr>
    </w:p>
    <w:p w:rsidRDefault="00542F96" w:rsidP="00542F96" w:rsidR="00542F96" w:rsidRPr="006F5F81">
      <w:pPr>
        <w:rPr>
          <w:b/>
          <w:sz w:val="22"/>
          <w:szCs w:val="22"/>
        </w:rPr>
      </w:pPr>
    </w:p>
    <w:p w:rsidRDefault="00542F96" w:rsidP="00163DF7" w:rsidR="00542F96" w:rsidRPr="006F5F81">
      <w:pPr>
        <w:jc w:val="center"/>
        <w:rPr>
          <w:sz w:val="22"/>
          <w:szCs w:val="22"/>
        </w:rPr>
      </w:pPr>
      <w:r w:rsidRPr="006F5F81">
        <w:rPr>
          <w:b/>
          <w:sz w:val="22"/>
          <w:szCs w:val="22"/>
        </w:rPr>
        <w:t>U Dubrovniku, 3</w:t>
      </w:r>
      <w:r w:rsidR="00A709E9">
        <w:rPr>
          <w:b/>
          <w:sz w:val="22"/>
          <w:szCs w:val="22"/>
        </w:rPr>
        <w:t>1</w:t>
      </w:r>
      <w:r w:rsidRPr="006F5F81">
        <w:rPr>
          <w:b/>
          <w:sz w:val="22"/>
          <w:szCs w:val="22"/>
        </w:rPr>
        <w:t xml:space="preserve">. </w:t>
      </w:r>
      <w:r w:rsidR="00A709E9">
        <w:rPr>
          <w:b/>
          <w:sz w:val="22"/>
          <w:szCs w:val="22"/>
        </w:rPr>
        <w:t>kolovoza</w:t>
      </w:r>
      <w:r w:rsidRPr="006F5F81">
        <w:rPr>
          <w:b/>
          <w:sz w:val="22"/>
          <w:szCs w:val="22"/>
        </w:rPr>
        <w:t xml:space="preserve"> 2018. godine</w:t>
      </w:r>
    </w:p>
    <w:p w:rsidRDefault="003C28BE" w:rsidP="003C28BE" w:rsidR="003C28BE" w:rsidRPr="006F5F81">
      <w:pPr>
        <w:jc w:val="both"/>
        <w:rPr>
          <w:sz w:val="22"/>
          <w:szCs w:val="22"/>
        </w:rPr>
      </w:pPr>
    </w:p>
    <w:sectPr w:rsidSect="00150F96" w:rsidR="003C28BE" w:rsidRPr="006F5F81">
      <w:headerReference w:type="default" r:id="rId11"/>
      <w:pgSz w:h="16838" w:w="11906"/>
      <w:pgMar w:gutter="0" w:footer="708" w:header="708"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765" w:rsidP="00954106" w:rsidR="00452765">
      <w:r>
        <w:separator/>
      </w:r>
    </w:p>
  </w:endnote>
  <w:endnote w:id="0" w:type="continuationSeparator">
    <w:p w:rsidRDefault="00452765" w:rsidP="00954106" w:rsidR="004527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765" w:rsidP="00954106" w:rsidR="00452765">
      <w:r>
        <w:separator/>
      </w:r>
    </w:p>
  </w:footnote>
  <w:footnote w:id="0" w:type="continuationSeparator">
    <w:p w:rsidRDefault="00452765" w:rsidP="00954106" w:rsidR="004527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106" w:rsidP="00002FFA" w:rsidR="00954106">
    <w:pPr>
      <w:ind w:left="4248"/>
      <w:jc w:val="center"/>
    </w:pPr>
    <w:r>
      <w:rPr>
        <w:b/>
        <w:sz w:val="22"/>
        <w:szCs w:val="22"/>
      </w:rPr>
      <w:t>2</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roofErr w:type="spellStart"/>
    <w:r>
      <w:rPr>
        <w:b/>
        <w:sz w:val="22"/>
        <w:szCs w:val="22"/>
      </w:rPr>
      <w:t>Posl</w:t>
    </w:r>
    <w:proofErr w:type="spellEnd"/>
    <w:r>
      <w:rPr>
        <w:b/>
        <w:sz w:val="22"/>
        <w:szCs w:val="22"/>
      </w:rPr>
      <w:t>. br. 6-St.</w:t>
    </w:r>
    <w:r w:rsidR="00BC31B4" w:rsidRPr="00BC31B4">
      <w:rPr>
        <w:b/>
        <w:sz w:val="22"/>
        <w:szCs w:val="22"/>
      </w:rPr>
      <w:t xml:space="preserve"> </w:t>
    </w:r>
    <w:r w:rsidR="00EE735E">
      <w:rPr>
        <w:b/>
        <w:sz w:val="22"/>
        <w:szCs w:val="22"/>
      </w:rPr>
      <w:t>260</w:t>
    </w:r>
    <w:r w:rsidR="007A4860">
      <w:rPr>
        <w:b/>
        <w:sz w:val="22"/>
        <w:szCs w:val="22"/>
      </w:rPr>
      <w:t>/2017-</w:t>
    </w:r>
    <w:r w:rsidR="00EE735E">
      <w:rPr>
        <w:b/>
        <w:sz w:val="22"/>
        <w:szCs w:val="22"/>
      </w:rPr>
      <w:t>34</w:t>
    </w:r>
  </w:p>
  <w:p w:rsidRDefault="00954106" w:rsidR="009541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plc="FFFFFFFF" w:ilvl="1">
      <w:start w:val="1"/>
      <w:numFmt w:val="bullet"/>
      <w:lvlText w:val="o"/>
      <w:lvlJc w:val="left"/>
      <w:pPr>
        <w:tabs>
          <w:tab w:pos="1440" w:val="num"/>
        </w:tabs>
        <w:ind w:hanging="360" w:left="1440"/>
      </w:pPr>
      <w:rPr>
        <w:rFonts w:cs="Times New Roman" w:hAnsi="Courier New" w:ascii="Courier New" w:hint="default"/>
      </w:rPr>
    </w:lvl>
    <w:lvl w:tplc="FFFFFFFF" w:ilvl="2">
      <w:start w:val="1"/>
      <w:numFmt w:val="bullet"/>
      <w:lvlText w:val=""/>
      <w:lvlJc w:val="left"/>
      <w:pPr>
        <w:tabs>
          <w:tab w:pos="2160" w:val="num"/>
        </w:tabs>
        <w:ind w:hanging="360" w:left="2160"/>
      </w:pPr>
      <w:rPr>
        <w:rFonts w:hAnsi="Wingdings" w:ascii="Wingdings" w:hint="default"/>
      </w:rPr>
    </w:lvl>
    <w:lvl w:tplc="FFFFFFFF" w:ilvl="3">
      <w:start w:val="1"/>
      <w:numFmt w:val="bullet"/>
      <w:lvlText w:val=""/>
      <w:lvlJc w:val="left"/>
      <w:pPr>
        <w:tabs>
          <w:tab w:pos="2880" w:val="num"/>
        </w:tabs>
        <w:ind w:hanging="360" w:left="2880"/>
      </w:pPr>
      <w:rPr>
        <w:rFonts w:hAnsi="Symbol" w:ascii="Symbol" w:hint="default"/>
      </w:rPr>
    </w:lvl>
    <w:lvl w:tplc="FFFFFFFF" w:ilvl="4">
      <w:start w:val="1"/>
      <w:numFmt w:val="bullet"/>
      <w:lvlText w:val="o"/>
      <w:lvlJc w:val="left"/>
      <w:pPr>
        <w:tabs>
          <w:tab w:pos="3600" w:val="num"/>
        </w:tabs>
        <w:ind w:hanging="360" w:left="3600"/>
      </w:pPr>
      <w:rPr>
        <w:rFonts w:cs="Times New Roman" w:hAnsi="Courier New" w:ascii="Courier New" w:hint="default"/>
      </w:rPr>
    </w:lvl>
    <w:lvl w:tplc="FFFFFFFF" w:ilvl="5">
      <w:start w:val="1"/>
      <w:numFmt w:val="bullet"/>
      <w:lvlText w:val=""/>
      <w:lvlJc w:val="left"/>
      <w:pPr>
        <w:tabs>
          <w:tab w:pos="4320" w:val="num"/>
        </w:tabs>
        <w:ind w:hanging="360" w:left="4320"/>
      </w:pPr>
      <w:rPr>
        <w:rFonts w:hAnsi="Wingdings" w:ascii="Wingdings" w:hint="default"/>
      </w:rPr>
    </w:lvl>
    <w:lvl w:tplc="FFFFFFFF" w:ilvl="6">
      <w:start w:val="1"/>
      <w:numFmt w:val="bullet"/>
      <w:lvlText w:val=""/>
      <w:lvlJc w:val="left"/>
      <w:pPr>
        <w:tabs>
          <w:tab w:pos="5040" w:val="num"/>
        </w:tabs>
        <w:ind w:hanging="360" w:left="5040"/>
      </w:pPr>
      <w:rPr>
        <w:rFonts w:hAnsi="Symbol" w:ascii="Symbol" w:hint="default"/>
      </w:rPr>
    </w:lvl>
    <w:lvl w:tplc="FFFFFFFF" w:ilvl="7">
      <w:start w:val="1"/>
      <w:numFmt w:val="bullet"/>
      <w:lvlText w:val="o"/>
      <w:lvlJc w:val="left"/>
      <w:pPr>
        <w:tabs>
          <w:tab w:pos="5760" w:val="num"/>
        </w:tabs>
        <w:ind w:hanging="360" w:left="5760"/>
      </w:pPr>
      <w:rPr>
        <w:rFonts w:cs="Times New Roman" w:hAnsi="Courier New" w:ascii="Courier New" w:hint="default"/>
      </w:rPr>
    </w:lvl>
    <w:lvl w:tplc="FFFFFFFF"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583"/>
    <w:rsid w:val="00002FFA"/>
    <w:rsid w:val="00005AC7"/>
    <w:rsid w:val="00011D70"/>
    <w:rsid w:val="00054B73"/>
    <w:rsid w:val="000610E0"/>
    <w:rsid w:val="00066650"/>
    <w:rsid w:val="00067113"/>
    <w:rsid w:val="00085E7C"/>
    <w:rsid w:val="000908AE"/>
    <w:rsid w:val="00093C85"/>
    <w:rsid w:val="000B4D96"/>
    <w:rsid w:val="000E180B"/>
    <w:rsid w:val="00125150"/>
    <w:rsid w:val="00150F96"/>
    <w:rsid w:val="00163DF7"/>
    <w:rsid w:val="001776BB"/>
    <w:rsid w:val="001963B7"/>
    <w:rsid w:val="001A136C"/>
    <w:rsid w:val="001F0A26"/>
    <w:rsid w:val="00215AEC"/>
    <w:rsid w:val="00216DFB"/>
    <w:rsid w:val="002339AF"/>
    <w:rsid w:val="00251267"/>
    <w:rsid w:val="00262172"/>
    <w:rsid w:val="00264BEB"/>
    <w:rsid w:val="0027211D"/>
    <w:rsid w:val="00284583"/>
    <w:rsid w:val="00295963"/>
    <w:rsid w:val="002B424C"/>
    <w:rsid w:val="002D6A43"/>
    <w:rsid w:val="002F23E4"/>
    <w:rsid w:val="00326996"/>
    <w:rsid w:val="00326FE2"/>
    <w:rsid w:val="00334005"/>
    <w:rsid w:val="003415C4"/>
    <w:rsid w:val="003C28BE"/>
    <w:rsid w:val="003C2F22"/>
    <w:rsid w:val="00417EA6"/>
    <w:rsid w:val="00452765"/>
    <w:rsid w:val="004C31A4"/>
    <w:rsid w:val="004C5388"/>
    <w:rsid w:val="004C5462"/>
    <w:rsid w:val="004E2CA1"/>
    <w:rsid w:val="00526153"/>
    <w:rsid w:val="005411E9"/>
    <w:rsid w:val="00542F96"/>
    <w:rsid w:val="0055300A"/>
    <w:rsid w:val="005D60D7"/>
    <w:rsid w:val="005E4F65"/>
    <w:rsid w:val="006560E3"/>
    <w:rsid w:val="006A66C7"/>
    <w:rsid w:val="006B32C8"/>
    <w:rsid w:val="006C1166"/>
    <w:rsid w:val="006E6B88"/>
    <w:rsid w:val="006F5F81"/>
    <w:rsid w:val="0071113E"/>
    <w:rsid w:val="0071519E"/>
    <w:rsid w:val="007444E9"/>
    <w:rsid w:val="00796C96"/>
    <w:rsid w:val="00797E40"/>
    <w:rsid w:val="007A01A3"/>
    <w:rsid w:val="007A4860"/>
    <w:rsid w:val="007E336E"/>
    <w:rsid w:val="007F7A84"/>
    <w:rsid w:val="00814EDB"/>
    <w:rsid w:val="00815142"/>
    <w:rsid w:val="00846C16"/>
    <w:rsid w:val="00853B3E"/>
    <w:rsid w:val="00882A31"/>
    <w:rsid w:val="008E1B00"/>
    <w:rsid w:val="008E38DB"/>
    <w:rsid w:val="0094754F"/>
    <w:rsid w:val="00954106"/>
    <w:rsid w:val="009736F4"/>
    <w:rsid w:val="00976C5D"/>
    <w:rsid w:val="00981D37"/>
    <w:rsid w:val="0099355C"/>
    <w:rsid w:val="009B23A6"/>
    <w:rsid w:val="009C3133"/>
    <w:rsid w:val="009F25DE"/>
    <w:rsid w:val="00A016FF"/>
    <w:rsid w:val="00A359E3"/>
    <w:rsid w:val="00A51DE9"/>
    <w:rsid w:val="00A709E9"/>
    <w:rsid w:val="00A7624B"/>
    <w:rsid w:val="00A97ABA"/>
    <w:rsid w:val="00AC074D"/>
    <w:rsid w:val="00AF214A"/>
    <w:rsid w:val="00B10286"/>
    <w:rsid w:val="00B4347B"/>
    <w:rsid w:val="00B5448E"/>
    <w:rsid w:val="00B7506F"/>
    <w:rsid w:val="00B81D52"/>
    <w:rsid w:val="00B95979"/>
    <w:rsid w:val="00BC31B4"/>
    <w:rsid w:val="00C00826"/>
    <w:rsid w:val="00C51F1B"/>
    <w:rsid w:val="00C57B83"/>
    <w:rsid w:val="00C67002"/>
    <w:rsid w:val="00D16D05"/>
    <w:rsid w:val="00D34DFA"/>
    <w:rsid w:val="00D9592F"/>
    <w:rsid w:val="00DC1A1A"/>
    <w:rsid w:val="00DD0D50"/>
    <w:rsid w:val="00DD2305"/>
    <w:rsid w:val="00DD5744"/>
    <w:rsid w:val="00DE1218"/>
    <w:rsid w:val="00DF29B4"/>
    <w:rsid w:val="00E96163"/>
    <w:rsid w:val="00EA6F34"/>
    <w:rsid w:val="00EB6A52"/>
    <w:rsid w:val="00EE735E"/>
    <w:rsid w:val="00F2599E"/>
    <w:rsid w:val="00F263B3"/>
    <w:rsid w:val="00F934C8"/>
    <w:rsid w:val="00FC4CF6"/>
    <w:rsid w:val="00FC73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true"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410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true"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true" w:styleId="PodnojeChar" w:type="character">
    <w:name w:val="Podnožje Char"/>
    <w:basedOn w:val="Zadanifontodlomka"/>
    <w:link w:val="Podnoje"/>
    <w:uiPriority w:val="99"/>
    <w:rsid w:val="00954106"/>
    <w:rPr>
      <w:rFonts w:cs="Times New Roman" w:eastAsia="Times New Roman"/>
      <w:sz w:val="20"/>
      <w:szCs w:val="20"/>
      <w:lang w:eastAsia="hr-HR"/>
    </w:rPr>
  </w:style>
  <w:style w:styleId="Odlomakpopisa" w:type="paragraph">
    <w:name w:val="List Paragraph"/>
    <w:basedOn w:val="Normal"/>
    <w:uiPriority w:val="34"/>
    <w:qFormat/>
    <w:rsid w:val="006F5F81"/>
    <w:pPr>
      <w:ind w:left="720"/>
      <w:contextualSpacing/>
    </w:pPr>
  </w:style>
  <w:style w:styleId="Tekstrezerviranogmjesta" w:type="character">
    <w:name w:val="Placeholder Text"/>
    <w:basedOn w:val="Zadanifontodlomka"/>
    <w:uiPriority w:val="99"/>
    <w:semiHidden/>
    <w:rsid w:val="00DC1A1A"/>
    <w:rPr>
      <w:color w:val="808080"/>
      <w:bdr w:space="0" w:sz="0" w:color="auto" w:val="none"/>
      <w:shd w:fill="auto" w:color="auto" w:val="clear"/>
    </w:rPr>
  </w:style>
  <w:style w:customStyle="true" w:styleId="eSPISCCParagraphDefaultFont" w:type="character">
    <w:name w:val="eSPIS_CC_Paragraph Default Font"/>
    <w:basedOn w:val="Zadanifontodlomka"/>
    <w:rsid w:val="00DC1A1A"/>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DC1A1A"/>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C1A1A"/>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C1A1A"/>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1"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ascii="Tahoma" w:cs="Tahoma" w:hAnsi="Tahoma"/>
      <w:sz w:val="16"/>
      <w:szCs w:val="16"/>
    </w:rPr>
  </w:style>
  <w:style w:customStyle="1" w:styleId="TekstbaloniaChar" w:type="character">
    <w:name w:val="Tekst balončića Char"/>
    <w:basedOn w:val="Zadanifontodlomka"/>
    <w:link w:val="Tekstbalonia"/>
    <w:uiPriority w:val="99"/>
    <w:semiHidden/>
    <w:rsid w:val="0095410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1"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1" w:styleId="PodnojeChar" w:type="character">
    <w:name w:val="Podnožje Char"/>
    <w:basedOn w:val="Zadanifontodlomka"/>
    <w:link w:val="Podnoje"/>
    <w:uiPriority w:val="99"/>
    <w:rsid w:val="00954106"/>
    <w:rPr>
      <w:rFonts w:cs="Times New Roman" w:eastAsia="Times New Roman"/>
      <w:sz w:val="20"/>
      <w:szCs w:val="20"/>
      <w:lang w:eastAsia="hr-HR"/>
    </w:rPr>
  </w:style>
  <w:style w:styleId="Odlomakpopisa" w:type="paragraph">
    <w:name w:val="List Paragraph"/>
    <w:basedOn w:val="Normal"/>
    <w:uiPriority w:val="34"/>
    <w:qFormat/>
    <w:rsid w:val="006F5F81"/>
    <w:pPr>
      <w:ind w:left="720"/>
      <w:contextualSpacing/>
    </w:pPr>
  </w:style>
  <w:style w:styleId="Tekstrezerviranogmjesta" w:type="character">
    <w:name w:val="Placeholder Text"/>
    <w:basedOn w:val="Zadanifontodlomka"/>
    <w:uiPriority w:val="99"/>
    <w:semiHidden/>
    <w:rsid w:val="00DC1A1A"/>
    <w:rPr>
      <w:color w:val="808080"/>
      <w:bdr w:color="auto" w:space="0" w:sz="0" w:val="none"/>
      <w:shd w:color="auto" w:fill="auto" w:val="clear"/>
    </w:rPr>
  </w:style>
  <w:style w:customStyle="1" w:styleId="eSPISCCParagraphDefaultFont" w:type="character">
    <w:name w:val="eSPIS_CC_Paragraph Default Font"/>
    <w:basedOn w:val="Zadanifontodlomka"/>
    <w:rsid w:val="00DC1A1A"/>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DC1A1A"/>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C1A1A"/>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C1A1A"/>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6706049">
      <w:bodyDiv w:val="true"/>
      <w:marLeft w:val="0"/>
      <w:marRight w:val="0"/>
      <w:marTop w:val="0"/>
      <w:marBottom w:val="0"/>
      <w:divBdr>
        <w:top w:space="0" w:sz="0" w:color="auto" w:val="none"/>
        <w:left w:space="0" w:sz="0" w:color="auto" w:val="none"/>
        <w:bottom w:space="0" w:sz="0" w:color="auto" w:val="none"/>
        <w:right w:space="0" w:sz="0" w:color="auto" w:val="none"/>
      </w:divBdr>
    </w:div>
    <w:div w:id="562302857">
      <w:bodyDiv w:val="true"/>
      <w:marLeft w:val="0"/>
      <w:marRight w:val="0"/>
      <w:marTop w:val="0"/>
      <w:marBottom w:val="0"/>
      <w:divBdr>
        <w:top w:space="0" w:sz="0" w:color="auto" w:val="none"/>
        <w:left w:space="0" w:sz="0" w:color="auto" w:val="none"/>
        <w:bottom w:space="0" w:sz="0" w:color="auto" w:val="none"/>
        <w:right w:space="0" w:sz="0" w:color="auto" w:val="none"/>
      </w:divBdr>
    </w:div>
    <w:div w:id="1046760178">
      <w:bodyDiv w:val="true"/>
      <w:marLeft w:val="0"/>
      <w:marRight w:val="0"/>
      <w:marTop w:val="0"/>
      <w:marBottom w:val="0"/>
      <w:divBdr>
        <w:top w:space="0" w:sz="0" w:color="auto" w:val="none"/>
        <w:left w:space="0" w:sz="0" w:color="auto" w:val="none"/>
        <w:bottom w:space="0" w:sz="0" w:color="auto" w:val="none"/>
        <w:right w:space="0" w:sz="0" w:color="auto" w:val="none"/>
      </w:divBdr>
    </w:div>
    <w:div w:id="1420177661">
      <w:bodyDiv w:val="true"/>
      <w:marLeft w:val="0"/>
      <w:marRight w:val="0"/>
      <w:marTop w:val="0"/>
      <w:marBottom w:val="0"/>
      <w:divBdr>
        <w:top w:space="0" w:sz="0" w:color="auto" w:val="none"/>
        <w:left w:space="0" w:sz="0" w:color="auto" w:val="none"/>
        <w:bottom w:space="0" w:sz="0" w:color="auto" w:val="none"/>
        <w:right w:space="0" w:sz="0" w:color="auto" w:val="none"/>
      </w:divBdr>
    </w:div>
    <w:div w:id="1630161704">
      <w:bodyDiv w:val="true"/>
      <w:marLeft w:val="0"/>
      <w:marRight w:val="0"/>
      <w:marTop w:val="0"/>
      <w:marBottom w:val="0"/>
      <w:divBdr>
        <w:top w:space="0" w:sz="0" w:color="auto" w:val="none"/>
        <w:left w:space="0" w:sz="0" w:color="auto" w:val="none"/>
        <w:bottom w:space="0" w:sz="0" w:color="auto" w:val="none"/>
        <w:right w:space="0" w:sz="0" w:color="auto" w:val="none"/>
      </w:divBdr>
    </w:div>
    <w:div w:id="16312852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izvorni_sadrzaj>
    <derivirana_varijabla naziv="DomainObject.Predmet.Broj_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St-260/2017</izvorni_sadrzaj>
    <derivirana_varijabla naziv="DomainObject.Predmet.OznakaBroj_1">St-260/2017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AENEA d.o.o. za ugostiteljstvo</izvorni_sadrzaj>
    <derivirana_varijabla naziv="DomainObject.Predmet.ProtustrankaFormated_1">  AENEA d.o.o. za ugostiteljstvo</derivirana_varijabla>
  </DomainObject.Predmet.ProtustrankaFormated>
  <DomainObject.Predmet.ProtustrankaFormatedOIB>
    <izvorni_sadrzaj>  AENEA d.o.o. za ugostiteljstvo, OIB 15438927172</izvorni_sadrzaj>
    <derivirana_varijabla naziv="DomainObject.Predmet.ProtustrankaFormatedOIB_1">  AENEA d.o.o. za ugostiteljstvo, OIB 15438927172</derivirana_varijabla>
  </DomainObject.Predmet.ProtustrankaFormatedOIB>
  <DomainObject.Predmet.ProtustrankaFormatedWithAdress>
    <izvorni_sadrzaj> AENEA d.o.o. za ugostiteljstvo, Rooseweltova 52, 21000 Split</izvorni_sadrzaj>
    <derivirana_varijabla naziv="DomainObject.Predmet.ProtustrankaFormatedWithAdress_1"> AENEA d.o.o. za ugostiteljstvo, Rooseweltova 52, 21000 Split</derivirana_varijabla>
  </DomainObject.Predmet.ProtustrankaFormatedWithAdress>
  <DomainObject.Predmet.ProtustrankaFormatedWithAdressOIB>
    <izvorni_sadrzaj> AENEA d.o.o. za ugostiteljstvo, OIB 15438927172, Rooseweltova 52, 21000 Split</izvorni_sadrzaj>
    <derivirana_varijabla naziv="DomainObject.Predmet.ProtustrankaFormatedWithAdressOIB_1"> AENEA d.o.o. za ugostiteljstvo, OIB 15438927172, Rooseweltova 52, 21000 Split</derivirana_varijabla>
  </DomainObject.Predmet.ProtustrankaFormatedWithAdressOIB>
  <DomainObject.Predmet.ProtustrankaWithAdress>
    <izvorni_sadrzaj>AENEA d.o.o. za ugostiteljstvo Rooseweltova 52, 21000 Split</izvorni_sadrzaj>
    <derivirana_varijabla naziv="DomainObject.Predmet.ProtustrankaWithAdress_1">AENEA d.o.o. za ugostiteljstvo Rooseweltova 52, 21000 Split</derivirana_varijabla>
  </DomainObject.Predmet.ProtustrankaWithAdress>
  <DomainObject.Predmet.ProtustrankaWithAdressOIB>
    <izvorni_sadrzaj>AENEA d.o.o. za ugostiteljstvo, OIB 15438927172, Rooseweltova 52, 21000 Split</izvorni_sadrzaj>
    <derivirana_varijabla naziv="DomainObject.Predmet.ProtustrankaWithAdressOIB_1">AENEA d.o.o. za ugostiteljstvo, OIB 15438927172, Rooseweltova 52, 21000 Split</derivirana_varijabla>
  </DomainObject.Predmet.ProtustrankaWithAdressOIB>
  <DomainObject.Predmet.ProtustrankaNazivFormated>
    <izvorni_sadrzaj>AENEA d.o.o. za ugostiteljstvo</izvorni_sadrzaj>
    <derivirana_varijabla naziv="DomainObject.Predmet.ProtustrankaNazivFormated_1">AENEA d.o.o. za ugostiteljstvo</derivirana_varijabla>
  </DomainObject.Predmet.ProtustrankaNazivFormated>
  <DomainObject.Predmet.ProtustrankaNazivFormatedOIB>
    <izvorni_sadrzaj>AENEA d.o.o. za ugostiteljstvo, OIB 15438927172</izvorni_sadrzaj>
    <derivirana_varijabla naziv="DomainObject.Predmet.ProtustrankaNazivFormatedOIB_1">AENEA d.o.o. za ugostiteljstvo, OIB 15438927172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Adaleta Milovčević</izvorni_sadrzaj>
    <derivirana_varijabla naziv="DomainObject.Predmet.Zapisnicar_1">Adaleta Milovčević</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AENEA d.o.o. za ugostiteljstvo</item>
    </izvorni_sadrzaj>
    <derivirana_varijabla naziv="DomainObject.Predmet.ProtuStrankaListFormated_1">
      <item>AENEA d.o.o. za ugostiteljstvo</item>
    </derivirana_varijabla>
  </DomainObject.Predmet.ProtuStrankaListFormated>
  <DomainObject.Predmet.ProtuStrankaListFormatedOIB>
    <izvorni_sadrzaj>
      <item>AENEA d.o.o. za ugostiteljstvo, OIB 15438927172</item>
    </izvorni_sadrzaj>
    <derivirana_varijabla naziv="DomainObject.Predmet.ProtuStrankaListFormatedOIB_1">
      <item>AENEA d.o.o. za ugostiteljstvo, OIB 15438927172</item>
    </derivirana_varijabla>
  </DomainObject.Predmet.ProtuStrankaListFormatedOIB>
  <DomainObject.Predmet.ProtuStrankaListFormatedWithAdress>
    <izvorni_sadrzaj>
      <item>AENEA d.o.o. za ugostiteljstvo, Rooseweltova 52, 21000 Split</item>
    </izvorni_sadrzaj>
    <derivirana_varijabla naziv="DomainObject.Predmet.ProtuStrankaListFormatedWithAdress_1">
      <item>AENEA d.o.o. za ugostiteljstvo, Rooseweltova 52, 21000 Split</item>
    </derivirana_varijabla>
  </DomainObject.Predmet.ProtuStrankaListFormatedWithAdress>
  <DomainObject.Predmet.ProtuStrankaListFormatedWithAdressOIB>
    <izvorni_sadrzaj>
      <item>AENEA d.o.o. za ugostiteljstvo, OIB 15438927172, Rooseweltova 52, 21000 Split</item>
    </izvorni_sadrzaj>
    <derivirana_varijabla naziv="DomainObject.Predmet.ProtuStrankaListFormatedWithAdressOIB_1">
      <item>AENEA d.o.o. za ugostiteljstvo, OIB 15438927172, Rooseweltova 52, 21000 Split</item>
    </derivirana_varijabla>
  </DomainObject.Predmet.ProtuStrankaListFormatedWithAdressOIB>
  <DomainObject.Predmet.ProtuStrankaListNazivFormated>
    <izvorni_sadrzaj>
      <item>AENEA d.o.o. za ugostiteljstvo</item>
    </izvorni_sadrzaj>
    <derivirana_varijabla naziv="DomainObject.Predmet.ProtuStrankaListNazivFormated_1">
      <item>AENEA d.o.o. za ugostiteljstvo</item>
    </derivirana_varijabla>
  </DomainObject.Predmet.ProtuStrankaListNazivFormated>
  <DomainObject.Predmet.ProtuStrankaListNazivFormatedOIB>
    <izvorni_sadrzaj>
      <item>AENEA d.o.o. za ugostiteljstvo, OIB 15438927172</item>
    </izvorni_sadrzaj>
    <derivirana_varijabla naziv="DomainObject.Predmet.ProtuStrankaListNazivFormatedOIB_1">
      <item>AENEA d.o.o. za ugostiteljstvo, OIB 15438927172</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AENEA d.o.o. za ugostiteljstvo</izvorni_sadrzaj>
    <derivirana_varijabla naziv="DomainObject.Predmet.ProtustrankaIDrugi_1">AENEA d.o.o. za ugostiteljstvo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AENEA d.o.o. za ugostiteljstvo, OIB 15438927172, Rooseweltova 52, 21000 Split</izvorni_sadrzaj>
    <derivirana_varijabla naziv="DomainObject.Predmet.ProtustrankaIDrugiAdressOIB_1">AENEA d.o.o. za ugostiteljstvo, OIB 15438927172, Rooseweltova 52,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AENEA d.o.o. za ugostiteljstvo</item>
      <item>FINANCIJSKA AGENCIJA, RC SPLIT</item>
      <item>Ministarstvo financija RH</item>
      <item>Županijsko državno odvjetništvo u Splitu</item>
    </izvorni_sadrzaj>
    <derivirana_varijabla naziv="DomainObject.Predmet.SudioniciListNaziv_1">
      <item>AENEA d.o.o. za ugostiteljstvo</item>
      <item>FINANCIJSKA AGENCIJA, RC SPLIT</item>
      <item>Ministarstvo financija RH</item>
      <item>Županijsko državno odvjetništvo u Splitu</item>
    </derivirana_varijabla>
  </DomainObject.Predmet.SudioniciListNaziv>
  <DomainObject.Predmet.SudioniciListAdressOIB>
    <izvorni_sadrzaj>
      <item>AENEA d.o.o. za ugostiteljstvo, OIB 15438927172, Rooseweltova 52,21000 Split</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AENEA d.o.o. za ugostiteljstvo, OIB 15438927172, Rooseweltova 52,21000 Split</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15438927172</item>
      <item>, OIB 85821130368</item>
      <item>, OIB 18683136487</item>
      <item>, OIB null</item>
    </izvorni_sadrzaj>
    <derivirana_varijabla naziv="DomainObject.Predmet.SudioniciListNazivOIB_1">
      <item>, OIB 15438927172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5526</properties:Characters>
  <properties:Lines>127</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2018-08-31T09:30:00Z</dcterms:created>
  <dc:creator>Katarina Mikulić</dc:creator>
  <cp:lastModifiedBy>Adaleta Milovčević</cp:lastModifiedBy>
  <cp:lastPrinted>2018-06-13T11:39:00Z</cp:lastPrinted>
  <dcterms:modified xmlns:xsi="http://www.w3.org/2001/XMLSchema-instance" xsi:type="dcterms:W3CDTF">2018-08-31T09:42:00Z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TRAŽBINE 27-8-2018 - PRIJEPIS.docx)</vt:lpwstr>
  </prop:property>
  <prop:property name="CC_coloring" pid="4" fmtid="{D5CDD505-2E9C-101B-9397-08002B2CF9AE}">
    <vt:bool>false</vt:bool>
  </prop:property>
  <prop:property name="BrojStranica" pid="5" fmtid="{D5CDD505-2E9C-101B-9397-08002B2CF9AE}">
    <vt:i4>3</vt:i4>
  </prop:property>
</prop:Properties>
</file>