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7ba38" w14:paraId="887ba38" w:rsidRDefault="00AF7D66" w:rsidP="00A45EAD" w:rsidR="00AF7D6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7D66" w:rsidP="00210E4E" w:rsidR="00AF7D66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REPUBLIKA HRVATSKA</w:t>
      </w:r>
    </w:p>
    <w:p w:rsidRDefault="00AF7D66" w:rsidP="00210E4E" w:rsidR="00AF7D66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TRGOVAČKI SUD U RIJECI</w:t>
      </w:r>
    </w:p>
    <w:p w:rsidRDefault="00AF7D66" w:rsidP="00A45EAD" w:rsidR="00AF7D66">
      <w:pPr>
        <w:spacing w:lineRule="auto" w:line="240" w:after="0"/>
        <w:rPr>
          <w:rFonts w:eastAsia="MS Mincho"/>
          <w:sz w:val="24"/>
          <w:szCs w:val="24"/>
        </w:rPr>
      </w:pPr>
      <w:r w:rsidRPr="00C17B5B">
        <w:rPr>
          <w:rFonts w:eastAsia="MS Mincho"/>
          <w:sz w:val="24"/>
          <w:szCs w:val="24"/>
        </w:rPr>
        <w:t xml:space="preserve">      Rijeka, Zadarska 1 i 3</w:t>
      </w:r>
    </w:p>
    <w:p w:rsidRDefault="00AF7D66" w:rsidP="00AF7D66" w:rsidR="00AF7D66" w:rsidRPr="00C17B5B">
      <w:pPr>
        <w:spacing w:lineRule="auto" w:line="240" w:after="0"/>
        <w:jc w:val="right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Poslovni broj: 11 St-</w:t>
      </w:r>
      <w:r w:rsidR="00114337">
        <w:rPr>
          <w:rFonts w:eastAsia="MS Mincho"/>
          <w:sz w:val="24"/>
          <w:szCs w:val="24"/>
        </w:rPr>
        <w:t>623/2018-7</w:t>
      </w:r>
    </w:p>
    <w:p w:rsidRDefault="00AF7D66" w:rsidP="00AF7D66" w:rsidR="00AF7D66" w:rsidRPr="00C17B5B">
      <w:pPr>
        <w:spacing w:lineRule="auto" w:line="240" w:after="0"/>
        <w:jc w:val="right"/>
        <w:rPr>
          <w:b/>
        </w:rPr>
      </w:pPr>
    </w:p>
    <w:p w:rsidRDefault="00AF7D66" w:rsidP="00210E4E" w:rsidR="00AF7D66">
      <w:pPr>
        <w:spacing w:lineRule="auto" w:line="240" w:after="0"/>
      </w:pPr>
    </w:p>
    <w:p w:rsidRDefault="00AF7D66" w:rsidP="00D912BB" w:rsidR="00C44F6C" w:rsidRPr="00AF7D66">
      <w:pPr>
        <w:rPr>
          <w:b/>
          <w:sz w:val="24"/>
          <w:szCs w:val="24"/>
        </w:rPr>
      </w:pPr>
      <w:r>
        <w:rPr>
          <w:b/>
        </w:rPr>
        <w:t xml:space="preserve"> 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Pr="00F9302C">
        <w:rPr>
          <w:rFonts w:cs="Times New Roman" w:hAnsi="Times New Roman" w:ascii="Times New Roman"/>
          <w:szCs w:val="24"/>
        </w:rPr>
        <w:t>Financijske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agencije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Pr="00F9302C">
        <w:rPr>
          <w:rFonts w:cs="Times New Roman" w:hAnsi="Times New Roman" w:ascii="Times New Roman"/>
          <w:szCs w:val="24"/>
        </w:rPr>
        <w:t>Ulica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grada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Vukovara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Pr="00F9302C">
        <w:rPr>
          <w:rFonts w:cs="Times New Roman" w:hAnsi="Times New Roman" w:ascii="Times New Roman"/>
          <w:szCs w:val="24"/>
        </w:rPr>
        <w:t>Regionalni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centar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Pr="00F9302C">
        <w:rPr>
          <w:rFonts w:cs="Times New Roman" w:hAnsi="Times New Roman" w:ascii="Times New Roman"/>
          <w:szCs w:val="24"/>
        </w:rPr>
        <w:t>Podružnica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Pr="00F9302C">
        <w:rPr>
          <w:rFonts w:cs="Times New Roman" w:hAnsi="Times New Roman" w:ascii="Times New Roman"/>
          <w:szCs w:val="24"/>
        </w:rPr>
        <w:t>Kurelca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1669C">
        <w:rPr>
          <w:rFonts w:cs="Times New Roman" w:hAnsi="Times New Roman" w:ascii="Times New Roman"/>
          <w:szCs w:val="24"/>
          <w:lang w:val="hr-HR"/>
        </w:rPr>
        <w:t>20</w:t>
      </w:r>
      <w:r w:rsidR="00AF7D66">
        <w:rPr>
          <w:rFonts w:cs="Times New Roman" w:hAnsi="Times New Roman" w:ascii="Times New Roman"/>
          <w:szCs w:val="24"/>
          <w:lang w:val="hr-HR"/>
        </w:rPr>
        <w:t>. veljače 2019.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F9302C" w:rsidR="00F9302C" w:rsidRPr="00F9302C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114337" w:rsidR="00F9302C" w:rsidRPr="005827C7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114337">
        <w:rPr>
          <w:sz w:val="24"/>
          <w:szCs w:val="24"/>
        </w:rPr>
        <w:t xml:space="preserve"> </w:t>
      </w:r>
      <w:r w:rsidR="00114337" w:rsidRPr="00114337">
        <w:rPr>
          <w:sz w:val="24"/>
          <w:szCs w:val="24"/>
        </w:rPr>
        <w:t>GOLDEN GOOSE jednostavno društvo s ograničenom odgovornošću za trgovinu i usluge  (Grad Rijeka), Vjenceslava Novaka 7, MBS: 040379056, OIB: 63925854488</w:t>
      </w:r>
      <w:r w:rsidR="00FA04AD" w:rsidRPr="00FA04AD">
        <w:rPr>
          <w:sz w:val="24"/>
          <w:szCs w:val="24"/>
        </w:rPr>
        <w:t xml:space="preserve">, </w:t>
      </w:r>
      <w:r w:rsidRPr="00F9302C">
        <w:rPr>
          <w:sz w:val="24"/>
          <w:szCs w:val="24"/>
        </w:rPr>
        <w:t xml:space="preserve">ima ukupan dug evidentiran na temelju neizvršenih osnova za plaćanje  u iznosu od </w:t>
      </w:r>
      <w:r w:rsidR="00114337">
        <w:rPr>
          <w:sz w:val="24"/>
          <w:szCs w:val="24"/>
        </w:rPr>
        <w:t>84.279,81</w:t>
      </w:r>
      <w:r w:rsidRPr="00F9302C">
        <w:rPr>
          <w:sz w:val="24"/>
          <w:szCs w:val="24"/>
        </w:rPr>
        <w:t xml:space="preserve"> kn. 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</w:t>
      </w:r>
      <w:r w:rsidR="00A31682">
        <w:rPr>
          <w:sz w:val="24"/>
          <w:szCs w:val="24"/>
        </w:rPr>
        <w:t xml:space="preserve"> </w:t>
      </w:r>
      <w:r w:rsidRPr="00F9302C">
        <w:rPr>
          <w:sz w:val="24"/>
          <w:szCs w:val="24"/>
        </w:rPr>
        <w:t>se osob</w:t>
      </w:r>
      <w:r w:rsidR="00A31682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ovlašten</w:t>
      </w:r>
      <w:r w:rsidR="00A31682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za zastupanje dužnika po zakonu (</w:t>
      </w:r>
      <w:r w:rsidR="00114337">
        <w:rPr>
          <w:sz w:val="24"/>
          <w:szCs w:val="24"/>
        </w:rPr>
        <w:t xml:space="preserve"> Radmila </w:t>
      </w:r>
      <w:proofErr w:type="spellStart"/>
      <w:r w:rsidR="00114337">
        <w:rPr>
          <w:sz w:val="24"/>
          <w:szCs w:val="24"/>
        </w:rPr>
        <w:t>Radenović</w:t>
      </w:r>
      <w:proofErr w:type="spellEnd"/>
      <w:r w:rsidR="00114337">
        <w:rPr>
          <w:sz w:val="24"/>
          <w:szCs w:val="24"/>
        </w:rPr>
        <w:t>, Rijeka, Vjenceslava Novaka 7, OIB 06287230688</w:t>
      </w:r>
      <w:r w:rsidRPr="00F9302C">
        <w:rPr>
          <w:sz w:val="24"/>
          <w:szCs w:val="24"/>
        </w:rPr>
        <w:t>) da u roku od 15 dana od dana objave oglasa podnes</w:t>
      </w:r>
      <w:r w:rsidR="00A31682"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sudu, pozivom na </w:t>
      </w:r>
      <w:proofErr w:type="spellStart"/>
      <w:r w:rsidRPr="00F9302C">
        <w:rPr>
          <w:sz w:val="24"/>
          <w:szCs w:val="24"/>
        </w:rPr>
        <w:t>posl</w:t>
      </w:r>
      <w:proofErr w:type="spellEnd"/>
      <w:r w:rsidRPr="00F9302C">
        <w:rPr>
          <w:sz w:val="24"/>
          <w:szCs w:val="24"/>
        </w:rPr>
        <w:t>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114337">
        <w:rPr>
          <w:sz w:val="24"/>
          <w:szCs w:val="24"/>
        </w:rPr>
        <w:t>623/20</w:t>
      </w:r>
      <w:r w:rsidR="00460779">
        <w:rPr>
          <w:sz w:val="24"/>
          <w:szCs w:val="24"/>
        </w:rPr>
        <w:t>18</w:t>
      </w:r>
      <w:r w:rsidRPr="00F9302C">
        <w:rPr>
          <w:sz w:val="24"/>
          <w:szCs w:val="24"/>
        </w:rPr>
        <w:t>, javnobilježnički ovjerovljen popis imovine i obveza na propisanom obrascu.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9302C" w:rsidP="00F9302C" w:rsidR="00F9302C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F9302C" w:rsidP="00F9302C" w:rsidR="00F9302C" w:rsidRPr="00F9302C">
      <w:pPr>
        <w:rPr>
          <w:sz w:val="24"/>
          <w:szCs w:val="24"/>
        </w:rPr>
      </w:pPr>
    </w:p>
    <w:p w:rsidRDefault="00F9245C" w:rsidR="00F9245C" w:rsidRPr="00F9302C">
      <w:pPr>
        <w:rPr>
          <w:sz w:val="24"/>
          <w:szCs w:val="24"/>
        </w:rPr>
      </w:pPr>
    </w:p>
    <w:sectPr w:rsidSect="00572A36" w:rsidR="00F9245C" w:rsidRPr="00F9302C">
      <w:headerReference w:type="default" r:id="rId9"/>
      <w:pgSz w:h="16838" w:w="11906"/>
      <w:pgMar w:gutter="0" w:footer="709" w:header="709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DD6" w:rsidP="004259F8" w:rsidR="004F5DD6">
      <w:pPr>
        <w:spacing w:lineRule="auto" w:line="240" w:after="0"/>
      </w:pPr>
      <w:r>
        <w:separator/>
      </w:r>
    </w:p>
  </w:endnote>
  <w:endnote w:id="0" w:type="continuationSeparator">
    <w:p w:rsidRDefault="004F5DD6" w:rsidP="004259F8" w:rsidR="004F5D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DD6" w:rsidP="004259F8" w:rsidR="004F5DD6">
      <w:pPr>
        <w:spacing w:lineRule="auto" w:line="240" w:after="0"/>
      </w:pPr>
      <w:r>
        <w:separator/>
      </w:r>
    </w:p>
  </w:footnote>
  <w:footnote w:id="0" w:type="continuationSeparator">
    <w:p w:rsidRDefault="004F5DD6" w:rsidP="004259F8" w:rsidR="004F5D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D66" w:rsidP="0025477D" w:rsidR="0025477D" w:rsidRPr="00FF2B80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Default="009B72C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D06"/>
    <w:rsid w:val="0001669C"/>
    <w:rsid w:val="00071952"/>
    <w:rsid w:val="000E0D06"/>
    <w:rsid w:val="00106D32"/>
    <w:rsid w:val="00114337"/>
    <w:rsid w:val="00130714"/>
    <w:rsid w:val="001B5844"/>
    <w:rsid w:val="001B7AE8"/>
    <w:rsid w:val="00212319"/>
    <w:rsid w:val="00233049"/>
    <w:rsid w:val="002C3361"/>
    <w:rsid w:val="002D7FCB"/>
    <w:rsid w:val="003076DD"/>
    <w:rsid w:val="00346154"/>
    <w:rsid w:val="003622F0"/>
    <w:rsid w:val="003846A2"/>
    <w:rsid w:val="003F013B"/>
    <w:rsid w:val="004259F8"/>
    <w:rsid w:val="00460779"/>
    <w:rsid w:val="004858B1"/>
    <w:rsid w:val="004F5DD6"/>
    <w:rsid w:val="00503778"/>
    <w:rsid w:val="00572A36"/>
    <w:rsid w:val="00577661"/>
    <w:rsid w:val="005827C7"/>
    <w:rsid w:val="005D5BCB"/>
    <w:rsid w:val="00620188"/>
    <w:rsid w:val="00646124"/>
    <w:rsid w:val="00661F48"/>
    <w:rsid w:val="00674C60"/>
    <w:rsid w:val="006B3AC3"/>
    <w:rsid w:val="006F16BC"/>
    <w:rsid w:val="007141A2"/>
    <w:rsid w:val="00717544"/>
    <w:rsid w:val="0073596E"/>
    <w:rsid w:val="00801C84"/>
    <w:rsid w:val="00893A5D"/>
    <w:rsid w:val="008A7BF2"/>
    <w:rsid w:val="008C1522"/>
    <w:rsid w:val="008C4BB5"/>
    <w:rsid w:val="008E564B"/>
    <w:rsid w:val="008F54A1"/>
    <w:rsid w:val="008F6F2C"/>
    <w:rsid w:val="00907DFE"/>
    <w:rsid w:val="0091590A"/>
    <w:rsid w:val="00917662"/>
    <w:rsid w:val="00955BE6"/>
    <w:rsid w:val="009A3B29"/>
    <w:rsid w:val="009B72CE"/>
    <w:rsid w:val="009F3074"/>
    <w:rsid w:val="00A17CA7"/>
    <w:rsid w:val="00A31682"/>
    <w:rsid w:val="00A621D8"/>
    <w:rsid w:val="00AD4C85"/>
    <w:rsid w:val="00AF6644"/>
    <w:rsid w:val="00AF7D66"/>
    <w:rsid w:val="00B0431A"/>
    <w:rsid w:val="00B52765"/>
    <w:rsid w:val="00B905DF"/>
    <w:rsid w:val="00BC42C5"/>
    <w:rsid w:val="00C107DC"/>
    <w:rsid w:val="00C142D6"/>
    <w:rsid w:val="00C20DEA"/>
    <w:rsid w:val="00C21903"/>
    <w:rsid w:val="00C25006"/>
    <w:rsid w:val="00C37461"/>
    <w:rsid w:val="00C44F6C"/>
    <w:rsid w:val="00CB369A"/>
    <w:rsid w:val="00D912BB"/>
    <w:rsid w:val="00DA1F49"/>
    <w:rsid w:val="00E32E7F"/>
    <w:rsid w:val="00E91524"/>
    <w:rsid w:val="00E97B5B"/>
    <w:rsid w:val="00EE1809"/>
    <w:rsid w:val="00F52919"/>
    <w:rsid w:val="00F9245C"/>
    <w:rsid w:val="00F9302C"/>
    <w:rsid w:val="00FA0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2C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9302C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42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42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42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42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42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42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42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42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42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42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St-623/2018-7</izvorni_sadrzaj>
    <derivirana_varijabla naziv="DomainObject.Oznaka_1">St-623/2018-7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</izvorni_sadrzaj>
    <derivirana_varijabla naziv="DomainObject.Predmet.Broj_1">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2018.</izvorni_sadrzaj>
    <derivirana_varijabla naziv="DomainObject.Predmet.DatumOsnivanja_1">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St-623/2018</izvorni_sadrzaj>
    <derivirana_varijabla naziv="DomainObject.Predmet.OznakaBroj_1">St-623/2018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GOLDEN GOOSE j.d.o.o.</izvorni_sadrzaj>
    <derivirana_varijabla naziv="DomainObject.Predmet.ProtustrankaFormated_1">  GOLDEN GOOSE j.d.o.o.</derivirana_varijabla>
  </DomainObject.Predmet.ProtustrankaFormated>
  <DomainObject.Predmet.ProtustrankaFormatedOIB>
    <izvorni_sadrzaj>  GOLDEN GOOSE j.d.o.o., OIB 63925854488</izvorni_sadrzaj>
    <derivirana_varijabla naziv="DomainObject.Predmet.ProtustrankaFormatedOIB_1">  GOLDEN GOOSE j.d.o.o., OIB 63925854488</derivirana_varijabla>
  </DomainObject.Predmet.ProtustrankaFormatedOIB>
  <DomainObject.Predmet.ProtustrankaFormatedWithAdress>
    <izvorni_sadrzaj> GOLDEN GOOSE j.d.o.o., Vjenceslava Novaka 7, 51000 Rijeka</izvorni_sadrzaj>
    <derivirana_varijabla naziv="DomainObject.Predmet.ProtustrankaFormatedWithAdress_1"> GOLDEN GOOSE j.d.o.o., Vjenceslava Novaka 7, 51000 Rijeka</derivirana_varijabla>
  </DomainObject.Predmet.ProtustrankaFormatedWithAdress>
  <DomainObject.Predmet.ProtustrankaFormatedWithAdressOIB>
    <izvorni_sadrzaj> GOLDEN GOOSE j.d.o.o., OIB 63925854488, Vjenceslava Novaka 7, 51000 Rijeka</izvorni_sadrzaj>
    <derivirana_varijabla naziv="DomainObject.Predmet.ProtustrankaFormatedWithAdressOIB_1"> GOLDEN GOOSE j.d.o.o., OIB 63925854488, Vjenceslava Novaka 7, 51000 Rijeka</derivirana_varijabla>
  </DomainObject.Predmet.ProtustrankaFormatedWithAdressOIB>
  <DomainObject.Predmet.ProtustrankaWithAdress>
    <izvorni_sadrzaj>GOLDEN GOOSE j.d.o.o. Vjenceslava Novaka 7, 51000 Rijeka</izvorni_sadrzaj>
    <derivirana_varijabla naziv="DomainObject.Predmet.ProtustrankaWithAdress_1">GOLDEN GOOSE j.d.o.o. Vjenceslava Novaka 7, 51000 Rijeka</derivirana_varijabla>
  </DomainObject.Predmet.ProtustrankaWithAdress>
  <DomainObject.Predmet.ProtustrankaWithAdressOIB>
    <izvorni_sadrzaj>GOLDEN GOOSE j.d.o.o., OIB 63925854488, Vjenceslava Novaka 7, 51000 Rijeka</izvorni_sadrzaj>
    <derivirana_varijabla naziv="DomainObject.Predmet.ProtustrankaWithAdressOIB_1">GOLDEN GOOSE j.d.o.o., OIB 63925854488, Vjenceslava Novaka 7, 51000 Rijeka</derivirana_varijabla>
  </DomainObject.Predmet.ProtustrankaWithAdressOIB>
  <DomainObject.Predmet.ProtustrankaNazivFormated>
    <izvorni_sadrzaj>GOLDEN GOOSE j.d.o.o.</izvorni_sadrzaj>
    <derivirana_varijabla naziv="DomainObject.Predmet.ProtustrankaNazivFormated_1">GOLDEN GOOSE j.d.o.o.</derivirana_varijabla>
  </DomainObject.Predmet.ProtustrankaNazivFormated>
  <DomainObject.Predmet.ProtustrankaNazivFormatedOIB>
    <izvorni_sadrzaj>GOLDEN GOOSE j.d.o.o., OIB 63925854488</izvorni_sadrzaj>
    <derivirana_varijabla naziv="DomainObject.Predmet.ProtustrankaNazivFormatedOIB_1">GOLDEN GOOSE j.d.o.o., OIB 63925854488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GOLDEN GOOSE j.d.o.o.</item>
    </izvorni_sadrzaj>
    <derivirana_varijabla naziv="DomainObject.Predmet.ProtuStrankaListFormated_1">
      <item>GOLDEN GOOSE j.d.o.o.</item>
    </derivirana_varijabla>
  </DomainObject.Predmet.ProtuStrankaListFormated>
  <DomainObject.Predmet.ProtuStrankaListFormatedOIB>
    <izvorni_sadrzaj>
      <item>GOLDEN GOOSE j.d.o.o., OIB 63925854488</item>
    </izvorni_sadrzaj>
    <derivirana_varijabla naziv="DomainObject.Predmet.ProtuStrankaListFormatedOIB_1">
      <item>GOLDEN GOOSE j.d.o.o., OIB 63925854488</item>
    </derivirana_varijabla>
  </DomainObject.Predmet.ProtuStrankaListFormatedOIB>
  <DomainObject.Predmet.ProtuStrankaListFormatedWithAdress>
    <izvorni_sadrzaj>
      <item>GOLDEN GOOSE j.d.o.o., Vjenceslava Novaka 7, 51000 Rijeka</item>
    </izvorni_sadrzaj>
    <derivirana_varijabla naziv="DomainObject.Predmet.ProtuStrankaListFormatedWithAdress_1">
      <item>GOLDEN GOOSE j.d.o.o., Vjenceslava Novaka 7, 51000 Rijeka</item>
    </derivirana_varijabla>
  </DomainObject.Predmet.ProtuStrankaListFormatedWithAdress>
  <DomainObject.Predmet.ProtuStrankaListFormatedWithAdressOIB>
    <izvorni_sadrzaj>
      <item>GOLDEN GOOSE j.d.o.o., OIB 63925854488, Vjenceslava Novaka 7, 51000 Rijeka</item>
    </izvorni_sadrzaj>
    <derivirana_varijabla naziv="DomainObject.Predmet.ProtuStrankaListFormatedWithAdressOIB_1">
      <item>GOLDEN GOOSE j.d.o.o., OIB 63925854488, Vjenceslava Novaka 7, 51000 Rijeka</item>
    </derivirana_varijabla>
  </DomainObject.Predmet.ProtuStrankaListFormatedWithAdressOIB>
  <DomainObject.Predmet.ProtuStrankaListNazivFormated>
    <izvorni_sadrzaj>
      <item>GOLDEN GOOSE j.d.o.o.</item>
    </izvorni_sadrzaj>
    <derivirana_varijabla naziv="DomainObject.Predmet.ProtuStrankaListNazivFormated_1">
      <item>GOLDEN GOOSE j.d.o.o.</item>
    </derivirana_varijabla>
  </DomainObject.Predmet.ProtuStrankaListNazivFormated>
  <DomainObject.Predmet.ProtuStrankaListNazivFormatedOIB>
    <izvorni_sadrzaj>
      <item>GOLDEN GOOSE j.d.o.o., OIB 63925854488</item>
    </izvorni_sadrzaj>
    <derivirana_varijabla naziv="DomainObject.Predmet.ProtuStrankaListNazivFormatedOIB_1">
      <item>GOLDEN GOOSE j.d.o.o., OIB 63925854488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>St-623/2018-7</izvorni_sadrzaj>
    <derivirana_varijabla naziv="DomainObject.PoslovniBrojDokumenta_1">St-623/2018-7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GOLDEN GOOSE j.d.o.o.</izvorni_sadrzaj>
    <derivirana_varijabla naziv="DomainObject.Predmet.ProtustrankaIDrugi_1">GOLDEN GOOSE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GOLDEN GOOSE j.d.o.o., OIB 63925854488, Vjenceslava Novaka 7, 51000 Rijeka</izvorni_sadrzaj>
    <derivirana_varijabla naziv="DomainObject.Predmet.ProtustrankaIDrugiAdressOIB_1">GOLDEN GOOSE j.d.o.o., OIB 63925854488, Vjenceslava Novaka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GOLDEN GOOSE j.d.o.o.</item>
    </izvorni_sadrzaj>
    <derivirana_varijabla naziv="DomainObject.Predmet.SudioniciListNaziv_1">
      <item>FINA  Rijeka</item>
      <item>GOLDEN GOOSE j.d.o.o.</item>
    </derivirana_varijabla>
  </DomainObject.Predmet.SudioniciListNaziv>
  <DomainObject.Predmet.SudioniciListAdressOIB>
    <izvorni_sadrzaj>
      <item>FINA  Rijeka, OIB 85821130368, Frana Kurelca 8,51000 Rijeka</item>
      <item>GOLDEN GOOSE j.d.o.o., OIB 63925854488, Vjenceslava Novaka 7,51000 Rijeka</item>
    </izvorni_sadrzaj>
    <derivirana_varijabla naziv="DomainObject.Predmet.SudioniciListAdressOIB_1">
      <item>FINA  Rijeka, OIB 85821130368, Frana Kurelca 8,51000 Rijeka</item>
      <item>GOLDEN GOOSE j.d.o.o., OIB 63925854488, Vjenceslava Novaka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63925854488</item>
    </izvorni_sadrzaj>
    <derivirana_varijabla naziv="DomainObject.Predmet.SudioniciListNazivOIB_1">
      <item>, OIB 85821130368</item>
      <item>, OIB 63925854488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prosinca 2018.</izvorni_sadrzaj>
    <derivirana_varijabla naziv="DomainObject.PredzadnjaOdlukaIzPredmeta.DatumDonosenjaOdluke_1">13. prosinca 2018.</derivirana_varijabla>
  </DomainObject.PredzadnjaOdlukaIzPredmeta.DatumDonosenjaOdluke>
  <DomainObject.PredzadnjaOdlukaIzPredmeta.Oznaka>
    <izvorni_sadrzaj>St-623/2018-4</izvorni_sadrzaj>
    <derivirana_varijabla naziv="DomainObject.PredzadnjaOdlukaIzPredmeta.Oznaka_1">St-623/2018-4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1413</properties:Characters>
  <properties:Lines>34</properties:Lines>
  <properties:Paragraphs>10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2019-02-20T13:31:00Z</cp:lastPrinted>
  <dcterms:modified xmlns:xsi="http://www.w3.org/2001/XMLSchema-instance" xsi:type="dcterms:W3CDTF">2019-02-20T13:31:00Z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St-623/2018-7 / Odluka - Oglas (skraćeni_stečaj_oglas_ARISTID.docx)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