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DA27CD" w:rsidRPr="00D84284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A27CD" w:rsidP="008F5996" w:rsidR="00DA27CD" w:rsidRPr="00D8428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D84284">
              <w:rPr>
                <w:rFonts w:cs="Times New Roman"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A27CD" w:rsidP="008F5996" w:rsidR="00DA27CD" w:rsidRPr="00D8428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DA27CD" w:rsidP="008F5996" w:rsidR="00DA27CD" w:rsidRPr="00D84284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D84284">
              <w:rPr>
                <w:rFonts w:cs="Times New Roman"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DA27CD" w:rsidP="008F5996" w:rsidR="00DA27CD" w:rsidRPr="00D84284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D84284">
              <w:rPr>
                <w:rFonts w:cs="Times New Roman"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DA27CD" w:rsidP="008F5996" w:rsidR="00DA27CD" w:rsidRPr="00D84284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D84284">
              <w:rPr>
                <w:rFonts w:cs="Times New Roman"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DA27CD" w:rsidP="008F5996" w:rsidR="00DA27CD" w:rsidRPr="00D8428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</w:tbl>
    <w:p w14:textId="75ac6ee" w14:paraId="75ac6ee" w:rsidRDefault="006C081D" w:rsidP="001E4E5F" w:rsidR="001E4E5F" w:rsidRPr="00D84284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D84284">
        <w:rPr>
          <w:rFonts w:cs="Times New Roman" w:hAnsi="Times New Roman" w:ascii="Times New Roman"/>
          <w:sz w:val="24"/>
          <w:szCs w:val="24"/>
        </w:rPr>
        <w:t>3</w:t>
      </w:r>
      <w:r w:rsidR="001E4E5F" w:rsidRPr="00D84284">
        <w:rPr>
          <w:rFonts w:cs="Times New Roman" w:hAnsi="Times New Roman" w:ascii="Times New Roman"/>
          <w:sz w:val="24"/>
          <w:szCs w:val="24"/>
        </w:rPr>
        <w:t xml:space="preserve"> St-</w:t>
      </w:r>
      <w:r w:rsidR="00FD5982" w:rsidRPr="00D84284">
        <w:rPr>
          <w:rFonts w:cs="Times New Roman" w:hAnsi="Times New Roman" w:ascii="Times New Roman"/>
          <w:sz w:val="24"/>
          <w:szCs w:val="24"/>
        </w:rPr>
        <w:t>2770/16</w:t>
      </w:r>
      <w:r w:rsidR="00BF52D1">
        <w:rPr>
          <w:rFonts w:cs="Times New Roman" w:hAnsi="Times New Roman" w:ascii="Times New Roman"/>
          <w:sz w:val="24"/>
          <w:szCs w:val="24"/>
        </w:rPr>
        <w:t>-56</w:t>
      </w:r>
    </w:p>
    <w:p w:rsidRDefault="00EC63A0" w:rsidP="001E4E5F" w:rsidR="00EC63A0" w:rsidRPr="00D84284">
      <w:pPr>
        <w:jc w:val="right"/>
        <w:rPr>
          <w:rFonts w:cs="Times New Roman" w:hAnsi="Times New Roman" w:ascii="Times New Roman"/>
          <w:sz w:val="24"/>
          <w:szCs w:val="24"/>
        </w:rPr>
      </w:pPr>
    </w:p>
    <w:p w:rsidRDefault="00DA27CD" w:rsidP="00DA27CD" w:rsidR="008477DD" w:rsidRPr="00D84284">
      <w:pPr>
        <w:jc w:val="center"/>
        <w:rPr>
          <w:rFonts w:cs="Times New Roman" w:hAnsi="Times New Roman" w:ascii="Times New Roman"/>
          <w:sz w:val="24"/>
          <w:szCs w:val="24"/>
        </w:rPr>
      </w:pPr>
      <w:r w:rsidRPr="00D84284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E25852" w:rsidP="00DA27CD" w:rsidR="001E4E5F" w:rsidRPr="00D84284">
      <w:pPr>
        <w:jc w:val="center"/>
        <w:rPr>
          <w:rFonts w:cs="Times New Roman" w:hAnsi="Times New Roman" w:ascii="Times New Roman"/>
          <w:sz w:val="24"/>
          <w:szCs w:val="24"/>
        </w:rPr>
      </w:pPr>
      <w:r w:rsidRPr="00D84284">
        <w:rPr>
          <w:rFonts w:cs="Times New Roman" w:hAnsi="Times New Roman" w:ascii="Times New Roman"/>
          <w:sz w:val="24"/>
          <w:szCs w:val="24"/>
        </w:rPr>
        <w:t>R J E Š E NJ E</w:t>
      </w:r>
    </w:p>
    <w:p w:rsidRDefault="002751F1" w:rsidP="006C081D" w:rsidR="002751F1" w:rsidRPr="00D84284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43583" w:rsidP="006822EE" w:rsidR="006822EE" w:rsidRPr="00D84284">
      <w:pPr>
        <w:jc w:val="both"/>
        <w:rPr>
          <w:rFonts w:cs="Times New Roman" w:hAnsi="Times New Roman" w:ascii="Times New Roman"/>
          <w:sz w:val="24"/>
          <w:szCs w:val="24"/>
        </w:rPr>
      </w:pPr>
      <w:r w:rsidRPr="00D84284">
        <w:rPr>
          <w:rFonts w:cs="Times New Roman" w:hAnsi="Times New Roman" w:ascii="Times New Roman"/>
          <w:sz w:val="24"/>
          <w:szCs w:val="24"/>
        </w:rPr>
        <w:tab/>
      </w:r>
      <w:r w:rsidR="00D105E5" w:rsidRPr="00D84284">
        <w:rPr>
          <w:rFonts w:cs="Times New Roman" w:hAnsi="Times New Roman" w:ascii="Times New Roman"/>
          <w:sz w:val="24"/>
          <w:szCs w:val="24"/>
        </w:rPr>
        <w:t>Trgovački sud u Zagrebu</w:t>
      </w:r>
      <w:r w:rsidR="009001DB" w:rsidRPr="00D84284">
        <w:rPr>
          <w:rFonts w:cs="Times New Roman" w:hAnsi="Times New Roman" w:ascii="Times New Roman"/>
          <w:sz w:val="24"/>
          <w:szCs w:val="24"/>
        </w:rPr>
        <w:t xml:space="preserve">, </w:t>
      </w:r>
      <w:r w:rsidR="00D105E5" w:rsidRPr="00D84284">
        <w:rPr>
          <w:rFonts w:cs="Times New Roman" w:hAnsi="Times New Roman" w:ascii="Times New Roman"/>
          <w:sz w:val="24"/>
          <w:szCs w:val="24"/>
        </w:rPr>
        <w:t>po su</w:t>
      </w:r>
      <w:r w:rsidR="0047101B" w:rsidRPr="00D84284">
        <w:rPr>
          <w:rFonts w:cs="Times New Roman" w:hAnsi="Times New Roman" w:ascii="Times New Roman"/>
          <w:sz w:val="24"/>
          <w:szCs w:val="24"/>
        </w:rPr>
        <w:t>d</w:t>
      </w:r>
      <w:r w:rsidR="00D105E5" w:rsidRPr="00D84284">
        <w:rPr>
          <w:rFonts w:cs="Times New Roman" w:hAnsi="Times New Roman" w:ascii="Times New Roman"/>
          <w:sz w:val="24"/>
          <w:szCs w:val="24"/>
        </w:rPr>
        <w:t>cu Mihae</w:t>
      </w:r>
      <w:r w:rsidR="00373F04" w:rsidRPr="00D84284">
        <w:rPr>
          <w:rFonts w:cs="Times New Roman" w:hAnsi="Times New Roman" w:ascii="Times New Roman"/>
          <w:sz w:val="24"/>
          <w:szCs w:val="24"/>
        </w:rPr>
        <w:t xml:space="preserve">lu Kovačiću, </w:t>
      </w:r>
      <w:r w:rsidR="009001DB" w:rsidRPr="00D84284">
        <w:rPr>
          <w:rFonts w:cs="Times New Roman" w:hAnsi="Times New Roman" w:ascii="Times New Roman"/>
          <w:sz w:val="24"/>
          <w:szCs w:val="24"/>
        </w:rPr>
        <w:t>u stečajnom postupku nad dužnikom</w:t>
      </w:r>
      <w:r w:rsidR="006822EE" w:rsidRPr="00D84284">
        <w:rPr>
          <w:rFonts w:cs="Times New Roman" w:hAnsi="Times New Roman" w:ascii="Times New Roman"/>
          <w:sz w:val="24"/>
          <w:szCs w:val="24"/>
        </w:rPr>
        <w:t xml:space="preserve"> </w:t>
      </w:r>
      <w:r w:rsidR="00FD5982" w:rsidRPr="00D84284">
        <w:rPr>
          <w:rFonts w:cs="Times New Roman" w:hAnsi="Times New Roman" w:ascii="Times New Roman"/>
          <w:sz w:val="24"/>
          <w:szCs w:val="24"/>
        </w:rPr>
        <w:t xml:space="preserve">PASARIĆ INŽENJERING d.o.o. u stečaju, Zagreb, Kunovečka 22, OIB: 75528617474, 4. lipnja </w:t>
      </w:r>
      <w:r w:rsidR="002F0D59" w:rsidRPr="00D84284">
        <w:rPr>
          <w:rFonts w:cs="Times New Roman" w:hAnsi="Times New Roman" w:ascii="Times New Roman"/>
          <w:sz w:val="24"/>
          <w:szCs w:val="24"/>
        </w:rPr>
        <w:t>2018.</w:t>
      </w:r>
      <w:r w:rsidR="00376AA2" w:rsidRPr="00D84284">
        <w:rPr>
          <w:rFonts w:cs="Times New Roman" w:hAnsi="Times New Roman" w:ascii="Times New Roman"/>
          <w:sz w:val="24"/>
          <w:szCs w:val="24"/>
        </w:rPr>
        <w:t xml:space="preserve"> </w:t>
      </w:r>
      <w:r w:rsidR="0025012C" w:rsidRPr="00D84284">
        <w:rPr>
          <w:rFonts w:cs="Times New Roman" w:hAnsi="Times New Roman" w:ascii="Times New Roman"/>
          <w:sz w:val="24"/>
          <w:szCs w:val="24"/>
        </w:rPr>
        <w:t xml:space="preserve"> </w:t>
      </w:r>
      <w:r w:rsidR="00792A1F" w:rsidRPr="00D84284">
        <w:rPr>
          <w:rFonts w:cs="Times New Roman" w:hAnsi="Times New Roman" w:ascii="Times New Roman"/>
          <w:sz w:val="24"/>
          <w:szCs w:val="24"/>
        </w:rPr>
        <w:t xml:space="preserve"> </w:t>
      </w:r>
      <w:r w:rsidR="00B64E7B" w:rsidRPr="00D8428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9001DB" w:rsidP="002751F1" w:rsidR="009001DB" w:rsidRPr="00D8428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25852" w:rsidP="001E4E5F" w:rsidR="001E4E5F" w:rsidRPr="00D84284">
      <w:pPr>
        <w:jc w:val="center"/>
        <w:rPr>
          <w:rFonts w:cs="Times New Roman" w:hAnsi="Times New Roman" w:ascii="Times New Roman"/>
          <w:sz w:val="24"/>
          <w:szCs w:val="24"/>
        </w:rPr>
      </w:pPr>
      <w:r w:rsidRPr="00D84284">
        <w:rPr>
          <w:rFonts w:cs="Times New Roman" w:hAnsi="Times New Roman" w:ascii="Times New Roman"/>
          <w:sz w:val="24"/>
          <w:szCs w:val="24"/>
        </w:rPr>
        <w:t>r i j e š i o</w:t>
      </w:r>
      <w:r w:rsidR="00B64E7B" w:rsidRPr="00D84284">
        <w:rPr>
          <w:rFonts w:cs="Times New Roman" w:hAnsi="Times New Roman" w:ascii="Times New Roman"/>
          <w:sz w:val="24"/>
          <w:szCs w:val="24"/>
        </w:rPr>
        <w:t xml:space="preserve"> </w:t>
      </w:r>
      <w:r w:rsidR="001E4E5F" w:rsidRPr="00D84284">
        <w:rPr>
          <w:rFonts w:cs="Times New Roman" w:hAnsi="Times New Roman" w:ascii="Times New Roman"/>
          <w:sz w:val="24"/>
          <w:szCs w:val="24"/>
        </w:rPr>
        <w:t xml:space="preserve">  j e</w:t>
      </w:r>
    </w:p>
    <w:p w:rsidRDefault="002A3840" w:rsidP="001E4E5F" w:rsidR="002A3840" w:rsidRPr="00D84284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944A97" w:rsidP="00944A97" w:rsidR="002F0D59" w:rsidRPr="00D84284">
      <w:pPr>
        <w:jc w:val="both"/>
        <w:rPr>
          <w:rFonts w:cs="Times New Roman" w:hAnsi="Times New Roman" w:ascii="Times New Roman"/>
          <w:sz w:val="24"/>
          <w:szCs w:val="24"/>
        </w:rPr>
      </w:pPr>
      <w:r w:rsidRPr="00D84284">
        <w:rPr>
          <w:rFonts w:cs="Times New Roman" w:hAnsi="Times New Roman" w:ascii="Times New Roman"/>
          <w:sz w:val="24"/>
          <w:szCs w:val="24"/>
        </w:rPr>
        <w:tab/>
      </w:r>
      <w:r w:rsidR="00211252" w:rsidRPr="00D84284">
        <w:rPr>
          <w:rFonts w:cs="Times New Roman" w:hAnsi="Times New Roman" w:ascii="Times New Roman"/>
          <w:sz w:val="24"/>
          <w:szCs w:val="24"/>
        </w:rPr>
        <w:t xml:space="preserve">I. </w:t>
      </w:r>
      <w:r w:rsidR="0025012C" w:rsidRPr="00D84284">
        <w:rPr>
          <w:rFonts w:cs="Times New Roman" w:hAnsi="Times New Roman" w:ascii="Times New Roman"/>
          <w:sz w:val="24"/>
          <w:szCs w:val="24"/>
        </w:rPr>
        <w:t>Određuje se brisanj</w:t>
      </w:r>
      <w:r w:rsidR="002F0D59" w:rsidRPr="00D84284">
        <w:rPr>
          <w:rFonts w:cs="Times New Roman" w:hAnsi="Times New Roman" w:ascii="Times New Roman"/>
          <w:sz w:val="24"/>
          <w:szCs w:val="24"/>
        </w:rPr>
        <w:t>e</w:t>
      </w:r>
      <w:r w:rsidR="0025012C" w:rsidRPr="00D84284">
        <w:rPr>
          <w:rFonts w:cs="Times New Roman" w:hAnsi="Times New Roman" w:ascii="Times New Roman"/>
          <w:sz w:val="24"/>
          <w:szCs w:val="24"/>
        </w:rPr>
        <w:t xml:space="preserve"> </w:t>
      </w:r>
      <w:r w:rsidRPr="00D84284">
        <w:rPr>
          <w:rFonts w:cs="Times New Roman" w:hAnsi="Times New Roman" w:ascii="Times New Roman"/>
          <w:sz w:val="24"/>
          <w:szCs w:val="24"/>
        </w:rPr>
        <w:t>zabilježb</w:t>
      </w:r>
      <w:r w:rsidR="00B87E06" w:rsidRPr="00D84284">
        <w:rPr>
          <w:rFonts w:cs="Times New Roman" w:hAnsi="Times New Roman" w:ascii="Times New Roman"/>
          <w:sz w:val="24"/>
          <w:szCs w:val="24"/>
        </w:rPr>
        <w:t>e</w:t>
      </w:r>
      <w:r w:rsidRPr="00D84284">
        <w:rPr>
          <w:rFonts w:cs="Times New Roman" w:hAnsi="Times New Roman" w:ascii="Times New Roman"/>
          <w:sz w:val="24"/>
          <w:szCs w:val="24"/>
        </w:rPr>
        <w:t xml:space="preserve"> </w:t>
      </w:r>
      <w:r w:rsidR="002F0D59" w:rsidRPr="00D84284">
        <w:rPr>
          <w:rFonts w:cs="Times New Roman" w:hAnsi="Times New Roman" w:ascii="Times New Roman"/>
          <w:sz w:val="24"/>
          <w:szCs w:val="24"/>
        </w:rPr>
        <w:t>zabrane otuđenja na vozilima stečajnog dužnika</w:t>
      </w:r>
      <w:r w:rsidR="00FD5982" w:rsidRPr="00D84284">
        <w:rPr>
          <w:rFonts w:cs="Times New Roman" w:hAnsi="Times New Roman" w:ascii="Times New Roman"/>
          <w:sz w:val="24"/>
          <w:szCs w:val="24"/>
        </w:rPr>
        <w:t xml:space="preserve"> PASARIĆ INŽENJERING d.o.o. u stečaju, Zagreb, Kunovečka 22, OIB: 75528617474</w:t>
      </w:r>
      <w:r w:rsidR="002F0D59" w:rsidRPr="00D84284">
        <w:rPr>
          <w:rFonts w:cs="Times New Roman" w:hAnsi="Times New Roman" w:ascii="Times New Roman"/>
          <w:sz w:val="24"/>
          <w:szCs w:val="24"/>
        </w:rPr>
        <w:t xml:space="preserve"> </w:t>
      </w:r>
      <w:r w:rsidR="006202FF" w:rsidRPr="00D84284">
        <w:rPr>
          <w:rFonts w:cs="Times New Roman" w:hAnsi="Times New Roman" w:ascii="Times New Roman"/>
          <w:sz w:val="24"/>
          <w:szCs w:val="24"/>
        </w:rPr>
        <w:t xml:space="preserve"> i to:</w:t>
      </w:r>
    </w:p>
    <w:p w:rsidRDefault="00D84284" w:rsidP="00944A97" w:rsidR="00D84284" w:rsidRPr="00D84284">
      <w:pPr>
        <w:jc w:val="both"/>
        <w:rPr>
          <w:rFonts w:cs="Times New Roman" w:hAnsi="Times New Roman" w:ascii="Times New Roman"/>
          <w:sz w:val="24"/>
          <w:szCs w:val="24"/>
        </w:rPr>
      </w:pPr>
    </w:p>
    <w:tbl>
      <w:tblPr>
        <w:tblStyle w:val="Reetkatablice"/>
        <w:tblW w:type="dxa" w:w="8678"/>
        <w:tblInd w:type="dxa" w:w="250"/>
        <w:tblLayout w:type="fixed"/>
        <w:tblLook w:val="01E0" w:noVBand="0" w:noHBand="0" w:lastColumn="1" w:firstColumn="1" w:lastRow="1" w:firstRow="1"/>
      </w:tblPr>
      <w:tblGrid>
        <w:gridCol w:w="851"/>
        <w:gridCol w:w="2189"/>
        <w:gridCol w:w="1463"/>
        <w:gridCol w:w="2726"/>
        <w:gridCol w:w="1449"/>
      </w:tblGrid>
      <w:tr w:rsidTr="0008243F" w:rsidR="00D84284" w:rsidRPr="00D84284">
        <w:trPr>
          <w:trHeight w:val="253"/>
        </w:trPr>
        <w:tc>
          <w:tcPr>
            <w:tcW w:type="dxa" w:w="851"/>
            <w:tcBorders>
              <w:top w:space="0" w:sz="12" w:color="auto" w:val="single"/>
              <w:left w:space="0" w:sz="12" w:color="auto" w:val="single"/>
              <w:bottom w:space="0" w:sz="12" w:color="auto" w:val="single"/>
              <w:right w:space="0" w:sz="12" w:color="auto" w:val="single"/>
            </w:tcBorders>
            <w:vAlign w:val="center"/>
          </w:tcPr>
          <w:p w:rsidRDefault="00D84284" w:rsidP="00D84284" w:rsidR="00D84284" w:rsidRPr="00D8428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84284">
              <w:rPr>
                <w:rFonts w:cs="Times New Roman" w:hAnsi="Times New Roman" w:ascii="Times New Roman"/>
                <w:sz w:val="24"/>
                <w:szCs w:val="24"/>
              </w:rPr>
              <w:t>Rbr.</w:t>
            </w:r>
          </w:p>
        </w:tc>
        <w:tc>
          <w:tcPr>
            <w:tcW w:type="dxa" w:w="2189"/>
            <w:tcBorders>
              <w:top w:space="0" w:sz="12" w:color="auto" w:val="single"/>
              <w:left w:space="0" w:sz="12" w:color="auto" w:val="single"/>
              <w:bottom w:space="0" w:sz="12" w:color="auto" w:val="single"/>
              <w:right w:space="0" w:sz="12" w:color="auto" w:val="single"/>
            </w:tcBorders>
            <w:vAlign w:val="center"/>
          </w:tcPr>
          <w:p w:rsidRDefault="00D84284" w:rsidP="00D84284" w:rsidR="00D84284" w:rsidRPr="00D8428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84284">
              <w:rPr>
                <w:rFonts w:cs="Times New Roman" w:hAnsi="Times New Roman" w:ascii="Times New Roman"/>
                <w:sz w:val="24"/>
                <w:szCs w:val="24"/>
              </w:rPr>
              <w:t>Marka vozila</w:t>
            </w:r>
          </w:p>
        </w:tc>
        <w:tc>
          <w:tcPr>
            <w:tcW w:type="dxa" w:w="1463"/>
            <w:tcBorders>
              <w:top w:space="0" w:sz="12" w:color="auto" w:val="single"/>
              <w:left w:space="0" w:sz="12" w:color="auto" w:val="single"/>
              <w:bottom w:space="0" w:sz="12" w:color="auto" w:val="single"/>
              <w:right w:space="0" w:sz="12" w:color="auto" w:val="single"/>
            </w:tcBorders>
            <w:vAlign w:val="center"/>
          </w:tcPr>
          <w:p w:rsidRDefault="00D84284" w:rsidP="00D84284" w:rsidR="00D84284" w:rsidRPr="00D8428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84284">
              <w:rPr>
                <w:rFonts w:cs="Times New Roman" w:hAnsi="Times New Roman" w:ascii="Times New Roman"/>
                <w:sz w:val="24"/>
                <w:szCs w:val="24"/>
              </w:rPr>
              <w:t>Reg. oznaka</w:t>
            </w:r>
          </w:p>
        </w:tc>
        <w:tc>
          <w:tcPr>
            <w:tcW w:type="dxa" w:w="2726"/>
            <w:tcBorders>
              <w:top w:space="0" w:sz="12" w:color="auto" w:val="single"/>
              <w:left w:space="0" w:sz="12" w:color="auto" w:val="single"/>
              <w:bottom w:space="0" w:sz="12" w:color="auto" w:val="single"/>
              <w:right w:space="0" w:sz="12" w:color="auto" w:val="single"/>
            </w:tcBorders>
            <w:vAlign w:val="center"/>
          </w:tcPr>
          <w:p w:rsidRDefault="00D84284" w:rsidP="00D84284" w:rsidR="00D84284" w:rsidRPr="00D8428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84284">
              <w:rPr>
                <w:rFonts w:cs="Times New Roman" w:hAnsi="Times New Roman" w:ascii="Times New Roman"/>
                <w:sz w:val="24"/>
                <w:szCs w:val="24"/>
              </w:rPr>
              <w:t>Broj šasije</w:t>
            </w:r>
          </w:p>
        </w:tc>
        <w:tc>
          <w:tcPr>
            <w:tcW w:type="dxa" w:w="1449"/>
            <w:tcBorders>
              <w:top w:space="0" w:sz="12" w:color="auto" w:val="single"/>
              <w:left w:space="0" w:sz="12" w:color="auto" w:val="single"/>
              <w:bottom w:space="0" w:sz="12" w:color="auto" w:val="single"/>
              <w:right w:space="0" w:sz="12" w:color="auto" w:val="single"/>
            </w:tcBorders>
            <w:vAlign w:val="center"/>
          </w:tcPr>
          <w:p w:rsidRDefault="00D84284" w:rsidP="00D84284" w:rsidR="00D84284" w:rsidRPr="00D8428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84284">
              <w:rPr>
                <w:rFonts w:cs="Times New Roman" w:hAnsi="Times New Roman" w:ascii="Times New Roman"/>
                <w:sz w:val="24"/>
                <w:szCs w:val="24"/>
              </w:rPr>
              <w:t>God. pro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i</w:t>
            </w:r>
            <w:r w:rsidRPr="00D84284">
              <w:rPr>
                <w:rFonts w:cs="Times New Roman" w:hAnsi="Times New Roman" w:ascii="Times New Roman"/>
                <w:sz w:val="24"/>
                <w:szCs w:val="24"/>
              </w:rPr>
              <w:t>zvodnje</w:t>
            </w:r>
          </w:p>
        </w:tc>
      </w:tr>
      <w:tr w:rsidTr="0008243F" w:rsidR="00D84284" w:rsidRPr="00D84284">
        <w:trPr>
          <w:trHeight w:val="253"/>
        </w:trPr>
        <w:tc>
          <w:tcPr>
            <w:tcW w:type="dxa" w:w="851"/>
            <w:tcBorders>
              <w:top w:space="0" w:sz="12" w:color="auto" w:val="single"/>
              <w:bottom w:space="0" w:sz="12" w:color="auto" w:val="single"/>
            </w:tcBorders>
            <w:vAlign w:val="center"/>
          </w:tcPr>
          <w:p w:rsidRDefault="00D84284" w:rsidP="00D84284" w:rsidR="00D84284" w:rsidRPr="00D8428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84284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2189"/>
            <w:tcBorders>
              <w:top w:space="0" w:sz="12" w:color="auto" w:val="single"/>
              <w:bottom w:space="0" w:sz="12" w:color="auto" w:val="single"/>
            </w:tcBorders>
            <w:vAlign w:val="center"/>
          </w:tcPr>
          <w:p w:rsidRDefault="00D84284" w:rsidP="00D84284" w:rsidR="00D84284" w:rsidRPr="00D8428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D84284" w:rsidP="00D84284" w:rsidR="00D84284" w:rsidRPr="00D8428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84284">
              <w:rPr>
                <w:rFonts w:cs="Times New Roman" w:hAnsi="Times New Roman" w:ascii="Times New Roman"/>
                <w:sz w:val="24"/>
                <w:szCs w:val="24"/>
              </w:rPr>
              <w:t>CITROEN C3 1.4 I</w:t>
            </w:r>
          </w:p>
          <w:p w:rsidRDefault="00D84284" w:rsidP="00D84284" w:rsidR="00D84284" w:rsidRPr="00D84284">
            <w:pPr>
              <w:jc w:val="both"/>
              <w:rPr>
                <w:rFonts w:cs="Times New Roman" w:hAnsi="Times New Roman" w:ascii="Times New Roman"/>
                <w:sz w:val="24"/>
                <w:szCs w:val="24"/>
                <w:vertAlign w:val="superscript"/>
              </w:rPr>
            </w:pPr>
          </w:p>
        </w:tc>
        <w:tc>
          <w:tcPr>
            <w:tcW w:type="dxa" w:w="1463"/>
            <w:tcBorders>
              <w:top w:space="0" w:sz="12" w:color="auto" w:val="single"/>
              <w:bottom w:space="0" w:sz="12" w:color="auto" w:val="single"/>
            </w:tcBorders>
            <w:vAlign w:val="center"/>
          </w:tcPr>
          <w:p w:rsidRDefault="00D84284" w:rsidP="00D84284" w:rsidR="00D84284" w:rsidRPr="00D8428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84284">
              <w:rPr>
                <w:rFonts w:cs="Times New Roman" w:hAnsi="Times New Roman" w:ascii="Times New Roman"/>
                <w:sz w:val="24"/>
                <w:szCs w:val="24"/>
              </w:rPr>
              <w:t>ZG1318BC</w:t>
            </w:r>
          </w:p>
        </w:tc>
        <w:tc>
          <w:tcPr>
            <w:tcW w:type="dxa" w:w="2726"/>
            <w:tcBorders>
              <w:top w:space="0" w:sz="12" w:color="auto" w:val="single"/>
              <w:bottom w:space="0" w:sz="12" w:color="auto" w:val="single"/>
            </w:tcBorders>
            <w:vAlign w:val="center"/>
          </w:tcPr>
          <w:p w:rsidRDefault="00D84284" w:rsidP="00D84284" w:rsidR="00D84284" w:rsidRPr="00D8428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84284">
              <w:rPr>
                <w:rFonts w:cs="Times New Roman" w:hAnsi="Times New Roman" w:ascii="Times New Roman"/>
                <w:sz w:val="24"/>
                <w:szCs w:val="24"/>
              </w:rPr>
              <w:t>VF7FCKFVB27237983</w:t>
            </w:r>
          </w:p>
          <w:p w:rsidRDefault="00D84284" w:rsidP="00D84284" w:rsidR="00D84284" w:rsidRPr="00D8428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449"/>
            <w:tcBorders>
              <w:top w:space="0" w:sz="12" w:color="auto" w:val="single"/>
              <w:bottom w:space="0" w:sz="12" w:color="auto" w:val="single"/>
            </w:tcBorders>
            <w:vAlign w:val="center"/>
          </w:tcPr>
          <w:p w:rsidRDefault="00D84284" w:rsidP="00D84284" w:rsidR="00D84284" w:rsidRPr="00D8428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84284">
              <w:rPr>
                <w:rFonts w:cs="Times New Roman" w:hAnsi="Times New Roman" w:ascii="Times New Roman"/>
                <w:sz w:val="24"/>
                <w:szCs w:val="24"/>
              </w:rPr>
              <w:t>2005.</w:t>
            </w:r>
          </w:p>
        </w:tc>
      </w:tr>
      <w:tr w:rsidTr="0008243F" w:rsidR="00D84284" w:rsidRPr="00D84284">
        <w:trPr>
          <w:trHeight w:val="253"/>
        </w:trPr>
        <w:tc>
          <w:tcPr>
            <w:tcW w:type="dxa" w:w="851"/>
            <w:tcBorders>
              <w:top w:space="0" w:sz="12" w:color="auto" w:val="single"/>
              <w:bottom w:space="0" w:sz="12" w:color="auto" w:val="single"/>
            </w:tcBorders>
            <w:vAlign w:val="center"/>
          </w:tcPr>
          <w:p w:rsidRDefault="00D84284" w:rsidP="00D84284" w:rsidR="00D84284" w:rsidRPr="00D8428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84284">
              <w:rPr>
                <w:rFonts w:cs="Times New Roman"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2189"/>
            <w:tcBorders>
              <w:top w:space="0" w:sz="12" w:color="auto" w:val="single"/>
              <w:bottom w:space="0" w:sz="12" w:color="auto" w:val="single"/>
            </w:tcBorders>
            <w:vAlign w:val="center"/>
          </w:tcPr>
          <w:p w:rsidRDefault="00D84284" w:rsidP="00D84284" w:rsidR="00D84284" w:rsidRPr="00D8428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84284">
              <w:rPr>
                <w:rFonts w:cs="Times New Roman" w:hAnsi="Times New Roman" w:ascii="Times New Roman"/>
                <w:sz w:val="24"/>
                <w:szCs w:val="24"/>
              </w:rPr>
              <w:t xml:space="preserve">PEUGEOT PARTNER 2.0 HDI  </w:t>
            </w:r>
          </w:p>
        </w:tc>
        <w:tc>
          <w:tcPr>
            <w:tcW w:type="dxa" w:w="1463"/>
            <w:tcBorders>
              <w:top w:space="0" w:sz="12" w:color="auto" w:val="single"/>
              <w:bottom w:space="0" w:sz="12" w:color="auto" w:val="single"/>
            </w:tcBorders>
            <w:vAlign w:val="center"/>
          </w:tcPr>
          <w:p w:rsidRDefault="00D84284" w:rsidP="00D84284" w:rsidR="00D84284" w:rsidRPr="00D8428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84284">
              <w:rPr>
                <w:rFonts w:cs="Times New Roman" w:hAnsi="Times New Roman" w:ascii="Times New Roman"/>
                <w:sz w:val="24"/>
                <w:szCs w:val="24"/>
              </w:rPr>
              <w:t>ZG1116DB (odjavljeno)</w:t>
            </w:r>
          </w:p>
        </w:tc>
        <w:tc>
          <w:tcPr>
            <w:tcW w:type="dxa" w:w="2726"/>
            <w:tcBorders>
              <w:top w:space="0" w:sz="12" w:color="auto" w:val="single"/>
              <w:bottom w:space="0" w:sz="12" w:color="auto" w:val="single"/>
            </w:tcBorders>
            <w:vAlign w:val="center"/>
          </w:tcPr>
          <w:p w:rsidRDefault="00D84284" w:rsidP="00D84284" w:rsidR="00D84284" w:rsidRPr="00D8428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84284">
              <w:rPr>
                <w:rFonts w:cs="Times New Roman" w:hAnsi="Times New Roman" w:ascii="Times New Roman"/>
                <w:sz w:val="24"/>
                <w:szCs w:val="24"/>
              </w:rPr>
              <w:t>VF3GCRHYB96213574</w:t>
            </w:r>
          </w:p>
        </w:tc>
        <w:tc>
          <w:tcPr>
            <w:tcW w:type="dxa" w:w="1449"/>
            <w:tcBorders>
              <w:top w:space="0" w:sz="12" w:color="auto" w:val="single"/>
              <w:bottom w:space="0" w:sz="12" w:color="auto" w:val="single"/>
            </w:tcBorders>
            <w:vAlign w:val="center"/>
          </w:tcPr>
          <w:p w:rsidRDefault="00D84284" w:rsidP="00D84284" w:rsidR="00D84284" w:rsidRPr="00D8428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84284">
              <w:rPr>
                <w:rFonts w:cs="Times New Roman" w:hAnsi="Times New Roman" w:ascii="Times New Roman"/>
                <w:sz w:val="24"/>
                <w:szCs w:val="24"/>
              </w:rPr>
              <w:t>2006.</w:t>
            </w:r>
          </w:p>
        </w:tc>
      </w:tr>
      <w:tr w:rsidTr="0008243F" w:rsidR="00D84284" w:rsidRPr="00D84284">
        <w:trPr>
          <w:trHeight w:val="253"/>
        </w:trPr>
        <w:tc>
          <w:tcPr>
            <w:tcW w:type="dxa" w:w="851"/>
            <w:tcBorders>
              <w:top w:space="0" w:sz="12" w:color="auto" w:val="single"/>
              <w:bottom w:space="0" w:sz="12" w:color="auto" w:val="single"/>
            </w:tcBorders>
            <w:vAlign w:val="center"/>
          </w:tcPr>
          <w:p w:rsidRDefault="00D84284" w:rsidP="00D84284" w:rsidR="00D84284" w:rsidRPr="00D8428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84284">
              <w:rPr>
                <w:rFonts w:cs="Times New Roman"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2189"/>
            <w:tcBorders>
              <w:top w:space="0" w:sz="12" w:color="auto" w:val="single"/>
              <w:bottom w:space="0" w:sz="12" w:color="auto" w:val="single"/>
            </w:tcBorders>
            <w:vAlign w:val="center"/>
          </w:tcPr>
          <w:p w:rsidRDefault="00D84284" w:rsidP="00D84284" w:rsidR="00D84284" w:rsidRPr="00D8428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84284">
              <w:rPr>
                <w:rFonts w:cs="Times New Roman" w:hAnsi="Times New Roman" w:ascii="Times New Roman"/>
                <w:sz w:val="24"/>
                <w:szCs w:val="24"/>
              </w:rPr>
              <w:t>VOLVO XC90 D5 AWD</w:t>
            </w:r>
          </w:p>
        </w:tc>
        <w:tc>
          <w:tcPr>
            <w:tcW w:type="dxa" w:w="1463"/>
            <w:tcBorders>
              <w:top w:space="0" w:sz="12" w:color="auto" w:val="single"/>
              <w:bottom w:space="0" w:sz="12" w:color="auto" w:val="single"/>
            </w:tcBorders>
            <w:vAlign w:val="center"/>
          </w:tcPr>
          <w:p w:rsidRDefault="00D84284" w:rsidP="00D84284" w:rsidR="00D84284" w:rsidRPr="00D8428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84284">
              <w:rPr>
                <w:rFonts w:cs="Times New Roman" w:hAnsi="Times New Roman" w:ascii="Times New Roman"/>
                <w:sz w:val="24"/>
                <w:szCs w:val="24"/>
              </w:rPr>
              <w:t>ZG1351BB (odjavljeno)</w:t>
            </w:r>
          </w:p>
        </w:tc>
        <w:tc>
          <w:tcPr>
            <w:tcW w:type="dxa" w:w="2726"/>
            <w:tcBorders>
              <w:top w:space="0" w:sz="12" w:color="auto" w:val="single"/>
              <w:bottom w:space="0" w:sz="12" w:color="auto" w:val="single"/>
            </w:tcBorders>
            <w:vAlign w:val="center"/>
          </w:tcPr>
          <w:p w:rsidRDefault="00D84284" w:rsidP="00D84284" w:rsidR="00D84284" w:rsidRPr="00D8428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84284">
              <w:rPr>
                <w:rFonts w:cs="Times New Roman" w:hAnsi="Times New Roman" w:ascii="Times New Roman"/>
                <w:sz w:val="24"/>
                <w:szCs w:val="24"/>
              </w:rPr>
              <w:t>YV1CM796751172521</w:t>
            </w:r>
          </w:p>
        </w:tc>
        <w:tc>
          <w:tcPr>
            <w:tcW w:type="dxa" w:w="1449"/>
            <w:tcBorders>
              <w:top w:space="0" w:sz="12" w:color="auto" w:val="single"/>
              <w:bottom w:space="0" w:sz="12" w:color="auto" w:val="single"/>
            </w:tcBorders>
            <w:vAlign w:val="center"/>
          </w:tcPr>
          <w:p w:rsidRDefault="00D84284" w:rsidP="00D84284" w:rsidR="00D84284" w:rsidRPr="00D8428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84284">
              <w:rPr>
                <w:rFonts w:cs="Times New Roman" w:hAnsi="Times New Roman" w:ascii="Times New Roman"/>
                <w:sz w:val="24"/>
                <w:szCs w:val="24"/>
              </w:rPr>
              <w:t>2004.</w:t>
            </w:r>
          </w:p>
        </w:tc>
      </w:tr>
      <w:tr w:rsidTr="0008243F" w:rsidR="00D84284" w:rsidRPr="00D84284">
        <w:trPr>
          <w:trHeight w:val="253"/>
        </w:trPr>
        <w:tc>
          <w:tcPr>
            <w:tcW w:type="dxa" w:w="851"/>
            <w:tcBorders>
              <w:top w:space="0" w:sz="12" w:color="auto" w:val="single"/>
              <w:bottom w:space="0" w:sz="12" w:color="auto" w:val="single"/>
            </w:tcBorders>
            <w:vAlign w:val="center"/>
          </w:tcPr>
          <w:p w:rsidRDefault="00D84284" w:rsidP="00D84284" w:rsidR="00D84284" w:rsidRPr="00D8428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84284">
              <w:rPr>
                <w:rFonts w:cs="Times New Roman"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dxa" w:w="2189"/>
            <w:tcBorders>
              <w:top w:space="0" w:sz="12" w:color="auto" w:val="single"/>
              <w:bottom w:space="0" w:sz="12" w:color="auto" w:val="single"/>
            </w:tcBorders>
            <w:vAlign w:val="center"/>
          </w:tcPr>
          <w:p w:rsidRDefault="00D84284" w:rsidP="00D84284" w:rsidR="00D84284" w:rsidRPr="00D8428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84284">
              <w:rPr>
                <w:rFonts w:cs="Times New Roman" w:hAnsi="Times New Roman" w:ascii="Times New Roman"/>
                <w:sz w:val="24"/>
                <w:szCs w:val="24"/>
              </w:rPr>
              <w:t>PEUGEOT BOXER 350 LH 2.8 HDI</w:t>
            </w:r>
          </w:p>
          <w:p w:rsidRDefault="00D84284" w:rsidP="00D84284" w:rsidR="00D84284" w:rsidRPr="00D8428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463"/>
            <w:tcBorders>
              <w:top w:space="0" w:sz="12" w:color="auto" w:val="single"/>
              <w:bottom w:space="0" w:sz="12" w:color="auto" w:val="single"/>
            </w:tcBorders>
            <w:vAlign w:val="center"/>
          </w:tcPr>
          <w:p w:rsidRDefault="00D84284" w:rsidP="00D84284" w:rsidR="00D84284" w:rsidRPr="00D8428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84284">
              <w:rPr>
                <w:rFonts w:cs="Times New Roman" w:hAnsi="Times New Roman" w:ascii="Times New Roman"/>
                <w:sz w:val="24"/>
                <w:szCs w:val="24"/>
              </w:rPr>
              <w:t>ZG2983AS (odjavljeno)</w:t>
            </w:r>
          </w:p>
        </w:tc>
        <w:tc>
          <w:tcPr>
            <w:tcW w:type="dxa" w:w="2726"/>
            <w:tcBorders>
              <w:top w:space="0" w:sz="12" w:color="auto" w:val="single"/>
              <w:bottom w:space="0" w:sz="12" w:color="auto" w:val="single"/>
            </w:tcBorders>
            <w:vAlign w:val="center"/>
          </w:tcPr>
          <w:p w:rsidRDefault="00D84284" w:rsidP="00D84284" w:rsidR="00D84284" w:rsidRPr="00D8428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84284">
              <w:rPr>
                <w:rFonts w:cs="Times New Roman" w:hAnsi="Times New Roman" w:ascii="Times New Roman"/>
                <w:sz w:val="24"/>
                <w:szCs w:val="24"/>
              </w:rPr>
              <w:t>VF3ZCPMNC17194272</w:t>
            </w:r>
          </w:p>
        </w:tc>
        <w:tc>
          <w:tcPr>
            <w:tcW w:type="dxa" w:w="1449"/>
            <w:tcBorders>
              <w:top w:space="0" w:sz="12" w:color="auto" w:val="single"/>
              <w:bottom w:space="0" w:sz="12" w:color="auto" w:val="single"/>
            </w:tcBorders>
            <w:vAlign w:val="center"/>
          </w:tcPr>
          <w:p w:rsidRDefault="00D84284" w:rsidP="00D84284" w:rsidR="00D84284" w:rsidRPr="00D8428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84284">
              <w:rPr>
                <w:rFonts w:cs="Times New Roman" w:hAnsi="Times New Roman" w:ascii="Times New Roman"/>
                <w:sz w:val="24"/>
                <w:szCs w:val="24"/>
              </w:rPr>
              <w:t>2003.</w:t>
            </w:r>
          </w:p>
        </w:tc>
      </w:tr>
      <w:tr w:rsidTr="0008243F" w:rsidR="00D84284" w:rsidRPr="00D84284">
        <w:trPr>
          <w:trHeight w:val="253"/>
        </w:trPr>
        <w:tc>
          <w:tcPr>
            <w:tcW w:type="dxa" w:w="851"/>
            <w:tcBorders>
              <w:top w:space="0" w:sz="12" w:color="auto" w:val="single"/>
            </w:tcBorders>
            <w:vAlign w:val="center"/>
          </w:tcPr>
          <w:p w:rsidRDefault="00D84284" w:rsidP="00D84284" w:rsidR="00D84284" w:rsidRPr="00D8428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84284">
              <w:rPr>
                <w:rFonts w:cs="Times New Roman"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dxa" w:w="2189"/>
            <w:tcBorders>
              <w:top w:space="0" w:sz="12" w:color="auto" w:val="single"/>
            </w:tcBorders>
            <w:vAlign w:val="center"/>
          </w:tcPr>
          <w:p w:rsidRDefault="00D84284" w:rsidP="00D84284" w:rsidR="00D84284" w:rsidRPr="00D8428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84284">
              <w:rPr>
                <w:rFonts w:cs="Times New Roman" w:hAnsi="Times New Roman" w:ascii="Times New Roman"/>
                <w:sz w:val="24"/>
                <w:szCs w:val="24"/>
              </w:rPr>
              <w:t>PEUGEOT BOXER 350 LL 2.8 HDI</w:t>
            </w:r>
          </w:p>
          <w:p w:rsidRDefault="00D84284" w:rsidP="00D84284" w:rsidR="00D84284" w:rsidRPr="00D8428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463"/>
            <w:tcBorders>
              <w:top w:space="0" w:sz="12" w:color="auto" w:val="single"/>
            </w:tcBorders>
            <w:vAlign w:val="center"/>
          </w:tcPr>
          <w:p w:rsidRDefault="00D84284" w:rsidP="00D84284" w:rsidR="00D84284" w:rsidRPr="00D8428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84284">
              <w:rPr>
                <w:rFonts w:cs="Times New Roman" w:hAnsi="Times New Roman" w:ascii="Times New Roman"/>
                <w:sz w:val="24"/>
                <w:szCs w:val="24"/>
              </w:rPr>
              <w:t>ZG5154BI (odjavljeno)</w:t>
            </w:r>
          </w:p>
        </w:tc>
        <w:tc>
          <w:tcPr>
            <w:tcW w:type="dxa" w:w="2726"/>
            <w:tcBorders>
              <w:top w:space="0" w:sz="12" w:color="auto" w:val="single"/>
            </w:tcBorders>
            <w:vAlign w:val="center"/>
          </w:tcPr>
          <w:p w:rsidRDefault="00D84284" w:rsidP="00D84284" w:rsidR="00D84284" w:rsidRPr="00D8428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84284">
              <w:rPr>
                <w:rFonts w:cs="Times New Roman" w:hAnsi="Times New Roman" w:ascii="Times New Roman"/>
                <w:sz w:val="24"/>
                <w:szCs w:val="24"/>
              </w:rPr>
              <w:t>VF3ZCPMDG17658720</w:t>
            </w:r>
          </w:p>
        </w:tc>
        <w:tc>
          <w:tcPr>
            <w:tcW w:type="dxa" w:w="1449"/>
            <w:tcBorders>
              <w:top w:space="0" w:sz="12" w:color="auto" w:val="single"/>
            </w:tcBorders>
            <w:vAlign w:val="center"/>
          </w:tcPr>
          <w:p w:rsidRDefault="00D84284" w:rsidP="00D84284" w:rsidR="00D84284" w:rsidRPr="00D8428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84284">
              <w:rPr>
                <w:rFonts w:cs="Times New Roman" w:hAnsi="Times New Roman" w:ascii="Times New Roman"/>
                <w:sz w:val="24"/>
                <w:szCs w:val="24"/>
              </w:rPr>
              <w:t>2005.</w:t>
            </w:r>
          </w:p>
        </w:tc>
      </w:tr>
    </w:tbl>
    <w:p w:rsidRDefault="006202FF" w:rsidP="00944A97" w:rsidR="006202FF" w:rsidRPr="00D8428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E2E09" w:rsidP="003E2E09" w:rsidR="003E2E09" w:rsidRPr="00D84284">
      <w:pPr>
        <w:jc w:val="both"/>
        <w:rPr>
          <w:rFonts w:cs="Times New Roman" w:hAnsi="Times New Roman" w:ascii="Times New Roman"/>
          <w:sz w:val="24"/>
          <w:szCs w:val="24"/>
        </w:rPr>
      </w:pPr>
      <w:r w:rsidRPr="00D84284">
        <w:rPr>
          <w:rFonts w:cs="Times New Roman" w:hAnsi="Times New Roman" w:ascii="Times New Roman"/>
          <w:sz w:val="24"/>
          <w:szCs w:val="24"/>
        </w:rPr>
        <w:tab/>
      </w:r>
    </w:p>
    <w:p w:rsidRDefault="00C7010E" w:rsidP="003C3F22" w:rsidR="003C3F22" w:rsidRPr="00D84284">
      <w:pPr>
        <w:jc w:val="both"/>
        <w:rPr>
          <w:rFonts w:cs="Times New Roman" w:hAnsi="Times New Roman" w:ascii="Times New Roman"/>
          <w:sz w:val="24"/>
          <w:szCs w:val="24"/>
        </w:rPr>
      </w:pPr>
      <w:r w:rsidRPr="00D84284">
        <w:rPr>
          <w:rFonts w:cs="Times New Roman" w:hAnsi="Times New Roman" w:ascii="Times New Roman"/>
          <w:sz w:val="24"/>
          <w:szCs w:val="24"/>
        </w:rPr>
        <w:tab/>
        <w:t xml:space="preserve">II. </w:t>
      </w:r>
      <w:r w:rsidR="003C3F22" w:rsidRPr="00D84284">
        <w:rPr>
          <w:rFonts w:cs="Times New Roman" w:hAnsi="Times New Roman" w:ascii="Times New Roman"/>
          <w:sz w:val="24"/>
          <w:szCs w:val="24"/>
        </w:rPr>
        <w:t xml:space="preserve">Brisanje zabilježbi iz </w:t>
      </w:r>
      <w:r w:rsidR="00F70531" w:rsidRPr="00D84284">
        <w:rPr>
          <w:rFonts w:cs="Times New Roman" w:hAnsi="Times New Roman" w:ascii="Times New Roman"/>
          <w:sz w:val="24"/>
          <w:szCs w:val="24"/>
        </w:rPr>
        <w:t>stavka</w:t>
      </w:r>
      <w:r w:rsidR="003C3F22" w:rsidRPr="00D84284">
        <w:rPr>
          <w:rFonts w:cs="Times New Roman" w:hAnsi="Times New Roman" w:ascii="Times New Roman"/>
          <w:sz w:val="24"/>
          <w:szCs w:val="24"/>
        </w:rPr>
        <w:t xml:space="preserve"> I. ovog </w:t>
      </w:r>
      <w:r w:rsidR="00F70531" w:rsidRPr="00D84284">
        <w:rPr>
          <w:rFonts w:cs="Times New Roman" w:hAnsi="Times New Roman" w:ascii="Times New Roman"/>
          <w:sz w:val="24"/>
          <w:szCs w:val="24"/>
        </w:rPr>
        <w:t>rješenja</w:t>
      </w:r>
      <w:r w:rsidR="003C3F22" w:rsidRPr="00D84284">
        <w:rPr>
          <w:rFonts w:cs="Times New Roman" w:hAnsi="Times New Roman" w:ascii="Times New Roman"/>
          <w:sz w:val="24"/>
          <w:szCs w:val="24"/>
        </w:rPr>
        <w:t xml:space="preserve"> provest će nadležna policijska </w:t>
      </w:r>
      <w:r w:rsidR="00A73520" w:rsidRPr="00D84284">
        <w:rPr>
          <w:rFonts w:cs="Times New Roman" w:hAnsi="Times New Roman" w:ascii="Times New Roman"/>
          <w:sz w:val="24"/>
          <w:szCs w:val="24"/>
        </w:rPr>
        <w:t>uprava</w:t>
      </w:r>
      <w:r w:rsidR="003C3F22" w:rsidRPr="00D84284">
        <w:rPr>
          <w:rFonts w:cs="Times New Roman" w:hAnsi="Times New Roman" w:ascii="Times New Roman"/>
          <w:sz w:val="24"/>
          <w:szCs w:val="24"/>
        </w:rPr>
        <w:t xml:space="preserve"> u svim evidencijama u kojima je ta zabrana evidentirana.</w:t>
      </w:r>
    </w:p>
    <w:p w:rsidRDefault="00C7010E" w:rsidP="00944A97" w:rsidR="00C7010E" w:rsidRPr="00D8428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C3F22" w:rsidP="003C3F22" w:rsidR="003C3F22" w:rsidRPr="00D84284">
      <w:pPr>
        <w:jc w:val="center"/>
        <w:rPr>
          <w:rFonts w:cs="Times New Roman" w:hAnsi="Times New Roman" w:ascii="Times New Roman"/>
          <w:sz w:val="24"/>
          <w:szCs w:val="24"/>
        </w:rPr>
      </w:pPr>
      <w:r w:rsidRPr="00D84284">
        <w:rPr>
          <w:rFonts w:cs="Times New Roman" w:hAnsi="Times New Roman" w:ascii="Times New Roman"/>
          <w:sz w:val="24"/>
          <w:szCs w:val="24"/>
        </w:rPr>
        <w:t>Obrazloženje</w:t>
      </w:r>
    </w:p>
    <w:p w:rsidRDefault="002F0D59" w:rsidP="00944A97" w:rsidR="002F0D59" w:rsidRPr="00D8428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B64E7B" w:rsidP="008751DD" w:rsidR="008751DD">
      <w:pPr>
        <w:jc w:val="both"/>
        <w:rPr>
          <w:rFonts w:cs="Times New Roman" w:hAnsi="Times New Roman" w:ascii="Times New Roman"/>
          <w:sz w:val="24"/>
          <w:szCs w:val="24"/>
        </w:rPr>
      </w:pPr>
      <w:r w:rsidRPr="00D84284">
        <w:rPr>
          <w:rFonts w:cs="Times New Roman" w:hAnsi="Times New Roman" w:ascii="Times New Roman"/>
          <w:sz w:val="24"/>
          <w:szCs w:val="24"/>
        </w:rPr>
        <w:tab/>
      </w:r>
      <w:r w:rsidR="00AC396C" w:rsidRPr="00D84284">
        <w:rPr>
          <w:rFonts w:cs="Times New Roman" w:hAnsi="Times New Roman" w:ascii="Times New Roman"/>
          <w:sz w:val="24"/>
          <w:szCs w:val="24"/>
        </w:rPr>
        <w:t>Rješenjem ovoga suda posl. broj St-</w:t>
      </w:r>
      <w:r w:rsidR="0008243F">
        <w:rPr>
          <w:rFonts w:cs="Times New Roman" w:hAnsi="Times New Roman" w:ascii="Times New Roman"/>
          <w:sz w:val="24"/>
          <w:szCs w:val="24"/>
        </w:rPr>
        <w:t>2770/16 od 27. srpnja 2017.</w:t>
      </w:r>
      <w:r w:rsidR="00AC396C" w:rsidRPr="00D84284">
        <w:rPr>
          <w:rFonts w:cs="Times New Roman" w:hAnsi="Times New Roman" w:ascii="Times New Roman"/>
          <w:sz w:val="24"/>
          <w:szCs w:val="24"/>
        </w:rPr>
        <w:t xml:space="preserve"> otvoren je stečajni postupak nad dužnikom. Na pokretninama dužnika naveden</w:t>
      </w:r>
      <w:r w:rsidR="008751DD">
        <w:rPr>
          <w:rFonts w:cs="Times New Roman" w:hAnsi="Times New Roman" w:ascii="Times New Roman"/>
          <w:sz w:val="24"/>
          <w:szCs w:val="24"/>
        </w:rPr>
        <w:t xml:space="preserve">im u izreci </w:t>
      </w:r>
      <w:r w:rsidR="00AC396C" w:rsidRPr="00D84284">
        <w:rPr>
          <w:rFonts w:cs="Times New Roman" w:hAnsi="Times New Roman" w:ascii="Times New Roman"/>
          <w:sz w:val="24"/>
          <w:szCs w:val="24"/>
        </w:rPr>
        <w:t>zaključka upisan</w:t>
      </w:r>
      <w:r w:rsidR="007127C8">
        <w:rPr>
          <w:rFonts w:cs="Times New Roman" w:hAnsi="Times New Roman" w:ascii="Times New Roman"/>
          <w:sz w:val="24"/>
          <w:szCs w:val="24"/>
        </w:rPr>
        <w:t>o</w:t>
      </w:r>
      <w:r w:rsidR="00AC396C" w:rsidRPr="00D84284">
        <w:rPr>
          <w:rFonts w:cs="Times New Roman" w:hAnsi="Times New Roman" w:ascii="Times New Roman"/>
          <w:sz w:val="24"/>
          <w:szCs w:val="24"/>
        </w:rPr>
        <w:t xml:space="preserve"> </w:t>
      </w:r>
      <w:r w:rsidR="007127C8">
        <w:rPr>
          <w:rFonts w:cs="Times New Roman" w:hAnsi="Times New Roman" w:ascii="Times New Roman"/>
          <w:sz w:val="24"/>
          <w:szCs w:val="24"/>
        </w:rPr>
        <w:t>je</w:t>
      </w:r>
      <w:r w:rsidR="00AC396C" w:rsidRPr="00D84284">
        <w:rPr>
          <w:rFonts w:cs="Times New Roman" w:hAnsi="Times New Roman" w:ascii="Times New Roman"/>
          <w:sz w:val="24"/>
          <w:szCs w:val="24"/>
        </w:rPr>
        <w:t xml:space="preserve"> založn</w:t>
      </w:r>
      <w:r w:rsidR="007127C8">
        <w:rPr>
          <w:rFonts w:cs="Times New Roman" w:hAnsi="Times New Roman" w:ascii="Times New Roman"/>
          <w:sz w:val="24"/>
          <w:szCs w:val="24"/>
        </w:rPr>
        <w:t>o</w:t>
      </w:r>
      <w:r w:rsidR="00AC396C" w:rsidRPr="00D84284">
        <w:rPr>
          <w:rFonts w:cs="Times New Roman" w:hAnsi="Times New Roman" w:ascii="Times New Roman"/>
          <w:sz w:val="24"/>
          <w:szCs w:val="24"/>
        </w:rPr>
        <w:t xml:space="preserve"> pravo i zabran</w:t>
      </w:r>
      <w:r w:rsidR="007127C8">
        <w:rPr>
          <w:rFonts w:cs="Times New Roman" w:hAnsi="Times New Roman" w:ascii="Times New Roman"/>
          <w:sz w:val="24"/>
          <w:szCs w:val="24"/>
        </w:rPr>
        <w:t>a</w:t>
      </w:r>
      <w:r w:rsidR="00AC396C" w:rsidRPr="00D84284">
        <w:rPr>
          <w:rFonts w:cs="Times New Roman" w:hAnsi="Times New Roman" w:ascii="Times New Roman"/>
          <w:sz w:val="24"/>
          <w:szCs w:val="24"/>
        </w:rPr>
        <w:t xml:space="preserve"> otuđenja</w:t>
      </w:r>
      <w:r w:rsidR="008751DD">
        <w:rPr>
          <w:rFonts w:cs="Times New Roman" w:hAnsi="Times New Roman" w:ascii="Times New Roman"/>
          <w:sz w:val="24"/>
          <w:szCs w:val="24"/>
        </w:rPr>
        <w:t xml:space="preserve"> temeljem </w:t>
      </w:r>
      <w:r w:rsidR="000A260C">
        <w:rPr>
          <w:rFonts w:cs="Times New Roman" w:hAnsi="Times New Roman" w:ascii="Times New Roman"/>
          <w:sz w:val="24"/>
          <w:szCs w:val="24"/>
        </w:rPr>
        <w:t>r</w:t>
      </w:r>
      <w:r w:rsidR="008751DD" w:rsidRPr="008751DD">
        <w:rPr>
          <w:rFonts w:cs="Times New Roman" w:hAnsi="Times New Roman" w:ascii="Times New Roman"/>
          <w:sz w:val="24"/>
          <w:szCs w:val="24"/>
        </w:rPr>
        <w:t xml:space="preserve">ješenja </w:t>
      </w:r>
      <w:r w:rsidR="007127C8">
        <w:rPr>
          <w:rFonts w:cs="Times New Roman" w:hAnsi="Times New Roman" w:ascii="Times New Roman"/>
          <w:sz w:val="24"/>
          <w:szCs w:val="24"/>
        </w:rPr>
        <w:t xml:space="preserve">i u korist </w:t>
      </w:r>
      <w:r w:rsidR="008751DD" w:rsidRPr="008751DD">
        <w:rPr>
          <w:rFonts w:cs="Times New Roman" w:hAnsi="Times New Roman" w:ascii="Times New Roman"/>
          <w:sz w:val="24"/>
          <w:szCs w:val="24"/>
        </w:rPr>
        <w:t xml:space="preserve">Porezne uprave Zagreb, </w:t>
      </w:r>
      <w:r w:rsidR="007127C8">
        <w:rPr>
          <w:rFonts w:cs="Times New Roman" w:hAnsi="Times New Roman" w:ascii="Times New Roman"/>
          <w:sz w:val="24"/>
          <w:szCs w:val="24"/>
        </w:rPr>
        <w:t>k</w:t>
      </w:r>
      <w:r w:rsidR="008751DD" w:rsidRPr="008751DD">
        <w:rPr>
          <w:rFonts w:cs="Times New Roman" w:hAnsi="Times New Roman" w:ascii="Times New Roman"/>
          <w:sz w:val="24"/>
          <w:szCs w:val="24"/>
        </w:rPr>
        <w:t>lasa:</w:t>
      </w:r>
      <w:r w:rsidR="000A260C">
        <w:rPr>
          <w:rFonts w:cs="Times New Roman" w:hAnsi="Times New Roman" w:ascii="Times New Roman"/>
          <w:sz w:val="24"/>
          <w:szCs w:val="24"/>
        </w:rPr>
        <w:t xml:space="preserve"> </w:t>
      </w:r>
      <w:r w:rsidR="008751DD" w:rsidRPr="008751DD">
        <w:rPr>
          <w:rFonts w:cs="Times New Roman" w:hAnsi="Times New Roman" w:ascii="Times New Roman"/>
          <w:sz w:val="24"/>
          <w:szCs w:val="24"/>
        </w:rPr>
        <w:lastRenderedPageBreak/>
        <w:t>I-415-02/2012-01/03848</w:t>
      </w:r>
      <w:r w:rsidR="000A260C">
        <w:rPr>
          <w:rFonts w:cs="Times New Roman" w:hAnsi="Times New Roman" w:ascii="Times New Roman"/>
          <w:sz w:val="24"/>
          <w:szCs w:val="24"/>
        </w:rPr>
        <w:t xml:space="preserve"> te dopisa </w:t>
      </w:r>
      <w:r w:rsidR="008751DD" w:rsidRPr="008751DD">
        <w:rPr>
          <w:rFonts w:cs="Times New Roman" w:hAnsi="Times New Roman" w:ascii="Times New Roman"/>
          <w:sz w:val="24"/>
          <w:szCs w:val="24"/>
        </w:rPr>
        <w:t xml:space="preserve">MUP – PU </w:t>
      </w:r>
      <w:r w:rsidR="00B53FCE">
        <w:rPr>
          <w:rFonts w:cs="Times New Roman" w:hAnsi="Times New Roman" w:ascii="Times New Roman"/>
          <w:sz w:val="24"/>
          <w:szCs w:val="24"/>
        </w:rPr>
        <w:t>z</w:t>
      </w:r>
      <w:r w:rsidR="008751DD" w:rsidRPr="008751DD">
        <w:rPr>
          <w:rFonts w:cs="Times New Roman" w:hAnsi="Times New Roman" w:ascii="Times New Roman"/>
          <w:sz w:val="24"/>
          <w:szCs w:val="24"/>
        </w:rPr>
        <w:t>agrebačk</w:t>
      </w:r>
      <w:r w:rsidR="00B53FCE">
        <w:rPr>
          <w:rFonts w:cs="Times New Roman" w:hAnsi="Times New Roman" w:ascii="Times New Roman"/>
          <w:sz w:val="24"/>
          <w:szCs w:val="24"/>
        </w:rPr>
        <w:t>e</w:t>
      </w:r>
      <w:r w:rsidR="008751DD" w:rsidRPr="008751DD">
        <w:rPr>
          <w:rFonts w:cs="Times New Roman" w:hAnsi="Times New Roman" w:ascii="Times New Roman"/>
          <w:sz w:val="24"/>
          <w:szCs w:val="24"/>
        </w:rPr>
        <w:t xml:space="preserve"> </w:t>
      </w:r>
      <w:r w:rsidR="000A260C">
        <w:rPr>
          <w:rFonts w:cs="Times New Roman" w:hAnsi="Times New Roman" w:ascii="Times New Roman"/>
          <w:sz w:val="24"/>
          <w:szCs w:val="24"/>
        </w:rPr>
        <w:t>br</w:t>
      </w:r>
      <w:r w:rsidR="008751DD" w:rsidRPr="008751DD">
        <w:rPr>
          <w:rFonts w:cs="Times New Roman" w:hAnsi="Times New Roman" w:ascii="Times New Roman"/>
          <w:sz w:val="24"/>
          <w:szCs w:val="24"/>
        </w:rPr>
        <w:t>oj: 511-19-22/4-12779/201209 od 12.</w:t>
      </w:r>
      <w:r w:rsidR="000A260C">
        <w:rPr>
          <w:rFonts w:cs="Times New Roman" w:hAnsi="Times New Roman" w:ascii="Times New Roman"/>
          <w:sz w:val="24"/>
          <w:szCs w:val="24"/>
        </w:rPr>
        <w:t xml:space="preserve"> veljače </w:t>
      </w:r>
      <w:r w:rsidR="008751DD" w:rsidRPr="008751DD">
        <w:rPr>
          <w:rFonts w:cs="Times New Roman" w:hAnsi="Times New Roman" w:ascii="Times New Roman"/>
          <w:sz w:val="24"/>
          <w:szCs w:val="24"/>
        </w:rPr>
        <w:t>2013.</w:t>
      </w:r>
      <w:r w:rsidR="000A260C">
        <w:rPr>
          <w:rFonts w:cs="Times New Roman" w:hAnsi="Times New Roman" w:ascii="Times New Roman"/>
          <w:sz w:val="24"/>
          <w:szCs w:val="24"/>
        </w:rPr>
        <w:t xml:space="preserve"> godine.</w:t>
      </w:r>
    </w:p>
    <w:p w:rsidRDefault="008751DD" w:rsidP="00AC396C" w:rsidR="008751D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C396C" w:rsidP="000A260C" w:rsidR="00C56AD2" w:rsidRPr="00D84284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84284">
        <w:rPr>
          <w:rFonts w:cs="Times New Roman" w:hAnsi="Times New Roman" w:ascii="Times New Roman"/>
          <w:sz w:val="24"/>
          <w:szCs w:val="24"/>
        </w:rPr>
        <w:t xml:space="preserve">Založno pravo stečeno prije otvaranja stečaja u stečajnom postupku predstavlja razlučno pravo u smislu članka </w:t>
      </w:r>
      <w:r w:rsidR="00890C2A">
        <w:rPr>
          <w:rFonts w:cs="Times New Roman" w:hAnsi="Times New Roman" w:ascii="Times New Roman"/>
          <w:sz w:val="24"/>
          <w:szCs w:val="24"/>
        </w:rPr>
        <w:t xml:space="preserve">149. </w:t>
      </w:r>
      <w:r w:rsidR="00890C2A" w:rsidRPr="00890C2A">
        <w:rPr>
          <w:rFonts w:cs="Times New Roman" w:hAnsi="Times New Roman" w:ascii="Times New Roman"/>
          <w:sz w:val="24"/>
          <w:szCs w:val="24"/>
        </w:rPr>
        <w:t xml:space="preserve">Stečajnog zakona (Narodne novine, broj </w:t>
      </w:r>
      <w:r w:rsidR="00890C2A" w:rsidRPr="00890C2A">
        <w:rPr>
          <w:rFonts w:cs="Times New Roman" w:hAnsi="Times New Roman" w:ascii="Times New Roman"/>
          <w:bCs/>
          <w:sz w:val="24"/>
          <w:szCs w:val="24"/>
        </w:rPr>
        <w:t>71/15 i 104/17; nastavno: SZ)</w:t>
      </w:r>
      <w:r w:rsidR="00890C2A">
        <w:rPr>
          <w:rFonts w:cs="Times New Roman" w:hAnsi="Times New Roman" w:ascii="Times New Roman"/>
          <w:sz w:val="24"/>
          <w:szCs w:val="24"/>
        </w:rPr>
        <w:t xml:space="preserve">. </w:t>
      </w:r>
      <w:r w:rsidR="00C56AD2" w:rsidRPr="00D84284">
        <w:rPr>
          <w:rFonts w:cs="Times New Roman" w:hAnsi="Times New Roman" w:ascii="Times New Roman"/>
          <w:sz w:val="24"/>
          <w:szCs w:val="24"/>
        </w:rPr>
        <w:t xml:space="preserve">Prema odredbi članka </w:t>
      </w:r>
      <w:r w:rsidR="00365847">
        <w:rPr>
          <w:rFonts w:cs="Times New Roman" w:hAnsi="Times New Roman" w:ascii="Times New Roman"/>
          <w:sz w:val="24"/>
          <w:szCs w:val="24"/>
        </w:rPr>
        <w:t>249. stavak 1.</w:t>
      </w:r>
      <w:r w:rsidR="00C56AD2" w:rsidRPr="00D84284">
        <w:rPr>
          <w:rFonts w:cs="Times New Roman" w:hAnsi="Times New Roman" w:ascii="Times New Roman"/>
          <w:sz w:val="24"/>
          <w:szCs w:val="24"/>
        </w:rPr>
        <w:t xml:space="preserve"> SZ pokretnu stvar na kojoj postoji razlučno pravo, ako se ta stvar nalazi u njegovu posjedu, stečajni upravitelj unovčit će uz odgovarajuću </w:t>
      </w:r>
      <w:r w:rsidR="00365847" w:rsidRPr="00365847">
        <w:rPr>
          <w:rFonts w:cs="Times New Roman" w:hAnsi="Times New Roman" w:ascii="Times New Roman"/>
          <w:sz w:val="24"/>
          <w:szCs w:val="24"/>
        </w:rPr>
        <w:t>primjenu pravila ovršnoga postupka ili slobodnom pogodbom.</w:t>
      </w:r>
    </w:p>
    <w:p w:rsidRDefault="00C56AD2" w:rsidP="00AC396C" w:rsidR="00C56AD2" w:rsidRPr="00D8428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2139B" w:rsidP="00AC396C" w:rsidR="00AC396C" w:rsidRPr="00D84284">
      <w:pPr>
        <w:jc w:val="both"/>
        <w:rPr>
          <w:rFonts w:cs="Times New Roman" w:hAnsi="Times New Roman" w:ascii="Times New Roman"/>
          <w:sz w:val="24"/>
          <w:szCs w:val="24"/>
        </w:rPr>
      </w:pPr>
      <w:r w:rsidRPr="00D84284">
        <w:rPr>
          <w:rFonts w:cs="Times New Roman" w:hAnsi="Times New Roman" w:ascii="Times New Roman"/>
          <w:sz w:val="24"/>
          <w:szCs w:val="24"/>
        </w:rPr>
        <w:tab/>
        <w:t xml:space="preserve">Budući da je </w:t>
      </w:r>
      <w:r w:rsidR="00E22CA8" w:rsidRPr="00D84284">
        <w:rPr>
          <w:rFonts w:cs="Times New Roman" w:hAnsi="Times New Roman" w:ascii="Times New Roman"/>
          <w:sz w:val="24"/>
          <w:szCs w:val="24"/>
        </w:rPr>
        <w:t>na imov</w:t>
      </w:r>
      <w:r w:rsidR="0017663F" w:rsidRPr="00D84284">
        <w:rPr>
          <w:rFonts w:cs="Times New Roman" w:hAnsi="Times New Roman" w:ascii="Times New Roman"/>
          <w:sz w:val="24"/>
          <w:szCs w:val="24"/>
        </w:rPr>
        <w:t>i</w:t>
      </w:r>
      <w:r w:rsidR="00E22CA8" w:rsidRPr="00D84284">
        <w:rPr>
          <w:rFonts w:cs="Times New Roman" w:hAnsi="Times New Roman" w:ascii="Times New Roman"/>
          <w:sz w:val="24"/>
          <w:szCs w:val="24"/>
        </w:rPr>
        <w:t>ni navedenoj u izreci određena zabrana otuđenja, time je ista stavljena izvan pravnog prom</w:t>
      </w:r>
      <w:r w:rsidR="0017663F" w:rsidRPr="00D84284">
        <w:rPr>
          <w:rFonts w:cs="Times New Roman" w:hAnsi="Times New Roman" w:ascii="Times New Roman"/>
          <w:sz w:val="24"/>
          <w:szCs w:val="24"/>
        </w:rPr>
        <w:t>e</w:t>
      </w:r>
      <w:r w:rsidR="00E22CA8" w:rsidRPr="00D84284">
        <w:rPr>
          <w:rFonts w:cs="Times New Roman" w:hAnsi="Times New Roman" w:ascii="Times New Roman"/>
          <w:sz w:val="24"/>
          <w:szCs w:val="24"/>
        </w:rPr>
        <w:t>ta</w:t>
      </w:r>
      <w:r w:rsidR="0017663F" w:rsidRPr="00D84284">
        <w:rPr>
          <w:rFonts w:cs="Times New Roman" w:hAnsi="Times New Roman" w:ascii="Times New Roman"/>
          <w:sz w:val="24"/>
          <w:szCs w:val="24"/>
        </w:rPr>
        <w:t xml:space="preserve"> čime je </w:t>
      </w:r>
      <w:r w:rsidR="005C3C4C" w:rsidRPr="00D84284">
        <w:rPr>
          <w:rFonts w:cs="Times New Roman" w:hAnsi="Times New Roman" w:ascii="Times New Roman"/>
          <w:sz w:val="24"/>
          <w:szCs w:val="24"/>
        </w:rPr>
        <w:t>onemogućeno njeno na pravni način valjano</w:t>
      </w:r>
      <w:r w:rsidR="00E22CA8" w:rsidRPr="00D84284">
        <w:rPr>
          <w:rFonts w:cs="Times New Roman" w:hAnsi="Times New Roman" w:ascii="Times New Roman"/>
          <w:sz w:val="24"/>
          <w:szCs w:val="24"/>
        </w:rPr>
        <w:t xml:space="preserve"> unovčenj</w:t>
      </w:r>
      <w:r w:rsidR="005C3C4C" w:rsidRPr="00D84284">
        <w:rPr>
          <w:rFonts w:cs="Times New Roman" w:hAnsi="Times New Roman" w:ascii="Times New Roman"/>
          <w:sz w:val="24"/>
          <w:szCs w:val="24"/>
        </w:rPr>
        <w:t>e</w:t>
      </w:r>
      <w:r w:rsidR="00E22CA8" w:rsidRPr="00D84284">
        <w:rPr>
          <w:rFonts w:cs="Times New Roman" w:hAnsi="Times New Roman" w:ascii="Times New Roman"/>
          <w:sz w:val="24"/>
          <w:szCs w:val="24"/>
        </w:rPr>
        <w:t>, pa time i namirenje vjerovnika, uključivo i razlučnih. Stoga je radi omogućavanja unovčenja navedene imovine potrebno ist</w:t>
      </w:r>
      <w:r w:rsidR="005C3C4C" w:rsidRPr="00D84284">
        <w:rPr>
          <w:rFonts w:cs="Times New Roman" w:hAnsi="Times New Roman" w:ascii="Times New Roman"/>
          <w:sz w:val="24"/>
          <w:szCs w:val="24"/>
        </w:rPr>
        <w:t>u</w:t>
      </w:r>
      <w:r w:rsidR="00E22CA8" w:rsidRPr="00D84284">
        <w:rPr>
          <w:rFonts w:cs="Times New Roman" w:hAnsi="Times New Roman" w:ascii="Times New Roman"/>
          <w:sz w:val="24"/>
          <w:szCs w:val="24"/>
        </w:rPr>
        <w:t xml:space="preserve"> vratiti u pravni promet</w:t>
      </w:r>
      <w:r w:rsidR="0017663F" w:rsidRPr="00D84284">
        <w:rPr>
          <w:rFonts w:cs="Times New Roman" w:hAnsi="Times New Roman" w:ascii="Times New Roman"/>
          <w:sz w:val="24"/>
          <w:szCs w:val="24"/>
        </w:rPr>
        <w:t xml:space="preserve"> zbog čega je određeno brisanje zabilježbe zabrane otuđenja, sve temeljem članka </w:t>
      </w:r>
      <w:r w:rsidR="00B93EA1">
        <w:rPr>
          <w:rFonts w:cs="Times New Roman" w:hAnsi="Times New Roman" w:ascii="Times New Roman"/>
          <w:sz w:val="24"/>
          <w:szCs w:val="24"/>
        </w:rPr>
        <w:t xml:space="preserve">76. toč. 9. u svezi s člankom 249. stavak 1. SZ, </w:t>
      </w:r>
      <w:r w:rsidR="0017663F" w:rsidRPr="00D84284">
        <w:rPr>
          <w:rFonts w:cs="Times New Roman" w:hAnsi="Times New Roman" w:ascii="Times New Roman"/>
          <w:sz w:val="24"/>
          <w:szCs w:val="24"/>
        </w:rPr>
        <w:t>kako je to odlučeno izrekom ovog rješenja.</w:t>
      </w:r>
    </w:p>
    <w:p w:rsidRDefault="00AC396C" w:rsidP="00A56F4A" w:rsidR="00A56F4A" w:rsidRPr="00D84284">
      <w:pPr>
        <w:jc w:val="both"/>
        <w:rPr>
          <w:rFonts w:cs="Times New Roman" w:hAnsi="Times New Roman" w:ascii="Times New Roman"/>
          <w:sz w:val="24"/>
          <w:szCs w:val="24"/>
        </w:rPr>
      </w:pPr>
      <w:r w:rsidRPr="00D84284">
        <w:rPr>
          <w:rFonts w:cs="Times New Roman" w:hAnsi="Times New Roman" w:ascii="Times New Roman"/>
          <w:sz w:val="24"/>
          <w:szCs w:val="24"/>
        </w:rPr>
        <w:tab/>
      </w:r>
    </w:p>
    <w:p w:rsidRDefault="00025F12" w:rsidP="00A56F4A" w:rsidR="00025F12" w:rsidRPr="00D84284">
      <w:pPr>
        <w:jc w:val="both"/>
        <w:rPr>
          <w:rFonts w:cs="Times New Roman" w:hAnsi="Times New Roman" w:ascii="Times New Roman"/>
          <w:sz w:val="24"/>
          <w:szCs w:val="24"/>
        </w:rPr>
      </w:pPr>
      <w:r w:rsidRPr="00D84284">
        <w:rPr>
          <w:rFonts w:cs="Times New Roman" w:hAnsi="Times New Roman" w:ascii="Times New Roman"/>
          <w:sz w:val="24"/>
          <w:szCs w:val="24"/>
        </w:rPr>
        <w:tab/>
        <w:t>Nakon unovčenja navedene imovine, tražbin</w:t>
      </w:r>
      <w:r w:rsidR="007C22D6">
        <w:rPr>
          <w:rFonts w:cs="Times New Roman" w:hAnsi="Times New Roman" w:ascii="Times New Roman"/>
          <w:sz w:val="24"/>
          <w:szCs w:val="24"/>
        </w:rPr>
        <w:t>e</w:t>
      </w:r>
      <w:r w:rsidRPr="00D84284">
        <w:rPr>
          <w:rFonts w:cs="Times New Roman" w:hAnsi="Times New Roman" w:ascii="Times New Roman"/>
          <w:sz w:val="24"/>
          <w:szCs w:val="24"/>
        </w:rPr>
        <w:t xml:space="preserve"> razlučn</w:t>
      </w:r>
      <w:r w:rsidR="007C22D6">
        <w:rPr>
          <w:rFonts w:cs="Times New Roman" w:hAnsi="Times New Roman" w:ascii="Times New Roman"/>
          <w:sz w:val="24"/>
          <w:szCs w:val="24"/>
        </w:rPr>
        <w:t>ih</w:t>
      </w:r>
      <w:r w:rsidRPr="00D84284">
        <w:rPr>
          <w:rFonts w:cs="Times New Roman" w:hAnsi="Times New Roman" w:ascii="Times New Roman"/>
          <w:sz w:val="24"/>
          <w:szCs w:val="24"/>
        </w:rPr>
        <w:t xml:space="preserve"> vjerovnika </w:t>
      </w:r>
      <w:r w:rsidR="007C22D6">
        <w:rPr>
          <w:rFonts w:cs="Times New Roman" w:hAnsi="Times New Roman" w:ascii="Times New Roman"/>
          <w:sz w:val="24"/>
          <w:szCs w:val="24"/>
        </w:rPr>
        <w:t xml:space="preserve">namirivat </w:t>
      </w:r>
      <w:r w:rsidRPr="00D84284">
        <w:rPr>
          <w:rFonts w:cs="Times New Roman" w:hAnsi="Times New Roman" w:ascii="Times New Roman"/>
          <w:sz w:val="24"/>
          <w:szCs w:val="24"/>
        </w:rPr>
        <w:t>će se sukladno pravilima o namirenju tražbina razlučnih vjerovnika u stečajnom postupku.</w:t>
      </w:r>
    </w:p>
    <w:p w:rsidRDefault="00025F12" w:rsidP="00A56F4A" w:rsidR="00025F12" w:rsidRPr="00D8428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E8366C" w:rsidR="00E8366C" w:rsidRPr="00553F9D">
      <w:pPr>
        <w:jc w:val="center"/>
        <w:rPr>
          <w:rFonts w:cs="Times New Roman" w:hAnsi="Times New Roman" w:ascii="Times New Roman"/>
          <w:sz w:val="24"/>
          <w:szCs w:val="24"/>
        </w:rPr>
      </w:pPr>
      <w:r w:rsidRPr="00D84284">
        <w:rPr>
          <w:rFonts w:cs="Times New Roman" w:hAnsi="Times New Roman" w:ascii="Times New Roman"/>
          <w:sz w:val="24"/>
          <w:szCs w:val="24"/>
        </w:rPr>
        <w:t xml:space="preserve">U </w:t>
      </w:r>
      <w:r w:rsidR="009001DB" w:rsidRPr="00D84284">
        <w:rPr>
          <w:rFonts w:cs="Times New Roman" w:hAnsi="Times New Roman" w:ascii="Times New Roman"/>
          <w:sz w:val="24"/>
          <w:szCs w:val="24"/>
        </w:rPr>
        <w:t>Zagrebu</w:t>
      </w:r>
      <w:r w:rsidR="00D43583" w:rsidRPr="00D84284">
        <w:rPr>
          <w:rFonts w:cs="Times New Roman" w:hAnsi="Times New Roman" w:ascii="Times New Roman"/>
          <w:sz w:val="24"/>
          <w:szCs w:val="24"/>
        </w:rPr>
        <w:t xml:space="preserve">, </w:t>
      </w:r>
      <w:r w:rsidR="00DA3FEA">
        <w:rPr>
          <w:rFonts w:cs="Times New Roman" w:hAnsi="Times New Roman" w:ascii="Times New Roman"/>
          <w:sz w:val="24"/>
          <w:szCs w:val="24"/>
        </w:rPr>
        <w:t>4. lipnja</w:t>
      </w:r>
      <w:r w:rsidR="005C3C4C" w:rsidRPr="00D84284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EB1EE5" w:rsidP="001E4E5F" w:rsidR="00EB1EE5" w:rsidRPr="00553F9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B718B" w:rsidR="00B06605" w:rsidRPr="00553F9D">
      <w:pPr>
        <w:ind w:left="705"/>
        <w:rPr>
          <w:rFonts w:cs="Times New Roman" w:hAnsi="Times New Roman" w:ascii="Times New Roman"/>
          <w:sz w:val="24"/>
          <w:szCs w:val="24"/>
        </w:rPr>
      </w:pPr>
      <w:r w:rsidRPr="00553F9D">
        <w:rPr>
          <w:rFonts w:cs="Times New Roman" w:hAnsi="Times New Roman" w:ascii="Times New Roman"/>
          <w:sz w:val="24"/>
          <w:szCs w:val="24"/>
        </w:rPr>
        <w:tab/>
      </w:r>
      <w:r w:rsidRPr="00553F9D">
        <w:rPr>
          <w:rFonts w:cs="Times New Roman" w:hAnsi="Times New Roman" w:ascii="Times New Roman"/>
          <w:sz w:val="24"/>
          <w:szCs w:val="24"/>
        </w:rPr>
        <w:tab/>
      </w:r>
      <w:r w:rsidRPr="00553F9D">
        <w:rPr>
          <w:rFonts w:cs="Times New Roman" w:hAnsi="Times New Roman" w:ascii="Times New Roman"/>
          <w:sz w:val="24"/>
          <w:szCs w:val="24"/>
        </w:rPr>
        <w:tab/>
      </w:r>
      <w:r w:rsidRPr="00553F9D">
        <w:rPr>
          <w:rFonts w:cs="Times New Roman" w:hAnsi="Times New Roman" w:ascii="Times New Roman"/>
          <w:sz w:val="24"/>
          <w:szCs w:val="24"/>
        </w:rPr>
        <w:tab/>
      </w:r>
      <w:r w:rsidRPr="00553F9D">
        <w:rPr>
          <w:rFonts w:cs="Times New Roman" w:hAnsi="Times New Roman" w:ascii="Times New Roman"/>
          <w:sz w:val="24"/>
          <w:szCs w:val="24"/>
        </w:rPr>
        <w:tab/>
      </w:r>
      <w:r w:rsidRPr="00553F9D">
        <w:rPr>
          <w:rFonts w:cs="Times New Roman" w:hAnsi="Times New Roman" w:ascii="Times New Roman"/>
          <w:sz w:val="24"/>
          <w:szCs w:val="24"/>
        </w:rPr>
        <w:tab/>
      </w:r>
      <w:r w:rsidRPr="00553F9D">
        <w:rPr>
          <w:rFonts w:cs="Times New Roman" w:hAnsi="Times New Roman" w:ascii="Times New Roman"/>
          <w:sz w:val="24"/>
          <w:szCs w:val="24"/>
        </w:rPr>
        <w:tab/>
      </w:r>
      <w:r w:rsidRPr="00553F9D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C34FDD" w:rsidRPr="00553F9D">
        <w:rPr>
          <w:rFonts w:cs="Times New Roman" w:hAnsi="Times New Roman" w:ascii="Times New Roman"/>
          <w:sz w:val="24"/>
          <w:szCs w:val="24"/>
        </w:rPr>
        <w:t xml:space="preserve">  </w:t>
      </w:r>
      <w:r w:rsidR="009001DB" w:rsidRPr="00553F9D">
        <w:rPr>
          <w:rFonts w:cs="Times New Roman" w:hAnsi="Times New Roman" w:ascii="Times New Roman"/>
          <w:sz w:val="24"/>
          <w:szCs w:val="24"/>
        </w:rPr>
        <w:t xml:space="preserve">      </w:t>
      </w:r>
      <w:r w:rsidR="004A3C27" w:rsidRPr="00553F9D">
        <w:rPr>
          <w:rFonts w:cs="Times New Roman" w:hAnsi="Times New Roman" w:ascii="Times New Roman"/>
          <w:sz w:val="24"/>
          <w:szCs w:val="24"/>
        </w:rPr>
        <w:t xml:space="preserve">    </w:t>
      </w:r>
      <w:r w:rsidR="0086288E" w:rsidRPr="00553F9D">
        <w:rPr>
          <w:rFonts w:cs="Times New Roman" w:hAnsi="Times New Roman" w:ascii="Times New Roman"/>
          <w:sz w:val="24"/>
          <w:szCs w:val="24"/>
        </w:rPr>
        <w:t xml:space="preserve"> </w:t>
      </w:r>
      <w:r w:rsidR="00021679" w:rsidRPr="00553F9D">
        <w:rPr>
          <w:rFonts w:cs="Times New Roman" w:hAnsi="Times New Roman" w:ascii="Times New Roman"/>
          <w:sz w:val="24"/>
          <w:szCs w:val="24"/>
        </w:rPr>
        <w:t xml:space="preserve"> </w:t>
      </w:r>
      <w:r w:rsidRPr="00553F9D">
        <w:rPr>
          <w:rFonts w:cs="Times New Roman" w:hAnsi="Times New Roman" w:ascii="Times New Roman"/>
          <w:sz w:val="24"/>
          <w:szCs w:val="24"/>
        </w:rPr>
        <w:t>S</w:t>
      </w:r>
      <w:r w:rsidR="009001DB" w:rsidRPr="00553F9D">
        <w:rPr>
          <w:rFonts w:cs="Times New Roman" w:hAnsi="Times New Roman" w:ascii="Times New Roman"/>
          <w:sz w:val="24"/>
          <w:szCs w:val="24"/>
        </w:rPr>
        <w:t xml:space="preserve"> </w:t>
      </w:r>
      <w:r w:rsidRPr="00553F9D">
        <w:rPr>
          <w:rFonts w:cs="Times New Roman" w:hAnsi="Times New Roman" w:ascii="Times New Roman"/>
          <w:sz w:val="24"/>
          <w:szCs w:val="24"/>
        </w:rPr>
        <w:t>U</w:t>
      </w:r>
      <w:r w:rsidR="009001DB" w:rsidRPr="00553F9D">
        <w:rPr>
          <w:rFonts w:cs="Times New Roman" w:hAnsi="Times New Roman" w:ascii="Times New Roman"/>
          <w:sz w:val="24"/>
          <w:szCs w:val="24"/>
        </w:rPr>
        <w:t xml:space="preserve"> </w:t>
      </w:r>
      <w:r w:rsidRPr="00553F9D">
        <w:rPr>
          <w:rFonts w:cs="Times New Roman" w:hAnsi="Times New Roman" w:ascii="Times New Roman"/>
          <w:sz w:val="24"/>
          <w:szCs w:val="24"/>
        </w:rPr>
        <w:t>D</w:t>
      </w:r>
      <w:r w:rsidR="009001DB" w:rsidRPr="00553F9D">
        <w:rPr>
          <w:rFonts w:cs="Times New Roman" w:hAnsi="Times New Roman" w:ascii="Times New Roman"/>
          <w:sz w:val="24"/>
          <w:szCs w:val="24"/>
        </w:rPr>
        <w:t xml:space="preserve"> </w:t>
      </w:r>
      <w:r w:rsidRPr="00553F9D">
        <w:rPr>
          <w:rFonts w:cs="Times New Roman" w:hAnsi="Times New Roman" w:ascii="Times New Roman"/>
          <w:sz w:val="24"/>
          <w:szCs w:val="24"/>
        </w:rPr>
        <w:t>A</w:t>
      </w:r>
      <w:r w:rsidR="009001DB" w:rsidRPr="00553F9D">
        <w:rPr>
          <w:rFonts w:cs="Times New Roman" w:hAnsi="Times New Roman" w:ascii="Times New Roman"/>
          <w:sz w:val="24"/>
          <w:szCs w:val="24"/>
        </w:rPr>
        <w:t xml:space="preserve"> </w:t>
      </w:r>
      <w:r w:rsidRPr="00553F9D">
        <w:rPr>
          <w:rFonts w:cs="Times New Roman" w:hAnsi="Times New Roman" w:ascii="Times New Roman"/>
          <w:sz w:val="24"/>
          <w:szCs w:val="24"/>
        </w:rPr>
        <w:t>C:</w:t>
      </w:r>
    </w:p>
    <w:p w:rsidRDefault="00FB718B" w:rsidP="001E4E5F" w:rsidR="00963F34" w:rsidRPr="00553F9D">
      <w:pPr>
        <w:jc w:val="both"/>
        <w:rPr>
          <w:rFonts w:cs="Times New Roman" w:hAnsi="Times New Roman" w:ascii="Times New Roman"/>
          <w:sz w:val="24"/>
          <w:szCs w:val="24"/>
        </w:rPr>
      </w:pPr>
      <w:r w:rsidRPr="00553F9D">
        <w:rPr>
          <w:rFonts w:cs="Times New Roman" w:hAnsi="Times New Roman" w:ascii="Times New Roman"/>
          <w:sz w:val="24"/>
          <w:szCs w:val="24"/>
        </w:rPr>
        <w:tab/>
      </w:r>
      <w:r w:rsidRPr="00553F9D">
        <w:rPr>
          <w:rFonts w:cs="Times New Roman" w:hAnsi="Times New Roman" w:ascii="Times New Roman"/>
          <w:sz w:val="24"/>
          <w:szCs w:val="24"/>
        </w:rPr>
        <w:tab/>
      </w:r>
      <w:r w:rsidRPr="00553F9D">
        <w:rPr>
          <w:rFonts w:cs="Times New Roman" w:hAnsi="Times New Roman" w:ascii="Times New Roman"/>
          <w:sz w:val="24"/>
          <w:szCs w:val="24"/>
        </w:rPr>
        <w:tab/>
      </w:r>
      <w:r w:rsidRPr="00553F9D">
        <w:rPr>
          <w:rFonts w:cs="Times New Roman" w:hAnsi="Times New Roman" w:ascii="Times New Roman"/>
          <w:sz w:val="24"/>
          <w:szCs w:val="24"/>
        </w:rPr>
        <w:tab/>
      </w:r>
      <w:r w:rsidRPr="00553F9D">
        <w:rPr>
          <w:rFonts w:cs="Times New Roman" w:hAnsi="Times New Roman" w:ascii="Times New Roman"/>
          <w:sz w:val="24"/>
          <w:szCs w:val="24"/>
        </w:rPr>
        <w:tab/>
      </w:r>
      <w:r w:rsidRPr="00553F9D">
        <w:rPr>
          <w:rFonts w:cs="Times New Roman" w:hAnsi="Times New Roman" w:ascii="Times New Roman"/>
          <w:sz w:val="24"/>
          <w:szCs w:val="24"/>
        </w:rPr>
        <w:tab/>
      </w:r>
      <w:r w:rsidRPr="00553F9D">
        <w:rPr>
          <w:rFonts w:cs="Times New Roman" w:hAnsi="Times New Roman" w:ascii="Times New Roman"/>
          <w:sz w:val="24"/>
          <w:szCs w:val="24"/>
        </w:rPr>
        <w:tab/>
      </w:r>
      <w:r w:rsidRPr="00553F9D">
        <w:rPr>
          <w:rFonts w:cs="Times New Roman" w:hAnsi="Times New Roman" w:ascii="Times New Roman"/>
          <w:sz w:val="24"/>
          <w:szCs w:val="24"/>
        </w:rPr>
        <w:tab/>
      </w:r>
      <w:r w:rsidR="009B749B" w:rsidRPr="00553F9D">
        <w:rPr>
          <w:rFonts w:cs="Times New Roman" w:hAnsi="Times New Roman" w:ascii="Times New Roman"/>
          <w:sz w:val="24"/>
          <w:szCs w:val="24"/>
        </w:rPr>
        <w:t xml:space="preserve">  </w:t>
      </w:r>
      <w:r w:rsidR="009A3442" w:rsidRPr="00553F9D">
        <w:rPr>
          <w:rFonts w:cs="Times New Roman" w:hAnsi="Times New Roman" w:ascii="Times New Roman"/>
          <w:sz w:val="24"/>
          <w:szCs w:val="24"/>
        </w:rPr>
        <w:t xml:space="preserve">  </w:t>
      </w:r>
      <w:r w:rsidR="004A3C27" w:rsidRPr="00553F9D">
        <w:rPr>
          <w:rFonts w:cs="Times New Roman" w:hAnsi="Times New Roman" w:ascii="Times New Roman"/>
          <w:sz w:val="24"/>
          <w:szCs w:val="24"/>
        </w:rPr>
        <w:t xml:space="preserve">    </w:t>
      </w:r>
      <w:r w:rsidRPr="00553F9D">
        <w:rPr>
          <w:rFonts w:cs="Times New Roman" w:hAnsi="Times New Roman" w:ascii="Times New Roman"/>
          <w:sz w:val="24"/>
          <w:szCs w:val="24"/>
        </w:rPr>
        <w:t>MIHAEL KOVAČIĆ</w:t>
      </w:r>
      <w:r w:rsidR="00BF52D1" w:rsidRPr="00553F9D">
        <w:rPr>
          <w:rFonts w:cs="Times New Roman" w:hAnsi="Times New Roman" w:ascii="Times New Roman"/>
          <w:sz w:val="24"/>
          <w:szCs w:val="24"/>
        </w:rPr>
        <w:t>, v.r.</w:t>
      </w:r>
    </w:p>
    <w:p w:rsidRDefault="00676A07" w:rsidR="00676A07" w:rsidRPr="00553F9D">
      <w:pPr>
        <w:jc w:val="both"/>
        <w:rPr>
          <w:rFonts w:cs="Times New Roman" w:hAnsi="Times New Roman" w:ascii="Times New Roman"/>
          <w:sz w:val="24"/>
          <w:szCs w:val="24"/>
        </w:rPr>
      </w:pPr>
      <w:r w:rsidRPr="00553F9D">
        <w:rPr>
          <w:rFonts w:cs="Times New Roman" w:hAnsi="Times New Roman" w:ascii="Times New Roman"/>
          <w:sz w:val="24"/>
          <w:szCs w:val="24"/>
        </w:rPr>
        <w:tab/>
      </w:r>
      <w:r w:rsidRPr="00553F9D">
        <w:rPr>
          <w:rFonts w:cs="Times New Roman" w:hAnsi="Times New Roman" w:ascii="Times New Roman"/>
          <w:sz w:val="24"/>
          <w:szCs w:val="24"/>
        </w:rPr>
        <w:tab/>
      </w:r>
      <w:r w:rsidRPr="00553F9D">
        <w:rPr>
          <w:rFonts w:cs="Times New Roman" w:hAnsi="Times New Roman" w:ascii="Times New Roman"/>
          <w:sz w:val="24"/>
          <w:szCs w:val="24"/>
        </w:rPr>
        <w:tab/>
      </w:r>
      <w:r w:rsidRPr="00553F9D">
        <w:rPr>
          <w:rFonts w:cs="Times New Roman" w:hAnsi="Times New Roman" w:ascii="Times New Roman"/>
          <w:sz w:val="24"/>
          <w:szCs w:val="24"/>
        </w:rPr>
        <w:tab/>
      </w:r>
      <w:r w:rsidRPr="00553F9D">
        <w:rPr>
          <w:rFonts w:cs="Times New Roman" w:hAnsi="Times New Roman" w:ascii="Times New Roman"/>
          <w:sz w:val="24"/>
          <w:szCs w:val="24"/>
        </w:rPr>
        <w:tab/>
      </w:r>
    </w:p>
    <w:p w:rsidRDefault="0017573C" w:rsidR="0017573C" w:rsidRPr="00553F9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5C3C4C" w:rsidP="00DD2A53" w:rsidR="005C3C4C" w:rsidRPr="00553F9D">
      <w:pPr>
        <w:overflowPunct w:val="false"/>
        <w:autoSpaceDE w:val="false"/>
        <w:autoSpaceDN w:val="false"/>
        <w:rPr>
          <w:rFonts w:cs="Times New Roman" w:hAnsi="Times New Roman" w:ascii="Times New Roman"/>
          <w:sz w:val="24"/>
          <w:szCs w:val="24"/>
        </w:rPr>
      </w:pPr>
      <w:r w:rsidRPr="00553F9D">
        <w:rPr>
          <w:rFonts w:cs="Times New Roman" w:hAnsi="Times New Roman" w:ascii="Times New Roman"/>
          <w:sz w:val="24"/>
          <w:szCs w:val="24"/>
        </w:rPr>
        <w:t>Pravna pouka:</w:t>
      </w:r>
    </w:p>
    <w:p w:rsidRDefault="005C3C4C" w:rsidP="0076544B" w:rsidR="005C3C4C" w:rsidRPr="00553F9D">
      <w:pPr>
        <w:rPr>
          <w:rFonts w:cs="Times New Roman" w:hAnsi="Times New Roman" w:ascii="Times New Roman"/>
          <w:sz w:val="24"/>
          <w:szCs w:val="24"/>
          <w:lang w:val="sl-SI"/>
        </w:rPr>
      </w:pPr>
      <w:r w:rsidRPr="00553F9D">
        <w:rPr>
          <w:rFonts w:cs="Times New Roman" w:hAnsi="Times New Roman" w:ascii="Times New Roman"/>
          <w:sz w:val="24"/>
          <w:szCs w:val="24"/>
        </w:rPr>
        <w:t>Na ovo rješenje dopuštena je žalba koja se podnosi ovome sudu u roku od osam dana, u tri primjerka.</w:t>
      </w:r>
      <w:r w:rsidRPr="00553F9D">
        <w:rPr>
          <w:rFonts w:cs="Times New Roman" w:hAnsi="Times New Roman" w:ascii="Times New Roman"/>
          <w:sz w:val="24"/>
          <w:szCs w:val="24"/>
          <w:lang w:val="sl-SI"/>
        </w:rPr>
        <w:t xml:space="preserve"> </w:t>
      </w:r>
      <w:r w:rsidR="0085637E" w:rsidRPr="00553F9D">
        <w:rPr>
          <w:rFonts w:cs="Times New Roman" w:hAnsi="Times New Roman" w:ascii="Times New Roman"/>
          <w:sz w:val="24"/>
          <w:szCs w:val="24"/>
          <w:lang w:val="sl-SI"/>
        </w:rPr>
        <w:t>Žalba ne odgađa provedbu</w:t>
      </w:r>
      <w:r w:rsidR="00B53FCE" w:rsidRPr="00553F9D">
        <w:rPr>
          <w:rFonts w:cs="Times New Roman" w:hAnsi="Times New Roman" w:ascii="Times New Roman"/>
          <w:sz w:val="24"/>
          <w:szCs w:val="24"/>
          <w:lang w:val="sl-SI"/>
        </w:rPr>
        <w:t xml:space="preserve"> rješenja.</w:t>
      </w:r>
    </w:p>
    <w:p w:rsidRDefault="0086288E" w:rsidP="001E4E5F" w:rsidR="0086288E" w:rsidRPr="00553F9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BF52D1" w:rsidP="001E4E5F" w:rsidR="00BF52D1" w:rsidRPr="00553F9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BF52D1" w:rsidP="001E4E5F" w:rsidR="00BF52D1" w:rsidRPr="00553F9D">
      <w:pPr>
        <w:jc w:val="both"/>
        <w:rPr>
          <w:rFonts w:cs="Times New Roman" w:hAnsi="Times New Roman" w:ascii="Times New Roman"/>
          <w:sz w:val="24"/>
          <w:szCs w:val="24"/>
        </w:rPr>
      </w:pPr>
      <w:r w:rsidRPr="00553F9D">
        <w:rPr>
          <w:rFonts w:cs="Times New Roman" w:hAnsi="Times New Roman" w:ascii="Times New Roman"/>
          <w:sz w:val="24"/>
          <w:szCs w:val="24"/>
        </w:rPr>
        <w:tab/>
      </w:r>
      <w:r w:rsidRPr="00553F9D">
        <w:rPr>
          <w:rFonts w:cs="Times New Roman" w:hAnsi="Times New Roman" w:ascii="Times New Roman"/>
          <w:sz w:val="24"/>
          <w:szCs w:val="24"/>
        </w:rPr>
        <w:tab/>
      </w:r>
      <w:r w:rsidRPr="00553F9D">
        <w:rPr>
          <w:rFonts w:cs="Times New Roman" w:hAnsi="Times New Roman" w:ascii="Times New Roman"/>
          <w:sz w:val="24"/>
          <w:szCs w:val="24"/>
        </w:rPr>
        <w:tab/>
      </w:r>
      <w:r w:rsidRPr="00553F9D">
        <w:rPr>
          <w:rFonts w:cs="Times New Roman" w:hAnsi="Times New Roman" w:ascii="Times New Roman"/>
          <w:sz w:val="24"/>
          <w:szCs w:val="24"/>
        </w:rPr>
        <w:tab/>
      </w:r>
      <w:r w:rsidRPr="00553F9D">
        <w:rPr>
          <w:rFonts w:cs="Times New Roman" w:hAnsi="Times New Roman" w:ascii="Times New Roman"/>
          <w:sz w:val="24"/>
          <w:szCs w:val="24"/>
        </w:rPr>
        <w:tab/>
      </w:r>
      <w:r w:rsidRPr="00553F9D">
        <w:rPr>
          <w:rFonts w:cs="Times New Roman" w:hAnsi="Times New Roman" w:ascii="Times New Roman"/>
          <w:sz w:val="24"/>
          <w:szCs w:val="24"/>
        </w:rPr>
        <w:tab/>
      </w:r>
      <w:r w:rsidRPr="00553F9D"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BF52D1" w:rsidP="001E4E5F" w:rsidR="00950EFB" w:rsidRPr="00553F9D">
      <w:pPr>
        <w:jc w:val="both"/>
        <w:rPr>
          <w:rFonts w:cs="Times New Roman" w:hAnsi="Times New Roman" w:ascii="Times New Roman"/>
          <w:sz w:val="24"/>
          <w:szCs w:val="24"/>
        </w:rPr>
      </w:pPr>
      <w:r w:rsidRPr="00553F9D">
        <w:rPr>
          <w:rFonts w:cs="Times New Roman" w:hAnsi="Times New Roman" w:ascii="Times New Roman"/>
          <w:sz w:val="24"/>
          <w:szCs w:val="24"/>
        </w:rPr>
        <w:tab/>
      </w:r>
      <w:r w:rsidRPr="00553F9D">
        <w:rPr>
          <w:rFonts w:cs="Times New Roman" w:hAnsi="Times New Roman" w:ascii="Times New Roman"/>
          <w:sz w:val="24"/>
          <w:szCs w:val="24"/>
        </w:rPr>
        <w:tab/>
      </w:r>
      <w:r w:rsidRPr="00553F9D">
        <w:rPr>
          <w:rFonts w:cs="Times New Roman" w:hAnsi="Times New Roman" w:ascii="Times New Roman"/>
          <w:sz w:val="24"/>
          <w:szCs w:val="24"/>
        </w:rPr>
        <w:tab/>
      </w:r>
      <w:r w:rsidRPr="00553F9D">
        <w:rPr>
          <w:rFonts w:cs="Times New Roman" w:hAnsi="Times New Roman" w:ascii="Times New Roman"/>
          <w:sz w:val="24"/>
          <w:szCs w:val="24"/>
        </w:rPr>
        <w:tab/>
      </w:r>
      <w:r w:rsidRPr="00553F9D">
        <w:rPr>
          <w:rFonts w:cs="Times New Roman" w:hAnsi="Times New Roman" w:ascii="Times New Roman"/>
          <w:sz w:val="24"/>
          <w:szCs w:val="24"/>
        </w:rPr>
        <w:tab/>
      </w:r>
      <w:r w:rsidRPr="00553F9D">
        <w:rPr>
          <w:rFonts w:cs="Times New Roman" w:hAnsi="Times New Roman" w:ascii="Times New Roman"/>
          <w:sz w:val="24"/>
          <w:szCs w:val="24"/>
        </w:rPr>
        <w:tab/>
      </w:r>
      <w:r w:rsidRPr="00553F9D">
        <w:rPr>
          <w:rFonts w:cs="Times New Roman" w:hAnsi="Times New Roman" w:ascii="Times New Roman"/>
          <w:sz w:val="24"/>
          <w:szCs w:val="24"/>
        </w:rPr>
        <w:tab/>
      </w:r>
      <w:r w:rsidRPr="00553F9D">
        <w:rPr>
          <w:rFonts w:cs="Times New Roman" w:hAnsi="Times New Roman" w:ascii="Times New Roman"/>
          <w:sz w:val="24"/>
          <w:szCs w:val="24"/>
        </w:rPr>
        <w:tab/>
      </w:r>
      <w:r w:rsidRPr="00553F9D">
        <w:rPr>
          <w:rFonts w:cs="Times New Roman" w:hAnsi="Times New Roman" w:ascii="Times New Roman"/>
          <w:sz w:val="24"/>
          <w:szCs w:val="24"/>
        </w:rPr>
        <w:tab/>
        <w:t>Sonja Pilić</w:t>
      </w:r>
      <w:r w:rsidR="006B5783" w:rsidRPr="00553F9D">
        <w:rPr>
          <w:rFonts w:cs="Times New Roman" w:hAnsi="Times New Roman" w:ascii="Times New Roman"/>
          <w:sz w:val="24"/>
          <w:szCs w:val="24"/>
        </w:rPr>
        <w:tab/>
      </w:r>
      <w:r w:rsidR="006B5783" w:rsidRPr="00553F9D">
        <w:rPr>
          <w:rFonts w:cs="Times New Roman" w:hAnsi="Times New Roman" w:ascii="Times New Roman"/>
          <w:sz w:val="24"/>
          <w:szCs w:val="24"/>
        </w:rPr>
        <w:tab/>
      </w:r>
      <w:r w:rsidR="00950EFB" w:rsidRPr="00553F9D">
        <w:rPr>
          <w:rFonts w:cs="Times New Roman" w:hAnsi="Times New Roman" w:ascii="Times New Roman"/>
          <w:sz w:val="24"/>
          <w:szCs w:val="24"/>
        </w:rPr>
        <w:tab/>
      </w:r>
      <w:r w:rsidR="00950EFB" w:rsidRPr="00553F9D">
        <w:rPr>
          <w:rFonts w:cs="Times New Roman" w:hAnsi="Times New Roman" w:ascii="Times New Roman"/>
          <w:sz w:val="24"/>
          <w:szCs w:val="24"/>
        </w:rPr>
        <w:tab/>
      </w:r>
    </w:p>
    <w:p w:rsidRDefault="001E4E5F" w:rsidP="001E4E5F" w:rsidR="001E4E5F" w:rsidRPr="00553F9D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53F9D">
        <w:rPr>
          <w:rFonts w:cs="Times New Roman" w:hAnsi="Times New Roman" w:ascii="Times New Roman"/>
          <w:color w:themeColor="background1" w:val="FFFFFF"/>
          <w:sz w:val="24"/>
          <w:szCs w:val="24"/>
        </w:rPr>
        <w:t>DNA:</w:t>
      </w:r>
    </w:p>
    <w:p w:rsidRDefault="0017573C" w:rsidP="00AD6703" w:rsidR="00AD6703" w:rsidRPr="00553F9D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53F9D">
        <w:rPr>
          <w:rFonts w:cs="Times New Roman" w:hAnsi="Times New Roman" w:ascii="Times New Roman"/>
          <w:color w:themeColor="background1" w:val="FFFFFF"/>
          <w:sz w:val="24"/>
          <w:szCs w:val="24"/>
        </w:rPr>
        <w:t>1</w:t>
      </w:r>
      <w:r w:rsidR="00AD6703" w:rsidRPr="00553F9D">
        <w:rPr>
          <w:rFonts w:cs="Times New Roman" w:hAnsi="Times New Roman" w:ascii="Times New Roman"/>
          <w:color w:themeColor="background1" w:val="FFFFFF"/>
          <w:sz w:val="24"/>
          <w:szCs w:val="24"/>
        </w:rPr>
        <w:t>. e-Oglasna ploča</w:t>
      </w:r>
    </w:p>
    <w:p w:rsidRDefault="00AD6703" w:rsidP="001E4E5F" w:rsidR="0085637E" w:rsidRPr="00553F9D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53F9D">
        <w:rPr>
          <w:rFonts w:cs="Times New Roman" w:hAnsi="Times New Roman" w:ascii="Times New Roman"/>
          <w:color w:themeColor="background1" w:val="FFFFFF"/>
          <w:sz w:val="24"/>
          <w:szCs w:val="24"/>
        </w:rPr>
        <w:t>2</w:t>
      </w:r>
      <w:r w:rsidR="0017573C" w:rsidRPr="00553F9D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. </w:t>
      </w:r>
      <w:r w:rsidRPr="00553F9D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Razlučnom vjerovniku: </w:t>
      </w:r>
      <w:r w:rsidR="0085637E" w:rsidRPr="00553F9D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Republika Hrvatska, Ministarstvo financija, Porezna uprava, po </w:t>
      </w:r>
    </w:p>
    <w:p w:rsidRDefault="0085637E" w:rsidP="001E4E5F" w:rsidR="00AD6703" w:rsidRPr="00553F9D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53F9D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z.z. Županijskom državnom odvjetništvu u Zagrebu</w:t>
      </w:r>
    </w:p>
    <w:p w:rsidRDefault="00AD6703" w:rsidP="001E4E5F" w:rsidR="0086288E" w:rsidRPr="00553F9D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53F9D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3. </w:t>
      </w:r>
      <w:r w:rsidR="0085637E" w:rsidRPr="00553F9D">
        <w:rPr>
          <w:rFonts w:cs="Times New Roman" w:hAnsi="Times New Roman" w:ascii="Times New Roman"/>
          <w:color w:themeColor="background1" w:val="FFFFFF"/>
          <w:sz w:val="24"/>
          <w:szCs w:val="24"/>
        </w:rPr>
        <w:t>Stečajnoj upraviteljici, osobno</w:t>
      </w:r>
    </w:p>
    <w:p w:rsidRDefault="00AD6703" w:rsidP="001E4E5F" w:rsidR="000B3FD4" w:rsidRPr="00553F9D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53F9D">
        <w:rPr>
          <w:rFonts w:cs="Times New Roman" w:hAnsi="Times New Roman" w:ascii="Times New Roman"/>
          <w:color w:themeColor="background1" w:val="FFFFFF"/>
          <w:sz w:val="24"/>
          <w:szCs w:val="24"/>
        </w:rPr>
        <w:t>4. RH MUP PU Zagrebačka, Sektor upravnih i inspekcijskih poslova</w:t>
      </w:r>
    </w:p>
    <w:p w:rsidRDefault="00AD6703" w:rsidR="00AD6703" w:rsidRPr="00553F9D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021679" w:rsidR="00021679" w:rsidRPr="00553F9D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sectPr w:rsidSect="00FB64FF" w:rsidR="00021679" w:rsidRPr="00553F9D">
      <w:headerReference w:type="even" r:id="rId11"/>
      <w:headerReference w:type="default" r:id="rId12"/>
      <w:headerReference w:type="first" r:id="rId13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4899" w:rsidR="00D44899">
      <w:r>
        <w:separator/>
      </w:r>
    </w:p>
  </w:endnote>
  <w:endnote w:id="0" w:type="continuationSeparator">
    <w:p w:rsidRDefault="00D44899" w:rsidR="00D448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4899" w:rsidR="00D44899">
      <w:r>
        <w:separator/>
      </w:r>
    </w:p>
  </w:footnote>
  <w:footnote w:id="0" w:type="continuationSeparator">
    <w:p w:rsidRDefault="00D44899" w:rsidR="00D448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3B5" w:rsidP="00FB64FF" w:rsidR="00D473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473B5" w:rsidR="00D473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3B5" w:rsidP="00FB64FF" w:rsidR="00D473B5" w:rsidRPr="0086288E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6288E">
      <w:rPr>
        <w:rStyle w:val="Brojstranice"/>
        <w:rFonts w:hAnsi="Times New Roman" w:ascii="Times New Roman"/>
      </w:rPr>
      <w:t xml:space="preserve">- </w:t>
    </w:r>
    <w:r w:rsidRPr="0086288E">
      <w:rPr>
        <w:rStyle w:val="Brojstranice"/>
        <w:rFonts w:hAnsi="Times New Roman" w:ascii="Times New Roman"/>
      </w:rPr>
      <w:fldChar w:fldCharType="begin"/>
    </w:r>
    <w:r w:rsidRPr="0086288E">
      <w:rPr>
        <w:rStyle w:val="Brojstranice"/>
        <w:rFonts w:hAnsi="Times New Roman" w:ascii="Times New Roman"/>
      </w:rPr>
      <w:instrText xml:space="preserve">PAGE  </w:instrText>
    </w:r>
    <w:r w:rsidRPr="0086288E">
      <w:rPr>
        <w:rStyle w:val="Brojstranice"/>
        <w:rFonts w:hAnsi="Times New Roman" w:ascii="Times New Roman"/>
      </w:rPr>
      <w:fldChar w:fldCharType="separate"/>
    </w:r>
    <w:r w:rsidR="001A38D1">
      <w:rPr>
        <w:rStyle w:val="Brojstranice"/>
        <w:rFonts w:hAnsi="Times New Roman" w:ascii="Times New Roman"/>
        <w:noProof/>
      </w:rPr>
      <w:t>2</w:t>
    </w:r>
    <w:r w:rsidRPr="0086288E">
      <w:rPr>
        <w:rStyle w:val="Brojstranice"/>
        <w:rFonts w:hAnsi="Times New Roman" w:ascii="Times New Roman"/>
      </w:rPr>
      <w:fldChar w:fldCharType="end"/>
    </w:r>
    <w:r w:rsidRPr="0086288E">
      <w:rPr>
        <w:rStyle w:val="Brojstranice"/>
        <w:rFonts w:hAnsi="Times New Roman" w:ascii="Times New Roman"/>
      </w:rPr>
      <w:t xml:space="preserve"> -</w:t>
    </w:r>
  </w:p>
  <w:p w:rsidRDefault="00D473B5" w:rsidP="009C06B7" w:rsidR="00D473B5" w:rsidRPr="0086288E">
    <w:pPr>
      <w:jc w:val="right"/>
      <w:rPr>
        <w:rFonts w:hAnsi="Times New Roman" w:ascii="Times New Roman"/>
      </w:rPr>
    </w:pPr>
    <w:r w:rsidRPr="0086288E">
      <w:rPr>
        <w:rFonts w:hAnsi="Times New Roman" w:ascii="Times New Roman"/>
      </w:rPr>
      <w:t>3 St-</w:t>
    </w:r>
    <w:r w:rsidR="00553F9D">
      <w:rPr>
        <w:rFonts w:hAnsi="Times New Roman" w:ascii="Times New Roman"/>
      </w:rPr>
      <w:t>2770/16</w:t>
    </w:r>
    <w:r w:rsidR="00BF52D1">
      <w:rPr>
        <w:rFonts w:hAnsi="Times New Roman" w:ascii="Times New Roman"/>
      </w:rPr>
      <w:t>-56</w:t>
    </w:r>
  </w:p>
  <w:p w:rsidRDefault="00D473B5" w:rsidR="00D473B5">
    <w:pPr>
      <w:pStyle w:val="Zaglavlje"/>
    </w:pPr>
  </w:p>
  <w:p w:rsidRDefault="00D473B5" w:rsidR="00D473B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3B5" w:rsidR="00D473B5">
    <w:pPr>
      <w:pStyle w:val="Zaglavlje"/>
    </w:pPr>
  </w:p>
  <w:p w:rsidRDefault="00D473B5" w:rsidR="00D473B5">
    <w:pPr>
      <w:pStyle w:val="Zaglavlje"/>
    </w:pPr>
  </w:p>
  <w:p w:rsidRDefault="00D473B5" w:rsidR="00D473B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70679B"/>
    <w:multiLevelType w:val="hybridMultilevel"/>
    <w:tmpl w:val="15664232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9F124C3"/>
    <w:multiLevelType w:val="multilevel"/>
    <w:tmpl w:val="C40ECDCA"/>
    <w:lvl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4899"/>
    <w:rsid w:val="00001F3E"/>
    <w:rsid w:val="00020BA4"/>
    <w:rsid w:val="00021679"/>
    <w:rsid w:val="00025F12"/>
    <w:rsid w:val="00027233"/>
    <w:rsid w:val="0003267D"/>
    <w:rsid w:val="0006417A"/>
    <w:rsid w:val="000649CD"/>
    <w:rsid w:val="0006505A"/>
    <w:rsid w:val="00071D41"/>
    <w:rsid w:val="00072F08"/>
    <w:rsid w:val="00077FFC"/>
    <w:rsid w:val="0008243F"/>
    <w:rsid w:val="00082920"/>
    <w:rsid w:val="00083474"/>
    <w:rsid w:val="000A260C"/>
    <w:rsid w:val="000A3AC6"/>
    <w:rsid w:val="000B3FD4"/>
    <w:rsid w:val="000D34A4"/>
    <w:rsid w:val="000D642A"/>
    <w:rsid w:val="000F7BC8"/>
    <w:rsid w:val="00110294"/>
    <w:rsid w:val="00111F88"/>
    <w:rsid w:val="00152BDA"/>
    <w:rsid w:val="00173990"/>
    <w:rsid w:val="0017573C"/>
    <w:rsid w:val="001762B1"/>
    <w:rsid w:val="0017663F"/>
    <w:rsid w:val="001834AE"/>
    <w:rsid w:val="00185003"/>
    <w:rsid w:val="001918F3"/>
    <w:rsid w:val="0019658F"/>
    <w:rsid w:val="00197A2C"/>
    <w:rsid w:val="001A100D"/>
    <w:rsid w:val="001A38D1"/>
    <w:rsid w:val="001B68BA"/>
    <w:rsid w:val="001D16A2"/>
    <w:rsid w:val="001E0FA3"/>
    <w:rsid w:val="001E4E5F"/>
    <w:rsid w:val="00207B14"/>
    <w:rsid w:val="00211252"/>
    <w:rsid w:val="00235AAE"/>
    <w:rsid w:val="00241F04"/>
    <w:rsid w:val="0025012C"/>
    <w:rsid w:val="0025654A"/>
    <w:rsid w:val="002751F1"/>
    <w:rsid w:val="00291C9E"/>
    <w:rsid w:val="002A3840"/>
    <w:rsid w:val="002E0B4C"/>
    <w:rsid w:val="002E66BD"/>
    <w:rsid w:val="002F0D59"/>
    <w:rsid w:val="002F34DB"/>
    <w:rsid w:val="003003D2"/>
    <w:rsid w:val="003173ED"/>
    <w:rsid w:val="00320107"/>
    <w:rsid w:val="0036341C"/>
    <w:rsid w:val="00365847"/>
    <w:rsid w:val="00373F04"/>
    <w:rsid w:val="00376AA2"/>
    <w:rsid w:val="00380111"/>
    <w:rsid w:val="003C3BDA"/>
    <w:rsid w:val="003C3F22"/>
    <w:rsid w:val="003C6959"/>
    <w:rsid w:val="003D181B"/>
    <w:rsid w:val="003E2E09"/>
    <w:rsid w:val="00432340"/>
    <w:rsid w:val="00446967"/>
    <w:rsid w:val="0047101B"/>
    <w:rsid w:val="00473DB3"/>
    <w:rsid w:val="00475E64"/>
    <w:rsid w:val="004976A1"/>
    <w:rsid w:val="004A01AE"/>
    <w:rsid w:val="004A3C27"/>
    <w:rsid w:val="004B6A0F"/>
    <w:rsid w:val="004C0ED9"/>
    <w:rsid w:val="004C5627"/>
    <w:rsid w:val="004C6B88"/>
    <w:rsid w:val="004E713A"/>
    <w:rsid w:val="005272EF"/>
    <w:rsid w:val="00553F9D"/>
    <w:rsid w:val="00564FC1"/>
    <w:rsid w:val="005757A9"/>
    <w:rsid w:val="00575AA2"/>
    <w:rsid w:val="005764D5"/>
    <w:rsid w:val="005774B3"/>
    <w:rsid w:val="005969E3"/>
    <w:rsid w:val="005C3453"/>
    <w:rsid w:val="005C3C4C"/>
    <w:rsid w:val="005C6571"/>
    <w:rsid w:val="005D16AA"/>
    <w:rsid w:val="0061156F"/>
    <w:rsid w:val="006202FF"/>
    <w:rsid w:val="006235E3"/>
    <w:rsid w:val="00627668"/>
    <w:rsid w:val="006368F5"/>
    <w:rsid w:val="00676A07"/>
    <w:rsid w:val="006822EE"/>
    <w:rsid w:val="006824AB"/>
    <w:rsid w:val="00685DD9"/>
    <w:rsid w:val="00691B14"/>
    <w:rsid w:val="006B5783"/>
    <w:rsid w:val="006C081D"/>
    <w:rsid w:val="006E2962"/>
    <w:rsid w:val="006E376C"/>
    <w:rsid w:val="006E3E04"/>
    <w:rsid w:val="007127C8"/>
    <w:rsid w:val="00715D91"/>
    <w:rsid w:val="0072695E"/>
    <w:rsid w:val="00727277"/>
    <w:rsid w:val="00727C87"/>
    <w:rsid w:val="00731D64"/>
    <w:rsid w:val="007519B3"/>
    <w:rsid w:val="007627B3"/>
    <w:rsid w:val="00764AEE"/>
    <w:rsid w:val="00792A1F"/>
    <w:rsid w:val="007C22D6"/>
    <w:rsid w:val="007C422F"/>
    <w:rsid w:val="007E3E9B"/>
    <w:rsid w:val="007E687B"/>
    <w:rsid w:val="007E68D6"/>
    <w:rsid w:val="0081694D"/>
    <w:rsid w:val="00841F3D"/>
    <w:rsid w:val="008477DD"/>
    <w:rsid w:val="00854BE1"/>
    <w:rsid w:val="0085637E"/>
    <w:rsid w:val="00862700"/>
    <w:rsid w:val="0086288E"/>
    <w:rsid w:val="00873DCD"/>
    <w:rsid w:val="008751DD"/>
    <w:rsid w:val="00881589"/>
    <w:rsid w:val="00890C2A"/>
    <w:rsid w:val="00891CAB"/>
    <w:rsid w:val="00896490"/>
    <w:rsid w:val="008A0443"/>
    <w:rsid w:val="008A1B6B"/>
    <w:rsid w:val="008A5701"/>
    <w:rsid w:val="008F2E05"/>
    <w:rsid w:val="008F3772"/>
    <w:rsid w:val="008F569D"/>
    <w:rsid w:val="009001DB"/>
    <w:rsid w:val="0090223B"/>
    <w:rsid w:val="00902FE2"/>
    <w:rsid w:val="00944A97"/>
    <w:rsid w:val="00950EFB"/>
    <w:rsid w:val="00952E76"/>
    <w:rsid w:val="00953DED"/>
    <w:rsid w:val="00956C27"/>
    <w:rsid w:val="00957111"/>
    <w:rsid w:val="00963F34"/>
    <w:rsid w:val="009655BD"/>
    <w:rsid w:val="00966A4C"/>
    <w:rsid w:val="00981BDB"/>
    <w:rsid w:val="00982C24"/>
    <w:rsid w:val="009922B1"/>
    <w:rsid w:val="009A3442"/>
    <w:rsid w:val="009A4C3B"/>
    <w:rsid w:val="009B749B"/>
    <w:rsid w:val="009C06B7"/>
    <w:rsid w:val="009C6833"/>
    <w:rsid w:val="009D0ED3"/>
    <w:rsid w:val="009E0DB5"/>
    <w:rsid w:val="009F21A0"/>
    <w:rsid w:val="00A1704E"/>
    <w:rsid w:val="00A2436B"/>
    <w:rsid w:val="00A24F25"/>
    <w:rsid w:val="00A26151"/>
    <w:rsid w:val="00A26EAF"/>
    <w:rsid w:val="00A270CA"/>
    <w:rsid w:val="00A56F4A"/>
    <w:rsid w:val="00A57D25"/>
    <w:rsid w:val="00A709F0"/>
    <w:rsid w:val="00A73520"/>
    <w:rsid w:val="00A87077"/>
    <w:rsid w:val="00AA0C7F"/>
    <w:rsid w:val="00AB314A"/>
    <w:rsid w:val="00AC396C"/>
    <w:rsid w:val="00AC4626"/>
    <w:rsid w:val="00AD6703"/>
    <w:rsid w:val="00B06605"/>
    <w:rsid w:val="00B330D1"/>
    <w:rsid w:val="00B472C2"/>
    <w:rsid w:val="00B53A15"/>
    <w:rsid w:val="00B53FCE"/>
    <w:rsid w:val="00B64E7B"/>
    <w:rsid w:val="00B6554E"/>
    <w:rsid w:val="00B70980"/>
    <w:rsid w:val="00B74D7B"/>
    <w:rsid w:val="00B87E06"/>
    <w:rsid w:val="00B93EA1"/>
    <w:rsid w:val="00B96157"/>
    <w:rsid w:val="00BA3747"/>
    <w:rsid w:val="00BB128D"/>
    <w:rsid w:val="00BB40FF"/>
    <w:rsid w:val="00BC01F7"/>
    <w:rsid w:val="00BE0600"/>
    <w:rsid w:val="00BE7F6F"/>
    <w:rsid w:val="00BF4FC9"/>
    <w:rsid w:val="00BF52D1"/>
    <w:rsid w:val="00C16795"/>
    <w:rsid w:val="00C279C5"/>
    <w:rsid w:val="00C34FDD"/>
    <w:rsid w:val="00C463D6"/>
    <w:rsid w:val="00C53364"/>
    <w:rsid w:val="00C557D2"/>
    <w:rsid w:val="00C55CF6"/>
    <w:rsid w:val="00C56ABF"/>
    <w:rsid w:val="00C56AD2"/>
    <w:rsid w:val="00C646FF"/>
    <w:rsid w:val="00C7010E"/>
    <w:rsid w:val="00C866E3"/>
    <w:rsid w:val="00CA22FE"/>
    <w:rsid w:val="00CA4666"/>
    <w:rsid w:val="00CA726E"/>
    <w:rsid w:val="00CE6259"/>
    <w:rsid w:val="00CF7799"/>
    <w:rsid w:val="00D00B0D"/>
    <w:rsid w:val="00D0140D"/>
    <w:rsid w:val="00D105E5"/>
    <w:rsid w:val="00D32F2E"/>
    <w:rsid w:val="00D373D4"/>
    <w:rsid w:val="00D41EC4"/>
    <w:rsid w:val="00D43583"/>
    <w:rsid w:val="00D44899"/>
    <w:rsid w:val="00D473B5"/>
    <w:rsid w:val="00D61D33"/>
    <w:rsid w:val="00D710ED"/>
    <w:rsid w:val="00D7284A"/>
    <w:rsid w:val="00D74871"/>
    <w:rsid w:val="00D750C9"/>
    <w:rsid w:val="00D84284"/>
    <w:rsid w:val="00DA0460"/>
    <w:rsid w:val="00DA27CD"/>
    <w:rsid w:val="00DA3FEA"/>
    <w:rsid w:val="00DB085A"/>
    <w:rsid w:val="00DB2769"/>
    <w:rsid w:val="00DD7B24"/>
    <w:rsid w:val="00E218F5"/>
    <w:rsid w:val="00E21B3F"/>
    <w:rsid w:val="00E22CA8"/>
    <w:rsid w:val="00E25852"/>
    <w:rsid w:val="00E33D47"/>
    <w:rsid w:val="00E46B2C"/>
    <w:rsid w:val="00E66B4A"/>
    <w:rsid w:val="00E8108B"/>
    <w:rsid w:val="00E81E23"/>
    <w:rsid w:val="00E8366C"/>
    <w:rsid w:val="00EB1EE5"/>
    <w:rsid w:val="00EB4B43"/>
    <w:rsid w:val="00EC63A0"/>
    <w:rsid w:val="00EC6731"/>
    <w:rsid w:val="00EF165D"/>
    <w:rsid w:val="00EF59C6"/>
    <w:rsid w:val="00F06F7D"/>
    <w:rsid w:val="00F206F2"/>
    <w:rsid w:val="00F2139B"/>
    <w:rsid w:val="00F522B0"/>
    <w:rsid w:val="00F65EF5"/>
    <w:rsid w:val="00F66FA5"/>
    <w:rsid w:val="00F70531"/>
    <w:rsid w:val="00F849E3"/>
    <w:rsid w:val="00FA6451"/>
    <w:rsid w:val="00FB2B3B"/>
    <w:rsid w:val="00FB64FF"/>
    <w:rsid w:val="00FB718B"/>
    <w:rsid w:val="00FC5A4F"/>
    <w:rsid w:val="00FD5646"/>
    <w:rsid w:val="00FD572A"/>
    <w:rsid w:val="00FD5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D84284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A38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38D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38D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38D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38D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D8428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A38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38D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38D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38D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38D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9857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2770</izvorni_sadrzaj>
    <derivirana_varijabla naziv="DomainObject.Predmet.Broj_1">2770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spisa na VTS 
original u referadi</izvorni_sadrzaj>
    <derivirana_varijabla naziv="DomainObject.Predmet.Opis_1">preslika spisa na VTS 
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St-2770/2016</izvorni_sadrzaj>
    <derivirana_varijabla naziv="DomainObject.Predmet.OznakaBroj_1">St-2770/2016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PASARIĆ INŽENJERING d.o.o.</izvorni_sadrzaj>
    <derivirana_varijabla naziv="DomainObject.Predmet.ProtustrankaFormated_1">  PASARIĆ INŽENJERING d.o.o.</derivirana_varijabla>
  </DomainObject.Predmet.ProtustrankaFormated>
  <DomainObject.Predmet.ProtustrankaFormatedOIB>
    <izvorni_sadrzaj>  PASARIĆ INŽENJERING d.o.o., OIB 75528617474</izvorni_sadrzaj>
    <derivirana_varijabla naziv="DomainObject.Predmet.ProtustrankaFormatedOIB_1">  PASARIĆ INŽENJERING d.o.o., OIB 75528617474</derivirana_varijabla>
  </DomainObject.Predmet.ProtustrankaFormatedOIB>
  <DomainObject.Predmet.ProtustrankaFormatedWithAdress>
    <izvorni_sadrzaj> PASARIĆ INŽENJERING d.o.o., Kunovečka 22, 10000 Zagreb</izvorni_sadrzaj>
    <derivirana_varijabla naziv="DomainObject.Predmet.ProtustrankaFormatedWithAdress_1"> PASARIĆ INŽENJERING d.o.o., Kunovečka 22, 10000 Zagreb</derivirana_varijabla>
  </DomainObject.Predmet.ProtustrankaFormatedWithAdress>
  <DomainObject.Predmet.ProtustrankaFormatedWithAdressOIB>
    <izvorni_sadrzaj> PASARIĆ INŽENJERING d.o.o., OIB 75528617474, Kunovečka 22, 10000 Zagreb</izvorni_sadrzaj>
    <derivirana_varijabla naziv="DomainObject.Predmet.ProtustrankaFormatedWithAdressOIB_1"> PASARIĆ INŽENJERING d.o.o., OIB 75528617474, Kunovečka 22, 10000 Zagreb</derivirana_varijabla>
  </DomainObject.Predmet.ProtustrankaFormatedWithAdressOIB>
  <DomainObject.Predmet.ProtustrankaWithAdress>
    <izvorni_sadrzaj>PASARIĆ INŽENJERING d.o.o. Kunovečka 22, 10000 Zagreb</izvorni_sadrzaj>
    <derivirana_varijabla naziv="DomainObject.Predmet.ProtustrankaWithAdress_1">PASARIĆ INŽENJERING d.o.o. Kunovečka 22, 10000 Zagreb</derivirana_varijabla>
  </DomainObject.Predmet.ProtustrankaWithAdress>
  <DomainObject.Predmet.ProtustrankaWithAdressOIB>
    <izvorni_sadrzaj>PASARIĆ INŽENJERING d.o.o., OIB 75528617474, Kunovečka 22, 10000 Zagreb</izvorni_sadrzaj>
    <derivirana_varijabla naziv="DomainObject.Predmet.ProtustrankaWithAdressOIB_1">PASARIĆ INŽENJERING d.o.o., OIB 75528617474, Kunovečka 22, 10000 Zagreb</derivirana_varijabla>
  </DomainObject.Predmet.ProtustrankaWithAdressOIB>
  <DomainObject.Predmet.ProtustrankaNazivFormated>
    <izvorni_sadrzaj>PASARIĆ INŽENJERING d.o.o.</izvorni_sadrzaj>
    <derivirana_varijabla naziv="DomainObject.Predmet.ProtustrankaNazivFormated_1">PASARIĆ INŽENJERING d.o.o.</derivirana_varijabla>
  </DomainObject.Predmet.ProtustrankaNazivFormated>
  <DomainObject.Predmet.ProtustrankaNazivFormatedOIB>
    <izvorni_sadrzaj>PASARIĆ INŽENJERING d.o.o., OIB 75528617474</izvorni_sadrzaj>
    <derivirana_varijabla naziv="DomainObject.Predmet.ProtustrankaNazivFormatedOIB_1">PASARIĆ INŽENJERING d.o.o., OIB 75528617474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TIM KABEL d.o.o. zastupanog po punomoćniku Dragan Suša</izvorni_sadrzaj>
    <derivirana_varijabla naziv="DomainObject.Predmet.StrankaFormated_1">  TIM KABEL d.o.o. zastupanog po punomoćniku Dragan Suša</derivirana_varijabla>
  </DomainObject.Predmet.StrankaFormated>
  <DomainObject.Predmet.StrankaFormatedOIB>
    <izvorni_sadrzaj>  TIM KABEL d.o.o., OIB 69927324836 zastupanog po punomoćniku Dragan Suša</izvorni_sadrzaj>
    <derivirana_varijabla naziv="DomainObject.Predmet.StrankaFormatedOIB_1">  TIM KABEL d.o.o., OIB 69927324836 zastupanog po punomoćniku Dragan Suša</derivirana_varijabla>
  </DomainObject.Predmet.StrankaFormatedOIB>
  <DomainObject.Predmet.StrankaFormatedWithAdress>
    <izvorni_sadrzaj> TIM KABEL d.o.o., Savska cesta 103, 10360 Sesvete zastupanog po punomoćniku Dragan Suša</izvorni_sadrzaj>
    <derivirana_varijabla naziv="DomainObject.Predmet.StrankaFormatedWithAdress_1"> TIM KABEL d.o.o., Savska cesta 103, 10360 Sesvete zastupanog po punomoćniku Dragan Suša</derivirana_varijabla>
  </DomainObject.Predmet.StrankaFormatedWithAdress>
  <DomainObject.Predmet.StrankaFormatedWithAdressOIB>
    <izvorni_sadrzaj> TIM KABEL d.o.o., OIB 69927324836, Savska cesta 103, 10360 Sesvete zastupanog po punomoćniku Dragan Suša</izvorni_sadrzaj>
    <derivirana_varijabla naziv="DomainObject.Predmet.StrankaFormatedWithAdressOIB_1"> TIM KABEL d.o.o., OIB 69927324836, Savska cesta 103, 10360 Sesvete zastupanog po punomoćniku Dragan Suša</derivirana_varijabla>
  </DomainObject.Predmet.StrankaFormatedWithAdressOIB>
  <DomainObject.Predmet.StrankaWithAdress>
    <izvorni_sadrzaj>TIM KABEL d.o.o. Savska cesta 103,10360 Sesvete</izvorni_sadrzaj>
    <derivirana_varijabla naziv="DomainObject.Predmet.StrankaWithAdress_1">TIM KABEL d.o.o. Savska cesta 103,10360 Sesvete</derivirana_varijabla>
  </DomainObject.Predmet.StrankaWithAdress>
  <DomainObject.Predmet.StrankaWithAdressOIB>
    <izvorni_sadrzaj>TIM KABEL d.o.o., OIB 69927324836, Savska cesta 103,10360 Sesvete</izvorni_sadrzaj>
    <derivirana_varijabla naziv="DomainObject.Predmet.StrankaWithAdressOIB_1">TIM KABEL d.o.o., OIB 69927324836, Savska cesta 103,10360 Sesvete</derivirana_varijabla>
  </DomainObject.Predmet.StrankaWithAdressOIB>
  <DomainObject.Predmet.StrankaNazivFormated>
    <izvorni_sadrzaj>TIM KABEL d.o.o.</izvorni_sadrzaj>
    <derivirana_varijabla naziv="DomainObject.Predmet.StrankaNazivFormated_1">TIM KABEL d.o.o.</derivirana_varijabla>
  </DomainObject.Predmet.StrankaNazivFormated>
  <DomainObject.Predmet.StrankaNazivFormatedOIB>
    <izvorni_sadrzaj>TIM KABEL d.o.o., OIB 69927324836</izvorni_sadrzaj>
    <derivirana_varijabla naziv="DomainObject.Predmet.StrankaNazivFormatedOIB_1">TIM KABEL d.o.o., OIB 69927324836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TIM KABEL d.o.o. zastupanog po punomoćniku Dragan Suša</item>
    </izvorni_sadrzaj>
    <derivirana_varijabla naziv="DomainObject.Predmet.StrankaListFormated_1">
      <item>TIM KABEL d.o.o. zastupanog po punomoćniku Dragan Suša</item>
    </derivirana_varijabla>
  </DomainObject.Predmet.StrankaListFormated>
  <DomainObject.Predmet.StrankaListFormatedOIB>
    <izvorni_sadrzaj>
      <item>TIM KABEL d.o.o., OIB 69927324836 zastupanog po punomoćniku Dragan Suša</item>
    </izvorni_sadrzaj>
    <derivirana_varijabla naziv="DomainObject.Predmet.StrankaListFormatedOIB_1">
      <item>TIM KABEL d.o.o., OIB 69927324836 zastupanog po punomoćniku Dragan Suša</item>
    </derivirana_varijabla>
  </DomainObject.Predmet.StrankaListFormatedOIB>
  <DomainObject.Predmet.StrankaListFormatedWithAdress>
    <izvorni_sadrzaj>
      <item>TIM KABEL d.o.o., Savska cesta 103, 10360 Sesvete zastupanog po punomoćniku Dragan Suša</item>
    </izvorni_sadrzaj>
    <derivirana_varijabla naziv="DomainObject.Predmet.StrankaListFormatedWithAdress_1">
      <item>TIM KABEL d.o.o., Savska cesta 103, 10360 Sesvete zastupanog po punomoćniku Dragan Suša</item>
    </derivirana_varijabla>
  </DomainObject.Predmet.StrankaListFormatedWithAdress>
  <DomainObject.Predmet.StrankaListFormatedWithAdressOIB>
    <izvorni_sadrzaj>
      <item>TIM KABEL d.o.o., OIB 69927324836, Savska cesta 103, 10360 Sesvete zastupanog po punomoćniku Dragan Suša</item>
    </izvorni_sadrzaj>
    <derivirana_varijabla naziv="DomainObject.Predmet.StrankaListFormatedWithAdressOIB_1">
      <item>TIM KABEL d.o.o., OIB 69927324836, Savska cesta 103, 10360 Sesvete zastupanog po punomoćniku Dragan Suša</item>
    </derivirana_varijabla>
  </DomainObject.Predmet.StrankaListFormatedWithAdressOIB>
  <DomainObject.Predmet.StrankaListNazivFormated>
    <izvorni_sadrzaj>
      <item>TIM KABEL d.o.o.</item>
    </izvorni_sadrzaj>
    <derivirana_varijabla naziv="DomainObject.Predmet.StrankaListNazivFormated_1">
      <item>TIM KABEL d.o.o.</item>
    </derivirana_varijabla>
  </DomainObject.Predmet.StrankaListNazivFormated>
  <DomainObject.Predmet.StrankaListNazivFormatedOIB>
    <izvorni_sadrzaj>
      <item>TIM KABEL d.o.o., OIB 69927324836</item>
    </izvorni_sadrzaj>
    <derivirana_varijabla naziv="DomainObject.Predmet.StrankaListNazivFormatedOIB_1">
      <item>TIM KABEL d.o.o., OIB 69927324836</item>
    </derivirana_varijabla>
  </DomainObject.Predmet.StrankaListNazivFormatedOIB>
  <DomainObject.Predmet.ProtuStrankaListFormated>
    <izvorni_sadrzaj>
      <item>PASARIĆ INŽENJERING d.o.o.</item>
    </izvorni_sadrzaj>
    <derivirana_varijabla naziv="DomainObject.Predmet.ProtuStrankaListFormated_1">
      <item>PASARIĆ INŽENJERING d.o.o.</item>
    </derivirana_varijabla>
  </DomainObject.Predmet.ProtuStrankaListFormated>
  <DomainObject.Predmet.ProtuStrankaListFormatedOIB>
    <izvorni_sadrzaj>
      <item>PASARIĆ INŽENJERING d.o.o., OIB 75528617474</item>
    </izvorni_sadrzaj>
    <derivirana_varijabla naziv="DomainObject.Predmet.ProtuStrankaListFormatedOIB_1">
      <item>PASARIĆ INŽENJERING d.o.o., OIB 75528617474</item>
    </derivirana_varijabla>
  </DomainObject.Predmet.ProtuStrankaListFormatedOIB>
  <DomainObject.Predmet.ProtuStrankaListFormatedWithAdress>
    <izvorni_sadrzaj>
      <item>PASARIĆ INŽENJERING d.o.o., Kunovečka 22, 10000 Zagreb</item>
    </izvorni_sadrzaj>
    <derivirana_varijabla naziv="DomainObject.Predmet.ProtuStrankaListFormatedWithAdress_1">
      <item>PASARIĆ INŽENJERING d.o.o., Kunovečka 22, 10000 Zagreb</item>
    </derivirana_varijabla>
  </DomainObject.Predmet.ProtuStrankaListFormatedWithAdress>
  <DomainObject.Predmet.ProtuStrankaListFormatedWithAdressOIB>
    <izvorni_sadrzaj>
      <item>PASARIĆ INŽENJERING d.o.o., OIB 75528617474, Kunovečka 22, 10000 Zagreb</item>
    </izvorni_sadrzaj>
    <derivirana_varijabla naziv="DomainObject.Predmet.ProtuStrankaListFormatedWithAdressOIB_1">
      <item>PASARIĆ INŽENJERING d.o.o., OIB 75528617474, Kunovečka 22, 10000 Zagreb</item>
    </derivirana_varijabla>
  </DomainObject.Predmet.ProtuStrankaListFormatedWithAdressOIB>
  <DomainObject.Predmet.ProtuStrankaListNazivFormated>
    <izvorni_sadrzaj>
      <item>PASARIĆ INŽENJERING d.o.o.</item>
    </izvorni_sadrzaj>
    <derivirana_varijabla naziv="DomainObject.Predmet.ProtuStrankaListNazivFormated_1">
      <item>PASARIĆ INŽENJERING d.o.o.</item>
    </derivirana_varijabla>
  </DomainObject.Predmet.ProtuStrankaListNazivFormated>
  <DomainObject.Predmet.ProtuStrankaListNazivFormatedOIB>
    <izvorni_sadrzaj>
      <item>PASARIĆ INŽENJERING d.o.o., OIB 75528617474</item>
    </izvorni_sadrzaj>
    <derivirana_varijabla naziv="DomainObject.Predmet.ProtuStrankaListNazivFormatedOIB_1">
      <item>PASARIĆ INŽENJERING d.o.o., OIB 75528617474</item>
    </derivirana_varijabla>
  </DomainObject.Predmet.ProtuStrankaListNazivFormatedOIB>
  <DomainObject.Predmet.OstaliListFormated>
    <izvorni_sadrzaj>
      <item>Dragan Suša punomoćnik sudionika u postupku TIM KABEL d.o.o.</item>
    </izvorni_sadrzaj>
    <derivirana_varijabla naziv="DomainObject.Predmet.OstaliListFormated_1">
      <item>Dragan Suša punomoćnik sudionika u postupku TIM KABEL d.o.o.</item>
    </derivirana_varijabla>
  </DomainObject.Predmet.OstaliListFormated>
  <DomainObject.Predmet.OstaliListFormatedOIB>
    <izvorni_sadrzaj>
      <item>Dragan Suša, OIB 04714301880 punomoćnik sudionika u postupku TIM KABEL d.o.o.</item>
    </izvorni_sadrzaj>
    <derivirana_varijabla naziv="DomainObject.Predmet.OstaliListFormatedOIB_1">
      <item>Dragan Suša, OIB 04714301880 punomoćnik sudionika u postupku TIM KABEL d.o.o.</item>
    </derivirana_varijabla>
  </DomainObject.Predmet.OstaliListFormatedOIB>
  <DomainObject.Predmet.OstaliListFormatedWithAdress>
    <izvorni_sadrzaj>
      <item>Dragan Suša, Kralja Zvonimira 62/III, 10000 Zagreb punomoćnik sudionika u postupku TIM KABEL d.o.o.</item>
    </izvorni_sadrzaj>
    <derivirana_varijabla naziv="DomainObject.Predmet.OstaliListFormatedWithAdress_1">
      <item>Dragan Suša, Kralja Zvonimira 62/III, 10000 Zagreb punomoćnik sudionika u postupku TIM KABEL d.o.o.</item>
    </derivirana_varijabla>
  </DomainObject.Predmet.OstaliListFormatedWithAdress>
  <DomainObject.Predmet.OstaliListFormatedWithAdressOIB>
    <izvorni_sadrzaj>
      <item>Dragan Suša, OIB 04714301880, Kralja Zvonimira 62/III, 10000 Zagreb punomoćnik sudionika u postupku TIM KABEL d.o.o.</item>
    </izvorni_sadrzaj>
    <derivirana_varijabla naziv="DomainObject.Predmet.OstaliListFormatedWithAdressOIB_1">
      <item>Dragan Suša, OIB 04714301880, Kralja Zvonimira 62/III, 10000 Zagreb punomoćnik sudionika u postupku TIM KABEL d.o.o.</item>
    </derivirana_varijabla>
  </DomainObject.Predmet.OstaliListFormatedWithAdressOIB>
  <DomainObject.Predmet.OstaliListNazivFormated>
    <izvorni_sadrzaj>
      <item>Dragan Suša</item>
    </izvorni_sadrzaj>
    <derivirana_varijabla naziv="DomainObject.Predmet.OstaliListNazivFormated_1">
      <item>Dragan Suša</item>
    </derivirana_varijabla>
  </DomainObject.Predmet.OstaliListNazivFormated>
  <DomainObject.Predmet.OstaliListNazivFormatedOIB>
    <izvorni_sadrzaj>
      <item>Dragan Suša, OIB 04714301880</item>
    </izvorni_sadrzaj>
    <derivirana_varijabla naziv="DomainObject.Predmet.OstaliListNazivFormatedOIB_1">
      <item>Dragan Suša, OIB 04714301880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TIM KABEL d.o.o.</izvorni_sadrzaj>
    <derivirana_varijabla naziv="DomainObject.Predmet.StrankaIDrugi_1">TIM KABEL d.o.o.</derivirana_varijabla>
  </DomainObject.Predmet.StrankaIDrugi>
  <DomainObject.Predmet.ProtustrankaIDrugi>
    <izvorni_sadrzaj>PASARIĆ INŽENJERING d.o.o.</izvorni_sadrzaj>
    <derivirana_varijabla naziv="DomainObject.Predmet.ProtustrankaIDrugi_1">PASARIĆ INŽENJERING d.o.o.</derivirana_varijabla>
  </DomainObject.Predmet.ProtustrankaIDrugi>
  <DomainObject.Predmet.StrankaIDrugiAdressOIB>
    <izvorni_sadrzaj>TIM KABEL d.o.o., OIB 69927324836, Savska cesta 103, 10360 Sesvete</izvorni_sadrzaj>
    <derivirana_varijabla naziv="DomainObject.Predmet.StrankaIDrugiAdressOIB_1">TIM KABEL d.o.o., OIB 69927324836, Savska cesta 103, 10360 Sesvete</derivirana_varijabla>
  </DomainObject.Predmet.StrankaIDrugiAdressOIB>
  <DomainObject.Predmet.ProtustrankaIDrugiAdressOIB>
    <izvorni_sadrzaj>PASARIĆ INŽENJERING d.o.o., OIB 75528617474, Kunovečka 22, 10000 Zagreb</izvorni_sadrzaj>
    <derivirana_varijabla naziv="DomainObject.Predmet.ProtustrankaIDrugiAdressOIB_1">PASARIĆ INŽENJERING d.o.o., OIB 75528617474, Kunovečka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TIM KABEL d.o.o.</item>
      <item>PASARIĆ INŽENJERING d.o.o.</item>
      <item>Dragan Suša</item>
    </izvorni_sadrzaj>
    <derivirana_varijabla naziv="DomainObject.Predmet.SudioniciListNaziv_1">
      <item>TIM KABEL d.o.o.</item>
      <item>PASARIĆ INŽENJERING d.o.o.</item>
      <item>Dragan Suša</item>
    </derivirana_varijabla>
  </DomainObject.Predmet.SudioniciListNaziv>
  <DomainObject.Predmet.SudioniciListAdressOIB>
    <izvorni_sadrzaj>
      <item>TIM KABEL d.o.o., OIB 69927324836, Savska cesta 103,10360 Sesvete</item>
      <item>PASARIĆ INŽENJERING d.o.o., OIB 75528617474, Kunovečka 22,10000 Zagreb</item>
      <item>Dragan Suša, OIB 04714301880, Kralja Zvonimira 62/III,10000 Zagreb</item>
    </izvorni_sadrzaj>
    <derivirana_varijabla naziv="DomainObject.Predmet.SudioniciListAdressOIB_1">
      <item>TIM KABEL d.o.o., OIB 69927324836, Savska cesta 103,10360 Sesvete</item>
      <item>PASARIĆ INŽENJERING d.o.o., OIB 75528617474, Kunovečka 22,10000 Zagreb</item>
      <item>Dragan Suša, OIB 04714301880, Kralja Zvonimira 62/III,10000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69927324836</item>
      <item>, OIB 75528617474</item>
      <item>, OIB 04714301880</item>
    </izvorni_sadrzaj>
    <derivirana_varijabla naziv="DomainObject.Predmet.SudioniciListNazivOIB_1">
      <item>, OIB 69927324836</item>
      <item>, OIB 75528617474</item>
      <item>, OIB 04714301880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C12B44-EBE2-464B-AE7B-4142408B50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463</properties:Words>
  <properties:Characters>2570</properties:Characters>
  <properties:Lines>114</properties:Lines>
  <properties:Paragraphs>58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2018-06-05T07:52:00Z</dcterms:created>
  <dc:creator>Sonja Pilić</dc:creator>
  <cp:lastModifiedBy>Sonja Pilić</cp:lastModifiedBy>
  <cp:lastPrinted>2018-06-05T10:09:00Z</cp:lastPrinted>
  <dcterms:modified xmlns:xsi="http://www.w3.org/2001/XMLSchema-instance" xsi:type="dcterms:W3CDTF">2018-06-05T10:11:00Z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brisanje zabilježbe.docx)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