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0b55" w14:paraId="87e0b55" w:rsidRDefault="009620AC" w:rsidP="00910611" w:rsidR="009620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0AC" w:rsidP="00910611" w:rsidR="009620AC">
      <w:r>
        <w:rPr>
          <w:rFonts w:eastAsia="MS Mincho"/>
        </w:rPr>
        <w:t>REPUBLIKA HRVATSKA</w:t>
      </w:r>
    </w:p>
    <w:p w:rsidRDefault="009620AC" w:rsidP="00910611" w:rsidR="009620AC">
      <w:r>
        <w:rPr>
          <w:rFonts w:eastAsia="MS Mincho"/>
        </w:rPr>
        <w:t>TRGOVAČKI SUD U RIJECI</w:t>
      </w:r>
    </w:p>
    <w:p w:rsidRDefault="009620AC" w:rsidR="009620A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53EB9">
        <w:rPr>
          <w:rFonts w:hAnsi="Times New Roman" w:ascii="Times New Roman"/>
          <w:b w:val="false"/>
          <w:bCs/>
          <w:lang w:val="hr-HR"/>
        </w:rPr>
        <w:t xml:space="preserve"> </w:t>
      </w:r>
      <w:r w:rsidRPr="00953EB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0164CC" w:rsidP="00E15BCD" w:rsidR="000164CC" w:rsidRPr="00953EB9">
      <w:pPr>
        <w:jc w:val="center"/>
        <w:rPr>
          <w:rFonts w:hAnsi="Times New Roman" w:ascii="Times New Roman"/>
          <w:b w:val="false"/>
          <w:lang w:val="hr-HR"/>
        </w:rPr>
      </w:pPr>
    </w:p>
    <w:p w:rsidRDefault="00D3649F" w:rsidP="00D3649F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  <w:lang w:val="hr-HR"/>
        </w:rPr>
        <w:t>,</w:t>
      </w:r>
      <w:r w:rsidR="0013030A">
        <w:rPr>
          <w:rFonts w:hAnsi="Times New Roman" w:ascii="Times New Roman"/>
          <w:b w:val="false"/>
          <w:lang w:val="hr-HR"/>
        </w:rPr>
        <w:t xml:space="preserve"> dana </w:t>
      </w:r>
      <w:r w:rsidR="00010786">
        <w:rPr>
          <w:rFonts w:hAnsi="Times New Roman" w:ascii="Times New Roman"/>
          <w:b w:val="false"/>
          <w:lang w:val="hr-HR"/>
        </w:rPr>
        <w:t>16</w:t>
      </w:r>
      <w:r w:rsidRPr="00953EB9">
        <w:rPr>
          <w:rFonts w:hAnsi="Times New Roman" w:ascii="Times New Roman"/>
          <w:b w:val="false"/>
          <w:lang w:val="hr-HR"/>
        </w:rPr>
        <w:t xml:space="preserve">. </w:t>
      </w:r>
      <w:r w:rsidR="0013030A">
        <w:rPr>
          <w:rFonts w:hAnsi="Times New Roman" w:ascii="Times New Roman"/>
          <w:b w:val="false"/>
          <w:lang w:val="hr-HR"/>
        </w:rPr>
        <w:t xml:space="preserve">siječnja </w:t>
      </w:r>
      <w:r w:rsidRPr="00953EB9">
        <w:rPr>
          <w:rFonts w:hAnsi="Times New Roman" w:ascii="Times New Roman"/>
          <w:b w:val="false"/>
          <w:lang w:val="hr-HR"/>
        </w:rPr>
        <w:t>201</w:t>
      </w:r>
      <w:r w:rsidR="00010786">
        <w:rPr>
          <w:rFonts w:hAnsi="Times New Roman" w:ascii="Times New Roman"/>
          <w:b w:val="false"/>
          <w:lang w:val="hr-HR"/>
        </w:rPr>
        <w:t>7</w:t>
      </w:r>
      <w:r w:rsidRPr="00953EB9">
        <w:rPr>
          <w:rFonts w:hAnsi="Times New Roman" w:ascii="Times New Roman"/>
          <w:b w:val="false"/>
          <w:lang w:val="hr-HR"/>
        </w:rPr>
        <w:t>.godine</w:t>
      </w:r>
    </w:p>
    <w:p w:rsidRDefault="000164CC" w:rsidP="000164CC" w:rsidR="000164CC" w:rsidRPr="00953EB9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53EB9">
        <w:rPr>
          <w:rFonts w:hAnsi="Times New Roman" w:ascii="Times New Roman"/>
          <w:b w:val="false"/>
          <w:lang w:val="hr-HR"/>
        </w:rPr>
        <w:t xml:space="preserve"> </w:t>
      </w:r>
      <w:r w:rsidR="00350E1C" w:rsidRPr="00953EB9">
        <w:rPr>
          <w:rFonts w:hAnsi="Times New Roman" w:ascii="Times New Roman"/>
          <w:b w:val="false"/>
          <w:lang w:val="hr-HR"/>
        </w:rPr>
        <w:t xml:space="preserve"> </w:t>
      </w:r>
      <w:r w:rsidR="00B93330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I. </w:t>
      </w:r>
      <w:r w:rsidR="000F0878" w:rsidRPr="00953EB9">
        <w:rPr>
          <w:rFonts w:hAnsi="Times New Roman" w:ascii="Times New Roman"/>
          <w:b w:val="false"/>
          <w:lang w:val="hr-HR"/>
        </w:rPr>
        <w:tab/>
      </w:r>
      <w:r w:rsidR="007F2744" w:rsidRPr="00953EB9">
        <w:rPr>
          <w:rFonts w:hAnsi="Times New Roman" w:ascii="Times New Roman"/>
          <w:b w:val="false"/>
          <w:lang w:val="hr-HR"/>
        </w:rPr>
        <w:t>Određuje se prodaja</w:t>
      </w:r>
      <w:r w:rsidR="006845E2" w:rsidRPr="00953EB9">
        <w:rPr>
          <w:rFonts w:hAnsi="Times New Roman" w:ascii="Times New Roman"/>
          <w:b w:val="false"/>
          <w:lang w:val="hr-HR"/>
        </w:rPr>
        <w:t xml:space="preserve"> u</w:t>
      </w:r>
      <w:r w:rsidR="00E15BCD" w:rsidRPr="00953EB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166C6" w:rsidRPr="00953EB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13030A">
        <w:rPr>
          <w:rFonts w:hAnsi="Times New Roman" w:ascii="Times New Roman"/>
          <w:b w:val="false"/>
          <w:lang w:val="hr-HR"/>
        </w:rPr>
        <w:t>Splitu</w:t>
      </w:r>
      <w:r w:rsidR="00603D90" w:rsidRPr="00953EB9">
        <w:rPr>
          <w:rFonts w:hAnsi="Times New Roman" w:ascii="Times New Roman"/>
          <w:b w:val="false"/>
          <w:lang w:val="hr-HR"/>
        </w:rPr>
        <w:t xml:space="preserve">, zemljišno-knjižni odjel </w:t>
      </w:r>
      <w:r w:rsidR="0013030A">
        <w:rPr>
          <w:rFonts w:hAnsi="Times New Roman" w:ascii="Times New Roman"/>
          <w:b w:val="false"/>
          <w:lang w:val="hr-HR"/>
        </w:rPr>
        <w:t>Split</w:t>
      </w:r>
      <w:r w:rsidR="00AD20CE" w:rsidRPr="00953EB9">
        <w:rPr>
          <w:rFonts w:hAnsi="Times New Roman" w:ascii="Times New Roman"/>
          <w:b w:val="false"/>
          <w:lang w:val="hr-HR"/>
        </w:rPr>
        <w:t>:</w:t>
      </w:r>
    </w:p>
    <w:p w:rsidRDefault="0013030A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broj zemljišta ZEM 135/4 u naravi zgrada površine 7690 m2 upisano u zk. ul.: 1014 k.o.: 329789, KAMEN, </w:t>
      </w:r>
      <w:r w:rsidR="00D3649F" w:rsidRPr="00953EB9">
        <w:rPr>
          <w:rFonts w:hAnsi="Times New Roman" w:ascii="Times New Roman"/>
          <w:b w:val="false"/>
          <w:lang w:val="hr-HR"/>
        </w:rPr>
        <w:t xml:space="preserve">2. suvlasnički dio: </w:t>
      </w:r>
      <w:r>
        <w:rPr>
          <w:rFonts w:hAnsi="Times New Roman" w:ascii="Times New Roman"/>
          <w:b w:val="false"/>
          <w:lang w:val="hr-HR"/>
        </w:rPr>
        <w:t>600/12278 ETAŽNO VLASNIŠTVO (E-2) 1. dijela, koji je suvlasnički dio povezan s posebnim dijelom zgrade i u naravi predstavlja jedan poslovno skladišni prostor u prizemlju, označen br. 3, površine 600 m2</w:t>
      </w:r>
      <w:r w:rsidR="00D3649F" w:rsidRPr="00953EB9">
        <w:rPr>
          <w:rFonts w:hAnsi="Times New Roman" w:ascii="Times New Roman"/>
          <w:b w:val="false"/>
          <w:lang w:val="hr-HR"/>
        </w:rPr>
        <w:t>;</w:t>
      </w:r>
    </w:p>
    <w:p w:rsidRDefault="00D42A89" w:rsidP="004D2365" w:rsidR="00D42A89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kojoj</w:t>
      </w:r>
      <w:r w:rsidR="004D2365" w:rsidRPr="00953EB9">
        <w:rPr>
          <w:rFonts w:hAnsi="Times New Roman" w:ascii="Times New Roman"/>
          <w:b w:val="false"/>
          <w:lang w:val="hr-HR"/>
        </w:rPr>
        <w:t xml:space="preserve"> su</w:t>
      </w:r>
      <w:r w:rsidRPr="00953EB9">
        <w:rPr>
          <w:rFonts w:hAnsi="Times New Roman" w:ascii="Times New Roman"/>
          <w:b w:val="false"/>
          <w:lang w:val="hr-HR"/>
        </w:rPr>
        <w:t xml:space="preserve"> nekretnini </w:t>
      </w:r>
      <w:r w:rsidR="004D2365" w:rsidRPr="00953EB9">
        <w:rPr>
          <w:rFonts w:hAnsi="Times New Roman" w:ascii="Times New Roman"/>
          <w:b w:val="false"/>
          <w:lang w:val="hr-HR"/>
        </w:rPr>
        <w:t>upisana  založna prava:</w:t>
      </w:r>
    </w:p>
    <w:p w:rsidRDefault="0013030A" w:rsidP="005D33E0" w:rsidR="0013030A" w:rsidRPr="005D33E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5D33E0">
        <w:rPr>
          <w:rFonts w:hAnsi="Times New Roman" w:ascii="Times New Roman"/>
          <w:b w:val="false"/>
          <w:lang w:val="hr-HR"/>
        </w:rPr>
        <w:t xml:space="preserve">Na teret 600/12278 dijela povezanog s cjelinom poslovno-skladišnog prostora u prizemlju, označen br. 3, a na temelju Ugovora o okvirnom iznosu zaduženja i osiguranju ES 17/08-1 od 7. siječnja 2008.god., </w:t>
      </w:r>
      <w:r w:rsidR="005D33E0">
        <w:rPr>
          <w:rFonts w:hAnsi="Times New Roman" w:ascii="Times New Roman"/>
          <w:b w:val="false"/>
          <w:lang w:val="hr-HR"/>
        </w:rPr>
        <w:t xml:space="preserve">uknjiženo je </w:t>
      </w:r>
      <w:r w:rsidRPr="005D33E0">
        <w:rPr>
          <w:rFonts w:hAnsi="Times New Roman" w:ascii="Times New Roman"/>
          <w:b w:val="false"/>
          <w:lang w:val="hr-HR"/>
        </w:rPr>
        <w:t xml:space="preserve"> pravo zaloga u iznosu od šestotisućaeura u kunskoj protuvrijednosti s pripadajućim kamatama i nuzgredicama, u korist: GLAVNI ULOŽAK, za SPOREDNI ULOŽAK vidi Z.U. 1094 K.O. KAMEN.</w:t>
      </w:r>
    </w:p>
    <w:p w:rsidRDefault="005D33E0" w:rsidP="005D33E0" w:rsidR="005D33E0" w:rsidRPr="005D33E0">
      <w:pPr>
        <w:ind w:hanging="284" w:left="993"/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5D33E0">
        <w:rPr>
          <w:rFonts w:hAnsi="Times New Roman" w:ascii="Times New Roman"/>
          <w:b w:val="false"/>
          <w:lang w:val="hr-HR"/>
        </w:rPr>
        <w:t xml:space="preserve">UKNJIŽBA, USTUPANJE ZALOŽNOG PRAVA, UGOVOR O PRIJENOSU 01.12.2015, Ugovor o okvirnom iznosu zaduženja i osiguranju br. ES-17/08-1 od 07. siječnja 2008. godine, koji se nalazi u zbirci isprava </w:t>
      </w:r>
      <w:r>
        <w:rPr>
          <w:rFonts w:hAnsi="Times New Roman" w:ascii="Times New Roman"/>
          <w:b w:val="false"/>
          <w:lang w:val="hr-HR"/>
        </w:rPr>
        <w:t>Općinskog</w:t>
      </w:r>
      <w:r w:rsidRPr="005D33E0">
        <w:rPr>
          <w:rFonts w:hAnsi="Times New Roman" w:ascii="Times New Roman"/>
          <w:b w:val="false"/>
          <w:lang w:val="hr-HR"/>
        </w:rPr>
        <w:t xml:space="preserve"> suda</w:t>
      </w:r>
      <w:r>
        <w:rPr>
          <w:rFonts w:hAnsi="Times New Roman" w:ascii="Times New Roman"/>
          <w:b w:val="false"/>
          <w:lang w:val="hr-HR"/>
        </w:rPr>
        <w:t xml:space="preserve"> u Splitu</w:t>
      </w:r>
      <w:r w:rsidRPr="005D33E0">
        <w:rPr>
          <w:rFonts w:hAnsi="Times New Roman" w:ascii="Times New Roman"/>
          <w:b w:val="false"/>
          <w:lang w:val="hr-HR"/>
        </w:rPr>
        <w:t xml:space="preserve"> pod brojem Z-1414/08, upisan pod poslovnim brojem Z-1414/08, sa rbr. 3.1.), s imena i koristi Erste &amp; Steiermarkische bank d.d., Rijeka, u korist: </w:t>
      </w:r>
      <w:r w:rsidRPr="005D33E0">
        <w:rPr>
          <w:rFonts w:hAnsi="Times New Roman" w:ascii="Times New Roman"/>
          <w:b w:val="false"/>
          <w:bCs/>
          <w:lang w:val="hr-HR"/>
        </w:rPr>
        <w:t>B2 KAPITAL D.O.O., OIB: 57509775367, RADNIČKA CESTA 41, 10000 ZAGREB, HRVATSKA</w:t>
      </w:r>
    </w:p>
    <w:p w:rsidRDefault="005D33E0" w:rsidP="005D33E0" w:rsidR="005D33E0" w:rsidRPr="005D33E0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  </w:t>
      </w:r>
      <w:r w:rsidRPr="005D33E0">
        <w:rPr>
          <w:rFonts w:hAnsi="Times New Roman" w:ascii="Times New Roman"/>
          <w:b w:val="false"/>
          <w:lang w:val="hr-HR"/>
        </w:rPr>
        <w:t>Na teret 600/12278 dijela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5D33E0">
        <w:rPr>
          <w:rFonts w:hAnsi="Times New Roman" w:ascii="Times New Roman"/>
          <w:b w:val="false"/>
          <w:lang w:val="hr-HR"/>
        </w:rPr>
        <w:t xml:space="preserve"> povezanih s cjelinom poslovno skladišnog prostora u prizemlju, br.3 , a na temelju Sporazuma o osiguranju novčane tražbine zasnivanjem založnog prava (hipoteke) na nekretnini od 25. listopada 2012. godine, uknjižuje se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</w:t>
      </w:r>
      <w:r w:rsidRPr="005D33E0">
        <w:rPr>
          <w:rFonts w:hAnsi="Times New Roman" w:ascii="Times New Roman"/>
          <w:b w:val="false"/>
          <w:lang w:val="hr-HR"/>
        </w:rPr>
        <w:lastRenderedPageBreak/>
        <w:t xml:space="preserve">prirode, u korist: "Sporedni uložak" za "Glavni uložak" vidi Z.U.2067 K.O. Kukljanovo kod Općinskog suda u Rijeci </w:t>
      </w:r>
    </w:p>
    <w:p w:rsidRDefault="005D33E0" w:rsidP="005D33E0" w:rsidR="00704E4B" w:rsidRPr="005D33E0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  </w:t>
      </w:r>
      <w:r w:rsidRPr="005D33E0">
        <w:rPr>
          <w:rFonts w:hAnsi="Times New Roman" w:ascii="Times New Roman"/>
          <w:b w:val="false"/>
          <w:lang w:val="hr-HR"/>
        </w:rPr>
        <w:t xml:space="preserve">UKNJIŽBA, USTUPANJE ZALOŽNOG PRAVA, UGOVOR O PRIJENOSU 01.12.2015, Sporazum o osiguranju novčane tražbine zasnivanjem založnog prava (hipoteke) na nekretnini od 25. listopada 2012. godine, koji se nalazi u zbirci isprava </w:t>
      </w:r>
      <w:r>
        <w:rPr>
          <w:rFonts w:hAnsi="Times New Roman" w:ascii="Times New Roman"/>
          <w:b w:val="false"/>
          <w:lang w:val="hr-HR"/>
        </w:rPr>
        <w:t xml:space="preserve">Općinskog </w:t>
      </w:r>
      <w:r w:rsidRPr="005D33E0">
        <w:rPr>
          <w:rFonts w:hAnsi="Times New Roman" w:ascii="Times New Roman"/>
          <w:b w:val="false"/>
          <w:lang w:val="hr-HR"/>
        </w:rPr>
        <w:t xml:space="preserve"> suda</w:t>
      </w:r>
      <w:r>
        <w:rPr>
          <w:rFonts w:hAnsi="Times New Roman" w:ascii="Times New Roman"/>
          <w:b w:val="false"/>
          <w:lang w:val="hr-HR"/>
        </w:rPr>
        <w:t xml:space="preserve"> u Splitu</w:t>
      </w:r>
      <w:r w:rsidRPr="005D33E0">
        <w:rPr>
          <w:rFonts w:hAnsi="Times New Roman" w:ascii="Times New Roman"/>
          <w:b w:val="false"/>
          <w:lang w:val="hr-HR"/>
        </w:rPr>
        <w:t xml:space="preserve"> pod brojem Z-10923/12, upisan pod poslovnim brojem Z-10923/12, sa rbr. 10.1.), s imena i koristi Erste &amp; Steiermarkische bank d.d., Rijeka, u korist:</w:t>
      </w:r>
      <w:r w:rsidRPr="005D33E0">
        <w:rPr>
          <w:rFonts w:hAnsi="Times New Roman" w:ascii="Times New Roman"/>
          <w:b w:val="false"/>
          <w:bCs/>
          <w:lang w:val="hr-HR"/>
        </w:rPr>
        <w:t xml:space="preserve"> B2 KAPITAL D.O.O., OIB: 57509775367, RADNIČKA CESTA 41, 10000 ZAGREB, HRVATSKA</w:t>
      </w:r>
      <w:r w:rsidR="00C96C6D" w:rsidRPr="005D33E0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5D33E0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53EB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53EB9">
        <w:rPr>
          <w:rFonts w:hAnsi="Times New Roman" w:ascii="Times New Roman"/>
          <w:b w:val="false"/>
          <w:lang w:val="hr-HR"/>
        </w:rPr>
        <w:t>Financijskog agenciji</w:t>
      </w:r>
      <w:r w:rsidRPr="00953EB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53EB9">
        <w:rPr>
          <w:rFonts w:hAnsi="Times New Roman" w:ascii="Times New Roman"/>
          <w:b w:val="false"/>
          <w:lang w:val="hr-HR"/>
        </w:rPr>
        <w:t>ama</w:t>
      </w:r>
      <w:r w:rsidRPr="00953EB9">
        <w:rPr>
          <w:rFonts w:hAnsi="Times New Roman" w:ascii="Times New Roman"/>
          <w:b w:val="false"/>
          <w:lang w:val="hr-HR"/>
        </w:rPr>
        <w:t xml:space="preserve"> koj</w:t>
      </w:r>
      <w:r w:rsidR="00C5013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upisa </w:t>
      </w:r>
      <w:r w:rsidRPr="00953EB9">
        <w:rPr>
          <w:rFonts w:hAnsi="Times New Roman" w:ascii="Times New Roman"/>
          <w:b w:val="false"/>
          <w:lang w:val="hr-HR"/>
        </w:rPr>
        <w:t xml:space="preserve">u </w:t>
      </w:r>
      <w:r w:rsidR="003F229D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53EB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IV.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Određuje se upis zabiljež</w:t>
      </w:r>
      <w:r w:rsidR="00665E95" w:rsidRPr="00953EB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0A1A1A" w:rsidRPr="00953EB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53EB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53EB9">
        <w:rPr>
          <w:rFonts w:hAnsi="Times New Roman" w:ascii="Times New Roman"/>
          <w:b w:val="false"/>
          <w:lang w:val="hr-HR"/>
        </w:rPr>
        <w:t xml:space="preserve">rješenja </w:t>
      </w:r>
      <w:r w:rsidRPr="00953EB9">
        <w:rPr>
          <w:rFonts w:hAnsi="Times New Roman" w:ascii="Times New Roman"/>
          <w:b w:val="false"/>
          <w:lang w:val="hr-HR"/>
        </w:rPr>
        <w:t>u zemljišnim knjigama</w:t>
      </w:r>
      <w:r w:rsidR="000C266B" w:rsidRPr="00953EB9">
        <w:rPr>
          <w:rFonts w:hAnsi="Times New Roman" w:ascii="Times New Roman"/>
          <w:b w:val="false"/>
          <w:lang w:val="hr-HR"/>
        </w:rPr>
        <w:t xml:space="preserve"> </w:t>
      </w:r>
      <w:r w:rsidR="001E1E34" w:rsidRPr="00953EB9">
        <w:rPr>
          <w:rFonts w:hAnsi="Times New Roman" w:ascii="Times New Roman"/>
          <w:b w:val="false"/>
          <w:lang w:val="hr-HR"/>
        </w:rPr>
        <w:t xml:space="preserve">Općinskog suda </w:t>
      </w:r>
      <w:r w:rsidR="005D33E0">
        <w:rPr>
          <w:rFonts w:hAnsi="Times New Roman" w:ascii="Times New Roman"/>
          <w:b w:val="false"/>
          <w:lang w:val="hr-HR"/>
        </w:rPr>
        <w:t>u Splitu</w:t>
      </w:r>
      <w:r w:rsidR="00AE2CF6" w:rsidRPr="00953EB9">
        <w:rPr>
          <w:rFonts w:hAnsi="Times New Roman" w:ascii="Times New Roman"/>
          <w:b w:val="false"/>
          <w:lang w:val="hr-HR"/>
        </w:rPr>
        <w:t xml:space="preserve">, zemljišnoknjižni odjel </w:t>
      </w:r>
      <w:r w:rsidR="005D33E0">
        <w:rPr>
          <w:rFonts w:hAnsi="Times New Roman" w:ascii="Times New Roman"/>
          <w:b w:val="false"/>
          <w:lang w:val="hr-HR"/>
        </w:rPr>
        <w:t>Split</w:t>
      </w:r>
      <w:r w:rsidR="00C5013C" w:rsidRPr="00953EB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D3649F" w:rsidRPr="00953EB9">
        <w:rPr>
          <w:rFonts w:hAnsi="Times New Roman" w:ascii="Times New Roman"/>
          <w:b w:val="false"/>
          <w:lang w:val="hr-HR"/>
        </w:rPr>
        <w:t>186/2016</w:t>
      </w:r>
      <w:r w:rsidR="00C9456E" w:rsidRPr="00953EB9">
        <w:rPr>
          <w:rFonts w:hAnsi="Times New Roman" w:ascii="Times New Roman"/>
          <w:b w:val="false"/>
          <w:lang w:val="hr-HR"/>
        </w:rPr>
        <w:t xml:space="preserve"> od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lang w:val="hr-HR"/>
        </w:rPr>
        <w:t>15. ožujka 2016</w:t>
      </w:r>
      <w:r w:rsidR="000C3FD2" w:rsidRPr="00953EB9">
        <w:rPr>
          <w:rFonts w:hAnsi="Times New Roman" w:ascii="Times New Roman"/>
          <w:b w:val="false"/>
          <w:lang w:val="hr-HR"/>
        </w:rPr>
        <w:t>.g.</w:t>
      </w:r>
      <w:r w:rsidR="004D3403" w:rsidRPr="00953EB9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953EB9">
        <w:rPr>
          <w:rFonts w:hAnsi="Times New Roman" w:ascii="Times New Roman"/>
          <w:b w:val="false"/>
          <w:lang w:val="hr-HR"/>
        </w:rPr>
        <w:t xml:space="preserve"> </w:t>
      </w:r>
      <w:r w:rsidR="004D3403" w:rsidRPr="00953EB9">
        <w:rPr>
          <w:rFonts w:hAnsi="Times New Roman" w:ascii="Times New Roman"/>
          <w:b w:val="false"/>
          <w:lang w:val="hr-HR"/>
        </w:rPr>
        <w:t>je</w:t>
      </w:r>
      <w:r w:rsidR="00E9451C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otvoren stečajni postupak</w:t>
      </w:r>
      <w:r w:rsidR="004D3403" w:rsidRPr="00953EB9">
        <w:rPr>
          <w:rFonts w:hAnsi="Times New Roman" w:ascii="Times New Roman"/>
          <w:b w:val="false"/>
          <w:lang w:val="hr-HR"/>
        </w:rPr>
        <w:t>.</w:t>
      </w:r>
      <w:r w:rsidRPr="00953EB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Stečajnu masu dužnika čin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nekretnin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koj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0164CC" w:rsidRPr="00953EB9">
        <w:rPr>
          <w:rFonts w:hAnsi="Times New Roman" w:ascii="Times New Roman"/>
          <w:b w:val="false"/>
          <w:lang w:val="hr-HR"/>
        </w:rPr>
        <w:t>su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nekretnin</w:t>
      </w:r>
      <w:r w:rsidR="000164CC" w:rsidRPr="00953EB9">
        <w:rPr>
          <w:rFonts w:hAnsi="Times New Roman" w:ascii="Times New Roman"/>
          <w:b w:val="false"/>
          <w:lang w:val="hr-HR"/>
        </w:rPr>
        <w:t>ama</w:t>
      </w:r>
      <w:r w:rsidR="0092421C"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oj</w:t>
      </w:r>
      <w:r w:rsidR="003C4709" w:rsidRPr="00953EB9">
        <w:rPr>
          <w:rFonts w:hAnsi="Times New Roman" w:ascii="Times New Roman"/>
          <w:b w:val="false"/>
          <w:lang w:val="hr-HR"/>
        </w:rPr>
        <w:t xml:space="preserve"> u </w:t>
      </w:r>
      <w:r w:rsidR="0054620A" w:rsidRPr="00953EB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53EB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53EB9">
        <w:rPr>
          <w:rFonts w:hAnsi="Times New Roman" w:ascii="Times New Roman"/>
          <w:b w:val="false"/>
          <w:lang w:val="hr-HR"/>
        </w:rPr>
        <w:t>postoji</w:t>
      </w:r>
      <w:r w:rsidR="0092421C"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prav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Stečajni upravitelj je</w:t>
      </w:r>
      <w:r w:rsidR="0054620A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podnio prijedlog da se nekretnin</w:t>
      </w:r>
      <w:r w:rsidR="000164CC" w:rsidRPr="00953EB9">
        <w:rPr>
          <w:rFonts w:hAnsi="Times New Roman" w:ascii="Times New Roman"/>
          <w:b w:val="false"/>
          <w:lang w:val="hr-HR"/>
        </w:rPr>
        <w:t>a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opisan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53EB9">
        <w:rPr>
          <w:rFonts w:hAnsi="Times New Roman" w:ascii="Times New Roman"/>
          <w:b w:val="false"/>
          <w:lang w:val="hr-HR"/>
        </w:rPr>
        <w:t>oj</w:t>
      </w:r>
      <w:r w:rsidRPr="00953EB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prav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 </w:t>
      </w:r>
      <w:r w:rsidR="00D0763B" w:rsidRPr="00953EB9">
        <w:rPr>
          <w:rFonts w:hAnsi="Times New Roman" w:ascii="Times New Roman"/>
          <w:b w:val="false"/>
          <w:lang w:val="hr-HR"/>
        </w:rPr>
        <w:t>unovč</w:t>
      </w:r>
      <w:r w:rsidR="002C5077" w:rsidRPr="00953EB9">
        <w:rPr>
          <w:rFonts w:hAnsi="Times New Roman" w:ascii="Times New Roman"/>
          <w:b w:val="false"/>
          <w:lang w:val="hr-HR"/>
        </w:rPr>
        <w:t>i</w:t>
      </w:r>
      <w:r w:rsidR="00D0763B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53EB9">
        <w:rPr>
          <w:rFonts w:hAnsi="Times New Roman" w:ascii="Times New Roman"/>
          <w:b w:val="false"/>
          <w:lang w:val="hr-HR"/>
        </w:rPr>
        <w:t xml:space="preserve">i </w:t>
      </w:r>
      <w:r w:rsidR="00250893" w:rsidRPr="00953EB9">
        <w:rPr>
          <w:rFonts w:hAnsi="Times New Roman" w:ascii="Times New Roman"/>
          <w:b w:val="false"/>
          <w:lang w:val="hr-HR"/>
        </w:rPr>
        <w:t>sukladno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="00250893"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1</w:t>
      </w:r>
      <w:r w:rsidR="00250893" w:rsidRPr="00953EB9">
        <w:rPr>
          <w:rFonts w:hAnsi="Times New Roman" w:ascii="Times New Roman"/>
          <w:b w:val="false"/>
          <w:lang w:val="hr-HR"/>
        </w:rPr>
        <w:t xml:space="preserve">. </w:t>
      </w:r>
      <w:r w:rsidR="005E08C2" w:rsidRPr="00953EB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53EB9">
        <w:rPr>
          <w:rFonts w:hAnsi="Times New Roman" w:ascii="Times New Roman"/>
          <w:b w:val="false"/>
          <w:lang w:val="hr-HR"/>
        </w:rPr>
        <w:t>S</w:t>
      </w:r>
      <w:r w:rsidR="00262AFB" w:rsidRPr="00953EB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53EB9">
        <w:rPr>
          <w:rFonts w:hAnsi="Times New Roman" w:ascii="Times New Roman"/>
          <w:b w:val="false"/>
          <w:lang w:val="hr-HR"/>
        </w:rPr>
        <w:t>71/15,</w:t>
      </w:r>
      <w:r w:rsidR="00262AFB" w:rsidRPr="00953EB9">
        <w:rPr>
          <w:rFonts w:hAnsi="Times New Roman" w:ascii="Times New Roman"/>
          <w:b w:val="false"/>
          <w:lang w:val="hr-HR"/>
        </w:rPr>
        <w:t xml:space="preserve"> dalje: SZ)</w:t>
      </w:r>
      <w:r w:rsidRPr="00953EB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2</w:t>
      </w:r>
      <w:r w:rsidRPr="00953EB9">
        <w:rPr>
          <w:rFonts w:hAnsi="Times New Roman" w:ascii="Times New Roman"/>
          <w:b w:val="false"/>
          <w:lang w:val="hr-HR"/>
        </w:rPr>
        <w:t>.</w:t>
      </w:r>
      <w:r w:rsidR="005958EA" w:rsidRPr="00953EB9">
        <w:rPr>
          <w:rFonts w:hAnsi="Times New Roman" w:ascii="Times New Roman"/>
          <w:b w:val="false"/>
          <w:lang w:val="hr-HR"/>
        </w:rPr>
        <w:t xml:space="preserve"> </w:t>
      </w:r>
      <w:r w:rsidR="00262AFB" w:rsidRPr="00953EB9">
        <w:rPr>
          <w:rFonts w:hAnsi="Times New Roman" w:ascii="Times New Roman"/>
          <w:b w:val="false"/>
          <w:lang w:val="hr-HR"/>
        </w:rPr>
        <w:t xml:space="preserve">SZ-a, </w:t>
      </w:r>
      <w:r w:rsidRPr="00953EB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5D33E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="000164CC" w:rsidRPr="00953EB9">
        <w:rPr>
          <w:rFonts w:hAnsi="Times New Roman" w:ascii="Times New Roman"/>
          <w:b w:val="false"/>
          <w:lang w:val="hr-HR"/>
        </w:rPr>
        <w:t>Rijeka</w:t>
      </w:r>
      <w:r w:rsidRPr="00953EB9">
        <w:rPr>
          <w:rFonts w:hAnsi="Times New Roman" w:ascii="Times New Roman"/>
          <w:b w:val="false"/>
          <w:lang w:val="hr-HR"/>
        </w:rPr>
        <w:t>,</w:t>
      </w:r>
      <w:r w:rsidR="00B03869" w:rsidRPr="00953EB9">
        <w:rPr>
          <w:rFonts w:hAnsi="Times New Roman" w:ascii="Times New Roman"/>
          <w:b w:val="false"/>
          <w:lang w:val="hr-HR"/>
        </w:rPr>
        <w:t xml:space="preserve"> </w:t>
      </w:r>
      <w:r w:rsidR="00010786">
        <w:rPr>
          <w:rFonts w:hAnsi="Times New Roman" w:ascii="Times New Roman"/>
          <w:b w:val="false"/>
          <w:lang w:val="hr-HR"/>
        </w:rPr>
        <w:t>16</w:t>
      </w:r>
      <w:r w:rsidR="005D33E0">
        <w:rPr>
          <w:rFonts w:hAnsi="Times New Roman" w:ascii="Times New Roman"/>
          <w:b w:val="false"/>
          <w:lang w:val="hr-HR"/>
        </w:rPr>
        <w:t>. siječnja 2017</w:t>
      </w:r>
      <w:r w:rsidR="00B03869" w:rsidRPr="00953EB9">
        <w:rPr>
          <w:rFonts w:hAnsi="Times New Roman" w:ascii="Times New Roman"/>
          <w:b w:val="false"/>
          <w:lang w:val="hr-HR"/>
        </w:rPr>
        <w:t>.</w:t>
      </w:r>
      <w:r w:rsidR="00E6600F" w:rsidRPr="00953EB9">
        <w:rPr>
          <w:rFonts w:hAnsi="Times New Roman" w:ascii="Times New Roman"/>
          <w:b w:val="false"/>
          <w:lang w:val="hr-HR"/>
        </w:rPr>
        <w:t xml:space="preserve"> </w:t>
      </w:r>
      <w:r w:rsidR="00F40F78" w:rsidRPr="00953EB9">
        <w:rPr>
          <w:rFonts w:hAnsi="Times New Roman" w:ascii="Times New Roman"/>
          <w:b w:val="false"/>
          <w:lang w:val="hr-HR"/>
        </w:rPr>
        <w:t>g</w:t>
      </w:r>
      <w:r w:rsidR="00E6600F" w:rsidRPr="00953EB9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953EB9">
      <w:pPr>
        <w:jc w:val="right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</w:t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953EB9">
        <w:rPr>
          <w:rFonts w:hAnsi="Times New Roman" w:ascii="Times New Roman"/>
          <w:b w:val="false"/>
          <w:lang w:val="hr-HR"/>
        </w:rPr>
        <w:t xml:space="preserve">       </w:t>
      </w: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53EB9">
        <w:rPr>
          <w:rFonts w:hAnsi="Times New Roman" w:ascii="Times New Roman"/>
          <w:b w:val="false"/>
          <w:lang w:val="hr-HR"/>
        </w:rPr>
        <w:t>r</w:t>
      </w:r>
      <w:r w:rsidRPr="00953EB9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953EB9">
        <w:rPr>
          <w:rFonts w:hAnsi="Times New Roman" w:ascii="Times New Roman"/>
          <w:b w:val="false"/>
          <w:lang w:val="hr-HR"/>
        </w:rPr>
        <w:t>m</w:t>
      </w:r>
      <w:r w:rsidR="00EA0EE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z.k. odjel </w:t>
      </w:r>
      <w:r w:rsidR="005D33E0">
        <w:rPr>
          <w:rFonts w:hAnsi="Times New Roman" w:ascii="Times New Roman"/>
          <w:b w:val="false"/>
          <w:lang w:val="hr-HR"/>
        </w:rPr>
        <w:t>Split</w:t>
      </w:r>
      <w:r w:rsidR="00AE2CF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Općinskog suda u </w:t>
      </w:r>
      <w:r w:rsidR="005D33E0">
        <w:rPr>
          <w:rFonts w:hAnsi="Times New Roman" w:ascii="Times New Roman"/>
          <w:b w:val="false"/>
          <w:lang w:val="hr-HR"/>
        </w:rPr>
        <w:t>Splitu</w:t>
      </w:r>
      <w:r w:rsidR="005E08C2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razlučn</w:t>
      </w:r>
      <w:r w:rsidR="005E08C2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>m vjerovni</w:t>
      </w:r>
      <w:r w:rsidR="005E08C2" w:rsidRPr="00953EB9">
        <w:rPr>
          <w:rFonts w:hAnsi="Times New Roman" w:ascii="Times New Roman"/>
          <w:b w:val="false"/>
          <w:lang w:val="hr-HR"/>
        </w:rPr>
        <w:t>cima</w:t>
      </w:r>
      <w:r w:rsidRPr="00953EB9">
        <w:rPr>
          <w:rFonts w:hAnsi="Times New Roman" w:ascii="Times New Roman"/>
          <w:b w:val="false"/>
          <w:lang w:val="hr-HR"/>
        </w:rPr>
        <w:t>:</w:t>
      </w:r>
    </w:p>
    <w:p w:rsidRDefault="005E08C2" w:rsidP="005D33E0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-</w:t>
      </w:r>
      <w:r w:rsidR="005D33E0" w:rsidRPr="005D33E0">
        <w:rPr>
          <w:rFonts w:hAnsi="Times New Roman" w:ascii="Times New Roman"/>
          <w:b w:val="false"/>
          <w:bCs/>
          <w:lang w:val="hr-HR"/>
        </w:rPr>
        <w:t xml:space="preserve"> B2 KAPITAL D.O.O., OIB: 57509775367, RADNIČKA CESTA 41, 10000 ZAGREB, HRVATSKA</w:t>
      </w:r>
      <w:r w:rsidRPr="00953EB9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Rijeka</w:t>
      </w:r>
      <w:r w:rsidR="008A420C" w:rsidRPr="00953EB9">
        <w:rPr>
          <w:rFonts w:hAnsi="Times New Roman" w:ascii="Times New Roman"/>
          <w:b w:val="false"/>
          <w:lang w:val="hr-HR"/>
        </w:rPr>
        <w:t xml:space="preserve">, </w:t>
      </w:r>
      <w:r w:rsidR="00010786">
        <w:rPr>
          <w:rFonts w:hAnsi="Times New Roman" w:ascii="Times New Roman"/>
          <w:b w:val="false"/>
          <w:lang w:val="hr-HR"/>
        </w:rPr>
        <w:t>16</w:t>
      </w:r>
      <w:r w:rsidR="005D33E0">
        <w:rPr>
          <w:rFonts w:hAnsi="Times New Roman" w:ascii="Times New Roman"/>
          <w:b w:val="false"/>
          <w:lang w:val="hr-HR"/>
        </w:rPr>
        <w:t>. siječnja 2017</w:t>
      </w:r>
      <w:r w:rsidR="008A420C" w:rsidRPr="00953EB9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</w:t>
      </w:r>
      <w:r w:rsidR="00E15BCD" w:rsidRPr="00953EB9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953EB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C44" w:rsidR="006D3C44">
      <w:r>
        <w:separator/>
      </w:r>
    </w:p>
  </w:endnote>
  <w:endnote w:id="0" w:type="continuationSeparator">
    <w:p w:rsidRDefault="006D3C44" w:rsidR="006D3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9620AC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C44" w:rsidR="006D3C44">
      <w:r>
        <w:separator/>
      </w:r>
    </w:p>
  </w:footnote>
  <w:footnote w:id="0" w:type="continuationSeparator">
    <w:p w:rsidRDefault="006D3C44" w:rsidR="006D3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3649F">
      <w:rPr>
        <w:rFonts w:hAnsi="Times New Roman" w:ascii="Times New Roman"/>
        <w:b w:val="false"/>
      </w:rPr>
      <w:t>186/2016</w:t>
    </w:r>
    <w:r w:rsidR="000F0878">
      <w:rPr>
        <w:rFonts w:hAnsi="Times New Roman" w:ascii="Times New Roman"/>
        <w:b w:val="false"/>
      </w:rPr>
      <w:t xml:space="preserve"> </w:t>
    </w:r>
    <w:r w:rsidR="00010786">
      <w:rPr>
        <w:rFonts w:hAnsi="Times New Roman" w:ascii="Times New Roman"/>
        <w:b w:val="false"/>
      </w:rPr>
      <w:t>-64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0786"/>
    <w:rsid w:val="000164CC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A77EB"/>
    <w:rsid w:val="000C266B"/>
    <w:rsid w:val="000C3FD2"/>
    <w:rsid w:val="000E5429"/>
    <w:rsid w:val="000F0878"/>
    <w:rsid w:val="00110F06"/>
    <w:rsid w:val="00116964"/>
    <w:rsid w:val="001249FC"/>
    <w:rsid w:val="001250D7"/>
    <w:rsid w:val="0013030A"/>
    <w:rsid w:val="00131916"/>
    <w:rsid w:val="00145DD6"/>
    <w:rsid w:val="001615A6"/>
    <w:rsid w:val="001A199B"/>
    <w:rsid w:val="001E1E34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9626F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07AB"/>
    <w:rsid w:val="004B24EA"/>
    <w:rsid w:val="004C0E3C"/>
    <w:rsid w:val="004D2365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0FFB"/>
    <w:rsid w:val="005914F1"/>
    <w:rsid w:val="00592414"/>
    <w:rsid w:val="005958EA"/>
    <w:rsid w:val="005A2AE7"/>
    <w:rsid w:val="005A607E"/>
    <w:rsid w:val="005B4621"/>
    <w:rsid w:val="005D33E0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3C44"/>
    <w:rsid w:val="006E6BF7"/>
    <w:rsid w:val="006E7116"/>
    <w:rsid w:val="006F6D17"/>
    <w:rsid w:val="00704E4B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3EB9"/>
    <w:rsid w:val="00956C24"/>
    <w:rsid w:val="009620AC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359D"/>
    <w:rsid w:val="00AB6426"/>
    <w:rsid w:val="00AB7005"/>
    <w:rsid w:val="00AB70A2"/>
    <w:rsid w:val="00AB7E01"/>
    <w:rsid w:val="00AD20CE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96C6D"/>
    <w:rsid w:val="00CA3C8E"/>
    <w:rsid w:val="00CC0CB6"/>
    <w:rsid w:val="00CC4EC9"/>
    <w:rsid w:val="00CF1444"/>
    <w:rsid w:val="00D0763B"/>
    <w:rsid w:val="00D3249E"/>
    <w:rsid w:val="00D3649F"/>
    <w:rsid w:val="00D376AE"/>
    <w:rsid w:val="00D42A89"/>
    <w:rsid w:val="00D43950"/>
    <w:rsid w:val="00D4478C"/>
    <w:rsid w:val="00D46113"/>
    <w:rsid w:val="00D51CDA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0296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514ED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0A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0A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0A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0A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0A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0A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0A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0A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21C64-B8F8-45EC-89EF-EF2F83B14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4049</properties:Characters>
  <properties:Lines>109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2017-01-16T13:36:00Z</dcterms:created>
  <dc:creator>rcerneka</dc:creator>
  <cp:lastModifiedBy>Danijela Fumić</cp:lastModifiedBy>
  <cp:lastPrinted>2015-10-27T14:12:00Z</cp:lastPrinted>
  <dcterms:modified xmlns:xsi="http://www.w3.org/2001/XMLSchema-instance" xsi:type="dcterms:W3CDTF">2017-01-16T13:40:00Z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