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02c6" w14:paraId="ddc02c6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4F1880">
        <w:rPr>
          <w:rFonts w:hAnsi="Times New Roman" w:ascii="Times New Roman"/>
          <w:noProof w:val="false"/>
          <w:szCs w:val="24"/>
        </w:rPr>
        <w:t>4477/16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8F5D6A">
      <w:pPr>
        <w:rPr>
          <w:rFonts w:hAnsi="Times New Roman" w:ascii="Times New Roman"/>
          <w:noProof w:val="false"/>
          <w:szCs w:val="24"/>
        </w:rPr>
      </w:pPr>
    </w:p>
    <w:p w:rsidRDefault="00713F90" w:rsidP="003262E5" w:rsidR="003262E5" w:rsidRPr="004F1880">
      <w:pPr>
        <w:ind w:firstLine="708"/>
        <w:jc w:val="both"/>
        <w:rPr>
          <w:rFonts w:hAnsi="Times New Roman" w:ascii="Times New Roman"/>
          <w:szCs w:val="24"/>
        </w:rPr>
      </w:pPr>
      <w:r w:rsidRPr="008F5D6A">
        <w:rPr>
          <w:rFonts w:hAnsi="Times New Roman" w:ascii="Times New Roman"/>
          <w:noProof w:val="false"/>
          <w:szCs w:val="24"/>
        </w:rPr>
        <w:tab/>
      </w:r>
      <w:r w:rsidR="001D5E44" w:rsidRPr="008F5D6A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8F5D6A">
        <w:rPr>
          <w:rFonts w:hAnsi="Times New Roman" w:ascii="Times New Roman"/>
          <w:noProof w:val="false"/>
          <w:szCs w:val="24"/>
        </w:rPr>
        <w:t xml:space="preserve"> </w:t>
      </w:r>
      <w:r w:rsidR="006D1224" w:rsidRPr="008F5D6A">
        <w:rPr>
          <w:rFonts w:hAnsi="Times New Roman" w:ascii="Times New Roman"/>
          <w:noProof w:val="false"/>
          <w:szCs w:val="24"/>
        </w:rPr>
        <w:t xml:space="preserve">po </w:t>
      </w:r>
      <w:r w:rsidR="006D1224" w:rsidRPr="004F1880">
        <w:rPr>
          <w:rFonts w:hAnsi="Times New Roman" w:ascii="Times New Roman"/>
          <w:noProof w:val="false"/>
          <w:szCs w:val="24"/>
        </w:rPr>
        <w:t>sucu Goranki Boljkovac, kao stečajnom sucu, u stečajnom postupku nad</w:t>
      </w:r>
      <w:r w:rsidR="002649D4" w:rsidRPr="004F1880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4F1880">
        <w:rPr>
          <w:rFonts w:hAnsi="Times New Roman" w:ascii="Times New Roman"/>
          <w:noProof w:val="false"/>
          <w:szCs w:val="24"/>
        </w:rPr>
        <w:t xml:space="preserve"> dužnikom </w:t>
      </w:r>
      <w:r w:rsidR="004F1880" w:rsidRPr="004F1880">
        <w:rPr>
          <w:rFonts w:hAnsi="Times New Roman" w:ascii="Times New Roman"/>
          <w:szCs w:val="24"/>
        </w:rPr>
        <w:t>I.S. DIZAJN d.o.o. u stečaju, Zagreb, Lesičine 36, OIB 41365169149,</w:t>
      </w:r>
      <w:r w:rsidR="00CE1F4A" w:rsidRPr="004F1880">
        <w:rPr>
          <w:rFonts w:hAnsi="Times New Roman" w:ascii="Times New Roman"/>
          <w:szCs w:val="24"/>
        </w:rPr>
        <w:t xml:space="preserve"> </w:t>
      </w:r>
      <w:r w:rsidR="003262E5" w:rsidRPr="004F1880">
        <w:rPr>
          <w:rFonts w:hAnsi="Times New Roman" w:ascii="Times New Roman"/>
          <w:szCs w:val="24"/>
        </w:rPr>
        <w:t xml:space="preserve">dana </w:t>
      </w:r>
      <w:r w:rsidR="004F1880">
        <w:rPr>
          <w:rFonts w:hAnsi="Times New Roman" w:ascii="Times New Roman"/>
          <w:szCs w:val="24"/>
        </w:rPr>
        <w:t>20. studenog</w:t>
      </w:r>
      <w:r w:rsidR="003262E5" w:rsidRPr="004F1880">
        <w:rPr>
          <w:rFonts w:hAnsi="Times New Roman" w:ascii="Times New Roman"/>
          <w:szCs w:val="24"/>
        </w:rPr>
        <w:t xml:space="preserve"> 2018.</w:t>
      </w:r>
    </w:p>
    <w:p w:rsidRDefault="003262E5" w:rsidP="003262E5" w:rsidR="003262E5" w:rsidRPr="00C02561">
      <w:pPr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Pr="005D1D09">
        <w:rPr>
          <w:rFonts w:hAnsi="Times New Roman" w:ascii="Times New Roman"/>
          <w:noProof w:val="false"/>
          <w:szCs w:val="24"/>
        </w:rPr>
        <w:t xml:space="preserve">. Saziva se Skupština vjerovnika u stečajnom postupku nad stečajnim dužnikom </w:t>
      </w:r>
      <w:r w:rsidR="003B6E20" w:rsidRPr="004F1880">
        <w:rPr>
          <w:rFonts w:hAnsi="Times New Roman" w:ascii="Times New Roman"/>
          <w:szCs w:val="24"/>
        </w:rPr>
        <w:t>I.S. DIZAJN d.o.o. u stečaju, Zagreb, Lesičine 36, OIB 41365169149,</w:t>
      </w:r>
      <w:r w:rsidR="003B6E20">
        <w:rPr>
          <w:rFonts w:hAnsi="Times New Roman" w:ascii="Times New Roman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>za dan</w:t>
      </w:r>
      <w:r w:rsidR="00E14460">
        <w:rPr>
          <w:rFonts w:hAnsi="Times New Roman" w:ascii="Times New Roman"/>
          <w:noProof w:val="false"/>
          <w:szCs w:val="24"/>
        </w:rPr>
        <w:t xml:space="preserve"> </w:t>
      </w:r>
      <w:r w:rsidR="003B6E20">
        <w:rPr>
          <w:rFonts w:hAnsi="Times New Roman" w:ascii="Times New Roman"/>
          <w:noProof w:val="false"/>
          <w:szCs w:val="24"/>
        </w:rPr>
        <w:t>12. prosinca</w:t>
      </w:r>
      <w:r>
        <w:rPr>
          <w:rFonts w:hAnsi="Times New Roman" w:ascii="Times New Roman"/>
          <w:noProof w:val="false"/>
          <w:szCs w:val="24"/>
        </w:rPr>
        <w:t xml:space="preserve"> 2018</w:t>
      </w:r>
      <w:r w:rsidRPr="007E5EE1">
        <w:rPr>
          <w:rFonts w:hAnsi="Times New Roman" w:ascii="Times New Roman"/>
          <w:noProof w:val="false"/>
          <w:szCs w:val="24"/>
        </w:rPr>
        <w:t>. godine u</w:t>
      </w:r>
      <w:r>
        <w:rPr>
          <w:rFonts w:hAnsi="Times New Roman" w:ascii="Times New Roman"/>
          <w:noProof w:val="false"/>
          <w:szCs w:val="24"/>
        </w:rPr>
        <w:t xml:space="preserve"> </w:t>
      </w:r>
      <w:r w:rsidR="00DC0A37">
        <w:rPr>
          <w:rFonts w:hAnsi="Times New Roman" w:ascii="Times New Roman"/>
          <w:noProof w:val="false"/>
          <w:szCs w:val="24"/>
        </w:rPr>
        <w:t>9,</w:t>
      </w:r>
      <w:r w:rsidR="003B6E20">
        <w:rPr>
          <w:rFonts w:hAnsi="Times New Roman" w:ascii="Times New Roman"/>
          <w:noProof w:val="false"/>
          <w:szCs w:val="24"/>
        </w:rPr>
        <w:t>0</w:t>
      </w:r>
      <w:r w:rsidR="00DC0A37">
        <w:rPr>
          <w:rFonts w:hAnsi="Times New Roman" w:ascii="Times New Roman"/>
          <w:noProof w:val="false"/>
          <w:szCs w:val="24"/>
        </w:rPr>
        <w:t>0</w:t>
      </w:r>
      <w:r w:rsidRPr="007E5EE1">
        <w:rPr>
          <w:rFonts w:hAnsi="Times New Roman" w:ascii="Times New Roman"/>
          <w:noProof w:val="false"/>
          <w:szCs w:val="24"/>
        </w:rPr>
        <w:t xml:space="preserve"> sati</w:t>
      </w:r>
      <w:r w:rsidRPr="005D1D09">
        <w:rPr>
          <w:rFonts w:hAnsi="Times New Roman" w:ascii="Times New Roman"/>
          <w:noProof w:val="false"/>
          <w:szCs w:val="24"/>
        </w:rPr>
        <w:t xml:space="preserve">, u Trgovačkom sudu u Zagrebu, Stalna služba, Karlovac, </w:t>
      </w:r>
      <w:r>
        <w:rPr>
          <w:rFonts w:hAnsi="Times New Roman" w:ascii="Times New Roman"/>
          <w:noProof w:val="false"/>
          <w:szCs w:val="24"/>
        </w:rPr>
        <w:t>Trg hrvatskih branitelja 1/II, soba broj 204</w:t>
      </w:r>
      <w:r w:rsidRPr="005D1D09">
        <w:rPr>
          <w:rFonts w:hAnsi="Times New Roman" w:ascii="Times New Roman"/>
          <w:noProof w:val="false"/>
          <w:szCs w:val="24"/>
        </w:rPr>
        <w:t>, sa slijedećim dnevnim redom:</w:t>
      </w:r>
    </w:p>
    <w:p w:rsidRDefault="009C4F5D" w:rsidP="003262E5" w:rsidR="009C4F5D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3262E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noProof w:val="false"/>
          <w:szCs w:val="24"/>
        </w:rPr>
      </w:pPr>
      <w:r w:rsidRPr="003262E5">
        <w:rPr>
          <w:rFonts w:hAnsi="Times New Roman" w:ascii="Times New Roman"/>
          <w:noProof w:val="false"/>
          <w:szCs w:val="24"/>
        </w:rPr>
        <w:t>Donošenje odluk</w:t>
      </w:r>
      <w:r w:rsidR="00DC0A37">
        <w:rPr>
          <w:rFonts w:hAnsi="Times New Roman" w:ascii="Times New Roman"/>
          <w:noProof w:val="false"/>
          <w:szCs w:val="24"/>
        </w:rPr>
        <w:t>e</w:t>
      </w:r>
      <w:r w:rsidRPr="003262E5">
        <w:rPr>
          <w:rFonts w:hAnsi="Times New Roman" w:ascii="Times New Roman"/>
          <w:noProof w:val="false"/>
          <w:szCs w:val="24"/>
        </w:rPr>
        <w:t xml:space="preserve"> o </w:t>
      </w:r>
      <w:r w:rsidR="003B6E20">
        <w:rPr>
          <w:rFonts w:hAnsi="Times New Roman" w:ascii="Times New Roman"/>
          <w:noProof w:val="false"/>
          <w:szCs w:val="24"/>
        </w:rPr>
        <w:t>davanju suglasnosti stečajnoj upraviteljici da preuzme i nastavi postupak kod Trgovačkog suda u Zagrebu pod brojem P-2321/12</w:t>
      </w:r>
      <w:r w:rsidRPr="003262E5">
        <w:rPr>
          <w:rFonts w:hAnsi="Times New Roman" w:ascii="Times New Roman"/>
          <w:noProof w:val="false"/>
          <w:szCs w:val="24"/>
        </w:rPr>
        <w:t>.</w:t>
      </w:r>
    </w:p>
    <w:p w:rsidRDefault="003262E5" w:rsidP="003262E5" w:rsidR="003262E5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noProof w:val="false"/>
          <w:szCs w:val="24"/>
        </w:rPr>
      </w:pPr>
      <w:r w:rsidRPr="003262E5">
        <w:rPr>
          <w:rFonts w:hAnsi="Times New Roman" w:ascii="Times New Roman"/>
          <w:noProof w:val="false"/>
          <w:szCs w:val="24"/>
        </w:rPr>
        <w:t>Očitovanje o prijedlogu stečajnog upravitelja za obustavu i zaključenje stečajnog postupka sukladno odredbi čl. 293. Stečajnog zakona</w:t>
      </w:r>
      <w:r w:rsidR="00DC0A37">
        <w:rPr>
          <w:rFonts w:hAnsi="Times New Roman" w:ascii="Times New Roman"/>
          <w:noProof w:val="false"/>
          <w:szCs w:val="24"/>
        </w:rPr>
        <w:t xml:space="preserve"> (Narodne novine broj 71/15, 104/17)</w:t>
      </w:r>
      <w:r w:rsidR="000E7CBA">
        <w:rPr>
          <w:rFonts w:hAnsi="Times New Roman" w:ascii="Times New Roman"/>
          <w:noProof w:val="false"/>
          <w:szCs w:val="24"/>
        </w:rPr>
        <w:t>.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</w:t>
      </w:r>
      <w:r>
        <w:rPr>
          <w:rFonts w:hAnsi="Times New Roman" w:ascii="Times New Roman"/>
          <w:noProof w:val="false"/>
          <w:szCs w:val="24"/>
        </w:rPr>
        <w:t>Pravo sudjelovanja imaju svi stečajni vjerovnici</w:t>
      </w:r>
      <w:r w:rsidR="00DC0A37">
        <w:rPr>
          <w:rFonts w:hAnsi="Times New Roman" w:ascii="Times New Roman"/>
          <w:noProof w:val="false"/>
          <w:szCs w:val="24"/>
        </w:rPr>
        <w:t xml:space="preserve">, </w:t>
      </w:r>
      <w:r w:rsidR="00DC0A37" w:rsidRPr="007E5EE1">
        <w:rPr>
          <w:rFonts w:hAnsi="Times New Roman" w:ascii="Times New Roman"/>
          <w:noProof w:val="false"/>
          <w:szCs w:val="24"/>
        </w:rPr>
        <w:t>svi</w:t>
      </w:r>
      <w:r w:rsidR="00DC0A37">
        <w:rPr>
          <w:rFonts w:hAnsi="Times New Roman" w:ascii="Times New Roman"/>
          <w:noProof w:val="false"/>
          <w:szCs w:val="24"/>
        </w:rPr>
        <w:t xml:space="preserve"> stečajni</w:t>
      </w:r>
      <w:r w:rsidR="00DC0A37"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</w:t>
      </w:r>
      <w:r w:rsidRPr="005D1D09">
        <w:rPr>
          <w:rFonts w:hAnsi="Times New Roman" w:ascii="Times New Roman"/>
          <w:noProof w:val="false"/>
          <w:szCs w:val="24"/>
        </w:rPr>
        <w:t xml:space="preserve">Na skupštinu vjerovnika javnom objavom ovog rješenja pozivaju se </w:t>
      </w:r>
      <w:r w:rsidR="004243E3">
        <w:rPr>
          <w:rFonts w:hAnsi="Times New Roman" w:ascii="Times New Roman"/>
          <w:noProof w:val="false"/>
          <w:szCs w:val="24"/>
        </w:rPr>
        <w:t xml:space="preserve">svi navedeni, a osim toga pozivaju se </w:t>
      </w:r>
      <w:r w:rsidRPr="005D1D09">
        <w:rPr>
          <w:rFonts w:hAnsi="Times New Roman" w:ascii="Times New Roman"/>
          <w:noProof w:val="false"/>
          <w:szCs w:val="24"/>
        </w:rPr>
        <w:t xml:space="preserve">vjerovnici stečajne mase, </w:t>
      </w:r>
      <w:r>
        <w:rPr>
          <w:rFonts w:hAnsi="Times New Roman" w:ascii="Times New Roman"/>
          <w:noProof w:val="false"/>
          <w:szCs w:val="24"/>
        </w:rPr>
        <w:t>stečajni upravitelj i skupština vjerovnika</w:t>
      </w:r>
      <w:r w:rsidRPr="005D1D09">
        <w:rPr>
          <w:rFonts w:hAnsi="Times New Roman" w:ascii="Times New Roman"/>
          <w:noProof w:val="false"/>
          <w:szCs w:val="24"/>
        </w:rPr>
        <w:t xml:space="preserve"> koji se pozivaju da u roku od 8 dana od objave ovog poziva dostave</w:t>
      </w:r>
      <w:r w:rsidR="004243E3">
        <w:rPr>
          <w:rFonts w:hAnsi="Times New Roman" w:ascii="Times New Roman"/>
          <w:noProof w:val="false"/>
          <w:szCs w:val="24"/>
        </w:rPr>
        <w:t xml:space="preserve"> na spis broj 4 St-</w:t>
      </w:r>
      <w:r w:rsidR="003B6E20">
        <w:rPr>
          <w:rFonts w:hAnsi="Times New Roman" w:ascii="Times New Roman"/>
          <w:noProof w:val="false"/>
          <w:szCs w:val="24"/>
        </w:rPr>
        <w:t>4477/16</w:t>
      </w:r>
      <w:r w:rsidRPr="005D1D09">
        <w:rPr>
          <w:rFonts w:hAnsi="Times New Roman" w:ascii="Times New Roman"/>
          <w:noProof w:val="false"/>
          <w:szCs w:val="24"/>
        </w:rPr>
        <w:t xml:space="preserve"> mišljenje o </w:t>
      </w:r>
      <w:r w:rsidR="004243E3">
        <w:rPr>
          <w:rFonts w:hAnsi="Times New Roman" w:ascii="Times New Roman"/>
          <w:noProof w:val="false"/>
          <w:szCs w:val="24"/>
        </w:rPr>
        <w:t>prijedlogu stečajnog upravitelja da se ovaj stečajni postupak obustavi i zaključi primjenom odredbe čl. 293. SZ-a</w:t>
      </w:r>
      <w:r>
        <w:rPr>
          <w:rFonts w:hAnsi="Times New Roman" w:ascii="Times New Roman"/>
          <w:noProof w:val="false"/>
          <w:szCs w:val="24"/>
        </w:rPr>
        <w:t>.</w:t>
      </w:r>
    </w:p>
    <w:p w:rsidRDefault="00DC0A37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3262E5" w:rsidP="003262E5" w:rsidR="003262E5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>III</w:t>
      </w:r>
      <w:r w:rsidRPr="005D1D09">
        <w:rPr>
          <w:rFonts w:hAnsi="Times New Roman" w:ascii="Times New Roman"/>
          <w:noProof w:val="false"/>
          <w:szCs w:val="24"/>
        </w:rPr>
        <w:t>. Ovo rješenje objavit će se na</w:t>
      </w:r>
      <w:r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3262E5" w:rsidP="009C4F5D" w:rsidR="003262E5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3B6E20">
        <w:rPr>
          <w:rFonts w:hAnsi="Times New Roman" w:ascii="Times New Roman"/>
          <w:szCs w:val="24"/>
        </w:rPr>
        <w:t>20. studenog</w:t>
      </w:r>
      <w:r w:rsidR="008F5D6A">
        <w:rPr>
          <w:rFonts w:hAnsi="Times New Roman" w:ascii="Times New Roman"/>
          <w:szCs w:val="24"/>
        </w:rPr>
        <w:t xml:space="preserve"> 2018.</w:t>
      </w:r>
    </w:p>
    <w:p w:rsidRDefault="00737A4B" w:rsidP="001D5E44" w:rsidR="00DC0A37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DC0A37">
        <w:rPr>
          <w:rFonts w:hAnsi="Times New Roman" w:ascii="Times New Roman"/>
          <w:szCs w:val="24"/>
        </w:rPr>
        <w:t xml:space="preserve">      </w:t>
      </w:r>
    </w:p>
    <w:p w:rsidRDefault="00DC0A37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</w:t>
      </w:r>
      <w:r w:rsidR="003262E5" w:rsidRPr="003262E5">
        <w:rPr>
          <w:rFonts w:hAnsi="Times New Roman" w:ascii="Times New Roman"/>
          <w:szCs w:val="24"/>
        </w:rPr>
        <w:t>Renata Klokočki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p w:rsidRDefault="00751500" w:rsidP="001D5E44" w:rsidR="00751500" w:rsidRPr="007E5EE1">
      <w:pPr>
        <w:pStyle w:val="Tijeloteksta"/>
        <w:rPr>
          <w:rFonts w:hAnsi="Times New Roman" w:ascii="Times New Roman"/>
          <w:szCs w:val="24"/>
        </w:rPr>
      </w:pPr>
    </w:p>
    <w:p w:rsidRDefault="00E855C5" w:rsidP="00E855C5" w:rsidR="00E855C5">
      <w:pPr>
        <w:pStyle w:val="Tijeloteksta"/>
        <w:ind w:left="360"/>
        <w:rPr>
          <w:rFonts w:hAnsi="Times New Roman" w:ascii="Times New Roman"/>
          <w:szCs w:val="24"/>
        </w:rPr>
      </w:pPr>
    </w:p>
    <w:p w:rsidRDefault="001D5E44" w:rsidP="00E855C5" w:rsidR="001D5E44" w:rsidRPr="007E5EE1">
      <w:pPr>
        <w:pStyle w:val="Tijeloteksta"/>
        <w:ind w:left="360"/>
        <w:rPr>
          <w:rFonts w:hAnsi="Times New Roman" w:ascii="Times New Roman"/>
          <w:szCs w:val="24"/>
        </w:rPr>
      </w:pPr>
    </w:p>
    <w:sectPr w:rsidSect="000E5111" w:rsidR="001D5E44" w:rsidRPr="007E5EE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A3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1A76699"/>
    <w:multiLevelType w:val="hybridMultilevel"/>
    <w:tmpl w:val="CA7A3E30"/>
    <w:lvl w:tplc="635E6A9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0"/>
  </w:num>
  <w:num w:numId="6">
    <w:abstractNumId w:val="3"/>
  </w:num>
  <w:num w:numId="7">
    <w:abstractNumId w:val="1"/>
  </w:num>
  <w:num w:numId="8">
    <w:abstractNumId w:val="9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0E7CBA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62E5"/>
    <w:rsid w:val="00327AA5"/>
    <w:rsid w:val="003551DA"/>
    <w:rsid w:val="003804D8"/>
    <w:rsid w:val="00394F5D"/>
    <w:rsid w:val="003A24E6"/>
    <w:rsid w:val="003A5358"/>
    <w:rsid w:val="003B6E20"/>
    <w:rsid w:val="004243E3"/>
    <w:rsid w:val="004D6C0F"/>
    <w:rsid w:val="004F01A3"/>
    <w:rsid w:val="004F1880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8F5D6A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A651A"/>
    <w:rsid w:val="00AC239D"/>
    <w:rsid w:val="00AC4183"/>
    <w:rsid w:val="00AF0972"/>
    <w:rsid w:val="00B314E8"/>
    <w:rsid w:val="00B35FBE"/>
    <w:rsid w:val="00B36C59"/>
    <w:rsid w:val="00B47849"/>
    <w:rsid w:val="00B678F4"/>
    <w:rsid w:val="00BB542A"/>
    <w:rsid w:val="00BC2CFC"/>
    <w:rsid w:val="00C00562"/>
    <w:rsid w:val="00C0248E"/>
    <w:rsid w:val="00C0370A"/>
    <w:rsid w:val="00C10BDA"/>
    <w:rsid w:val="00C15E95"/>
    <w:rsid w:val="00C52EF1"/>
    <w:rsid w:val="00C80007"/>
    <w:rsid w:val="00CE1F4A"/>
    <w:rsid w:val="00D1632B"/>
    <w:rsid w:val="00D34170"/>
    <w:rsid w:val="00D573DD"/>
    <w:rsid w:val="00D85E61"/>
    <w:rsid w:val="00DB002B"/>
    <w:rsid w:val="00DC0A37"/>
    <w:rsid w:val="00DE7084"/>
    <w:rsid w:val="00E14460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F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62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4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F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4477</izvorni_sadrzaj>
    <derivirana_varijabla naziv="DomainObject.Predmet.Broj_1">4477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St-4477/2016</izvorni_sadrzaj>
    <derivirana_varijabla naziv="DomainObject.Predmet.OznakaBroj_1">St-4477/2016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I.S. DIZAJN društvo s ograničenom odgovornošću za projektiranje, građenje i nadzor nad građenjem u stečaju zastupanog po punomoćniku Ivan Jukić</izvorni_sadrzaj>
    <derivirana_varijabla naziv="DomainObject.Predmet.ProtustrankaFormated_1">  I.S. DIZAJN društvo s ograničenom odgovornošću za projektiranje, građenje i nadzor nad građenjem u stečaju zastupanog po punomoćniku Ivan Jukić</derivirana_varijabla>
  </DomainObject.Predmet.ProtustrankaFormated>
  <DomainObject.Predmet.ProtustrankaFormatedOIB>
    <izvorni_sadrzaj>  I.S. DIZAJN društvo s ograničenom odgovornošću za projektiranje, građenje i nadzor nad građenjem u stečaju, OIB 41365169149 zastupanog po punomoćniku Ivan Jukić</izvorni_sadrzaj>
    <derivirana_varijabla naziv="DomainObject.Predmet.ProtustrankaFormatedOIB_1">  I.S. DIZAJN društvo s ograničenom odgovornošću za projektiranje, građenje i nadzor nad građenjem u stečaju, OIB 41365169149 zastupanog po punomoćniku Ivan Jukić</derivirana_varijabla>
  </DomainObject.Predmet.ProtustrankaFormatedOIB>
  <DomainObject.Predmet.ProtustrankaFormatedWithAdress>
    <izvorni_sadrzaj> I.S. DIZAJN društvo s ograničenom odgovornošću za projektiranje, građenje i nadzor nad građenjem u stečaju, Lesičine 36, 10000 Zagreb zastupanog po punomoćniku Ivan Jukić</izvorni_sadrzaj>
    <derivirana_varijabla naziv="DomainObject.Predmet.ProtustrankaFormatedWithAdress_1"> I.S. DIZAJN društvo s ograničenom odgovornošću za projektiranje, građenje i nadzor nad građenjem u stečaju, Lesičine 36, 10000 Zagreb zastupanog po punomoćniku Ivan Jukić</derivirana_varijabla>
  </DomainObject.Predmet.ProtustrankaFormatedWithAdress>
  <DomainObject.Predmet.ProtustrankaFormatedWithAdressOIB>
    <izvorni_sadrzaj> I.S. DIZAJN društvo s ograničenom odgovornošću za projektiranje, građenje i nadzor nad građenjem u stečaju, OIB 41365169149, Lesičine 36, 10000 Zagreb zastupanog po punomoćniku Ivan Jukić</izvorni_sadrzaj>
    <derivirana_varijabla naziv="DomainObject.Predmet.ProtustrankaFormatedWithAdressOIB_1"> I.S. DIZAJN društvo s ograničenom odgovornošću za projektiranje, građenje i nadzor nad građenjem u stečaju, OIB 41365169149, Lesičine 36, 10000 Zagreb zastupanog po punomoćniku Ivan Jukić</derivirana_varijabla>
  </DomainObject.Predmet.ProtustrankaFormatedWithAdressOIB>
  <DomainObject.Predmet.ProtustrankaWithAdress>
    <izvorni_sadrzaj>I.S. DIZAJN društvo s ograničenom odgovornošću za projektiranje, građenje i nadzor nad građenjem u stečaju Lesičine 36, 10000 Zagreb</izvorni_sadrzaj>
    <derivirana_varijabla naziv="DomainObject.Predmet.ProtustrankaWithAdress_1">I.S. DIZAJN društvo s ograničenom odgovornošću za projektiranje, građenje i nadzor nad građenjem u stečaju Lesičine 36, 10000 Zagreb</derivirana_varijabla>
  </DomainObject.Predmet.ProtustrankaWithAdress>
  <DomainObject.Predmet.ProtustrankaWithAdressOIB>
    <izvorni_sadrzaj>I.S. DIZAJN društvo s ograničenom odgovornošću za projektiranje, građenje i nadzor nad građenjem u stečaju, OIB 41365169149, Lesičine 36, 10000 Zagreb</izvorni_sadrzaj>
    <derivirana_varijabla naziv="DomainObject.Predmet.ProtustrankaWithAdressOIB_1">I.S. DIZAJN društvo s ograničenom odgovornošću za projektiranje, građenje i nadzor nad građenjem u stečaju, OIB 41365169149, Lesičine 36, 10000 Zagreb</derivirana_varijabla>
  </DomainObject.Predmet.ProtustrankaWithAdressOIB>
  <DomainObject.Predmet.ProtustrankaNazivFormated>
    <izvorni_sadrzaj>I.S. DIZAJN društvo s ograničenom odgovornošću za projektiranje, građenje i nadzor nad građenjem u stečaju</izvorni_sadrzaj>
    <derivirana_varijabla naziv="DomainObject.Predmet.ProtustrankaNazivFormated_1">I.S. DIZAJN društvo s ograničenom odgovornošću za projektiranje, građenje i nadzor nad građenjem u stečaju</derivirana_varijabla>
  </DomainObject.Predmet.ProtustrankaNazivFormated>
  <DomainObject.Predmet.ProtustrankaNazivFormatedOIB>
    <izvorni_sadrzaj>I.S. DIZAJN društvo s ograničenom odgovornošću za projektiranje, građenje i nadzor nad građenjem u stečaju, OIB 41365169149</izvorni_sadrzaj>
    <derivirana_varijabla naziv="DomainObject.Predmet.ProtustrankaNazivFormatedOIB_1">I.S. DIZAJN društvo s ograničenom odgovornošću za projektiranje, građenje i nadzor nad građenjem u stečaju, OIB 41365169149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I.S. DIZAJN društvo s ograničenom odgovornošću za projektiranje, građenje i nadzor nad građenjem u stečaju zastupanog po punomoćniku Ivan Jukić</item>
    </izvorni_sadrzaj>
    <derivirana_varijabla naziv="DomainObject.Predmet.ProtuStrankaListFormated_1">
      <item>I.S. DIZAJN društvo s ograničenom odgovornošću za projektiranje, građenje i nadzor nad građenjem u stečaju zastupanog po punomoćniku Ivan Jukić</item>
    </derivirana_varijabla>
  </DomainObject.Predmet.ProtuStrankaListFormated>
  <DomainObject.Predmet.ProtuStrankaListFormatedOIB>
    <izvorni_sadrzaj>
      <item>I.S. DIZAJN društvo s ograničenom odgovornošću za projektiranje, građenje i nadzor nad građenjem u stečaju, OIB 41365169149 zastupanog po punomoćniku Ivan Jukić</item>
    </izvorni_sadrzaj>
    <derivirana_varijabla naziv="DomainObject.Predmet.ProtuStrankaListFormatedOIB_1">
      <item>I.S. DIZAJN društvo s ograničenom odgovornošću za projektiranje, građenje i nadzor nad građenjem u stečaju, OIB 41365169149 zastupanog po punomoćniku Ivan Jukić</item>
    </derivirana_varijabla>
  </DomainObject.Predmet.ProtuStrankaListFormatedOIB>
  <DomainObject.Predmet.ProtuStrankaListFormatedWithAdress>
    <izvorni_sadrzaj>
      <item>I.S. DIZAJN društvo s ograničenom odgovornošću za projektiranje, građenje i nadzor nad građenjem u stečaju, Lesičine 36, 10000 Zagreb zastupanog po punomoćniku Ivan Jukić</item>
    </izvorni_sadrzaj>
    <derivirana_varijabla naziv="DomainObject.Predmet.ProtuStrankaListFormatedWithAdress_1">
      <item>I.S. DIZAJN društvo s ograničenom odgovornošću za projektiranje, građenje i nadzor nad građenjem u stečaju, Lesičine 36, 10000 Zagreb zastupanog po punomoćniku Ivan Jukić</item>
    </derivirana_varijabla>
  </DomainObject.Predmet.ProtuStrankaListFormatedWithAdress>
  <DomainObject.Predmet.ProtuStrankaListFormatedWithAdressOIB>
    <izvorni_sadrzaj>
      <item>I.S. DIZAJN društvo s ograničenom odgovornošću za projektiranje, građenje i nadzor nad građenjem u stečaju, OIB 41365169149, Lesičine 36, 10000 Zagreb zastupanog po punomoćniku Ivan Jukić</item>
    </izvorni_sadrzaj>
    <derivirana_varijabla naziv="DomainObject.Predmet.ProtuStrankaListFormatedWithAdressOIB_1">
      <item>I.S. DIZAJN društvo s ograničenom odgovornošću za projektiranje, građenje i nadzor nad građenjem u stečaju, OIB 41365169149, Lesičine 36, 10000 Zagreb zastupanog po punomoćniku Ivan Jukić</item>
    </derivirana_varijabla>
  </DomainObject.Predmet.ProtuStrankaListFormatedWithAdressOIB>
  <DomainObject.Predmet.ProtuStrankaListNazivFormated>
    <izvorni_sadrzaj>
      <item>I.S. DIZAJN društvo s ograničenom odgovornošću za projektiranje, građenje i nadzor nad građenjem u stečaju</item>
    </izvorni_sadrzaj>
    <derivirana_varijabla naziv="DomainObject.Predmet.ProtuStrankaListNazivFormated_1">
      <item>I.S. DIZAJN društvo s ograničenom odgovornošću za projektiranje, građenje i nadzor nad građenjem u stečaju</item>
    </derivirana_varijabla>
  </DomainObject.Predmet.ProtuStrankaListNazivFormated>
  <DomainObject.Predmet.ProtuStrankaListNazivFormatedOIB>
    <izvorni_sadrzaj>
      <item>I.S. DIZAJN društvo s ograničenom odgovornošću za projektiranje, građenje i nadzor nad građenjem u stečaju, OIB 41365169149</item>
    </izvorni_sadrzaj>
    <derivirana_varijabla naziv="DomainObject.Predmet.ProtuStrankaListNazivFormatedOIB_1">
      <item>I.S. DIZAJN društvo s ograničenom odgovornošću za projektiranje, građenje i nadzor nad građenjem u stečaju, OIB 41365169149</item>
    </derivirana_varijabla>
  </DomainObject.Predmet.ProtuStrankaListNazivFormatedOIB>
  <DomainObject.Predmet.OstaliListFormated>
    <izvorni_sadrzaj>
      <item>Ivan Jukić punomoćnik sudionika u postupku I.S. DIZAJN društvo s ograničenom odgovornošću za projektiranje, građenje i nadzor nad građenjem u stečaju</item>
    </izvorni_sadrzaj>
    <derivirana_varijabla naziv="DomainObject.Predmet.OstaliListFormated_1">
      <item>Ivan Jukić punomoćnik sudionika u postupku I.S. DIZAJN društvo s ograničenom odgovornošću za projektiranje, građenje i nadzor nad građenjem u stečaju</item>
    </derivirana_varijabla>
  </DomainObject.Predmet.OstaliListFormated>
  <DomainObject.Predmet.OstaliListFormatedOIB>
    <izvorni_sadrzaj>
      <item>Ivan Jukić, OIB 47593452948 punomoćnik sudionika u postupku I.S. DIZAJN društvo s ograničenom odgovornošću za projektiranje, građenje i nadzor nad građenjem u stečaju</item>
    </izvorni_sadrzaj>
    <derivirana_varijabla naziv="DomainObject.Predmet.OstaliListFormatedOIB_1">
      <item>Ivan Jukić, OIB 47593452948 punomoćnik sudionika u postupku I.S. DIZAJN društvo s ograničenom odgovornošću za projektiranje, građenje i nadzor nad građenjem u stečaju</item>
    </derivirana_varijabla>
  </DomainObject.Predmet.OstaliListFormatedOIB>
  <DomainObject.Predmet.OstaliListFormatedWithAdress>
    <izvorni_sadrzaj>
      <item>Ivan Jukić, Lesičine 36, 10000 Zagreb punomoćnik sudionika u postupku I.S. DIZAJN društvo s ograničenom odgovornošću za projektiranje, građenje i nadzor nad građenjem u stečaju</item>
    </izvorni_sadrzaj>
    <derivirana_varijabla naziv="DomainObject.Predmet.OstaliListFormatedWithAdress_1">
      <item>Ivan Jukić, Lesičine 36, 10000 Zagreb punomoćnik sudionika u postupku I.S. DIZAJN društvo s ograničenom odgovornošću za projektiranje, građenje i nadzor nad građenjem u stečaju</item>
    </derivirana_varijabla>
  </DomainObject.Predmet.OstaliListFormatedWithAdress>
  <DomainObject.Predmet.OstaliListFormatedWithAdressOIB>
    <izvorni_sadrzaj>
      <item>Ivan Jukić, OIB 47593452948, Lesičine 36, 10000 Zagreb punomoćnik sudionika u postupku I.S. DIZAJN društvo s ograničenom odgovornošću za projektiranje, građenje i nadzor nad građenjem u stečaju</item>
    </izvorni_sadrzaj>
    <derivirana_varijabla naziv="DomainObject.Predmet.OstaliListFormatedWithAdressOIB_1">
      <item>Ivan Jukić, OIB 47593452948, Lesičine 36, 10000 Zagreb punomoćnik sudionika u postupku I.S. DIZAJN društvo s ograničenom odgovornošću za projektiranje, građenje i nadzor nad građenjem u stečaju</item>
    </derivirana_varijabla>
  </DomainObject.Predmet.OstaliListFormatedWithAdressOIB>
  <DomainObject.Predmet.OstaliListNazivFormated>
    <izvorni_sadrzaj>
      <item>Ivan Jukić</item>
    </izvorni_sadrzaj>
    <derivirana_varijabla naziv="DomainObject.Predmet.OstaliListNazivFormated_1">
      <item>Ivan Jukić</item>
    </derivirana_varijabla>
  </DomainObject.Predmet.OstaliListNazivFormated>
  <DomainObject.Predmet.OstaliListNazivFormatedOIB>
    <izvorni_sadrzaj>
      <item>Ivan Jukić, OIB 47593452948</item>
    </izvorni_sadrzaj>
    <derivirana_varijabla naziv="DomainObject.Predmet.OstaliListNazivFormatedOIB_1">
      <item>Ivan Jukić, OIB 47593452948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I.S. DIZAJN društvo s ograničenom odgovornošću za projektiranje, građenje i nadzor nad građenjem u stečaju</izvorni_sadrzaj>
    <derivirana_varijabla naziv="DomainObject.Predmet.ProtustrankaIDrugi_1">I.S. DIZAJN društvo s ograničenom odgovornošću za projektiranje, građenje i nadzor nad građenjem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I.S. DIZAJN društvo s ograničenom odgovornošću za projektiranje, građenje i nadzor nad građenjem u stečaju, OIB 41365169149, Lesičine 36, 10000 Zagreb</izvorni_sadrzaj>
    <derivirana_varijabla naziv="DomainObject.Predmet.ProtustrankaIDrugiAdressOIB_1">I.S. DIZAJN društvo s ograničenom odgovornošću za projektiranje, građenje i nadzor nad građenjem u stečaju, OIB 41365169149, Lesičine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I.S. DIZAJN društvo s ograničenom odgovornošću za projektiranje, građenje i nadzor nad građenjem u stečaju</item>
      <item>Ivan Jukić</item>
    </izvorni_sadrzaj>
    <derivirana_varijabla naziv="DomainObject.Predmet.SudioniciListNaziv_1">
      <item>FINA Regionalni centar Zagreb</item>
      <item>I.S. DIZAJN društvo s ograničenom odgovornošću za projektiranje, građenje i nadzor nad građenjem u stečaju</item>
      <item>Ivan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I.S. DIZAJN društvo s ograničenom odgovornošću za projektiranje, građenje i nadzor nad građenjem u stečaju, OIB 41365169149, Lesičine 36,10000 Zagreb</item>
      <item>Ivan Jukić, OIB 47593452948, Lesičine 36,10000 Zagreb</item>
    </izvorni_sadrzaj>
    <derivirana_varijabla naziv="DomainObject.Predmet.SudioniciListAdressOIB_1">
      <item>FINA Regionalni centar Zagreb, OIB 85821130368, Trg svibanjskih žrtava 1995. br. 1,10000 Zagreb</item>
      <item>I.S. DIZAJN društvo s ograničenom odgovornošću za projektiranje, građenje i nadzor nad građenjem u stečaju, OIB 41365169149, Lesičine 36,10000 Zagreb</item>
      <item>Ivan Jukić, OIB 47593452948, Lesičine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41365169149</item>
      <item>, OIB 47593452948</item>
    </izvorni_sadrzaj>
    <derivirana_varijabla naziv="DomainObject.Predmet.SudioniciListNazivOIB_1">
      <item>, OIB 85821130368</item>
      <item>, OIB 41365169149</item>
      <item>, OIB 47593452948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prosinca 2017.</izvorni_sadrzaj>
    <derivirana_varijabla naziv="DomainObject.Predmet.DatumZadnjeOdrzaneSudskeRadnje_1">15. prosinca 2017.</derivirana_varijabla>
  </DomainObject.Predmet.DatumZadnjeOdrzaneSudskeRadnje>
  <DomainObject.PredzadnjaOdlukaIzPredmeta.DatumDonosenjaOdluke>
    <izvorni_sadrzaj>13. kolovoza 2018.</izvorni_sadrzaj>
    <derivirana_varijabla naziv="DomainObject.PredzadnjaOdlukaIzPredmeta.DatumDonosenjaOdluke_1">13. kolovoza 2018.</derivirana_varijabla>
  </DomainObject.PredzadnjaOdlukaIzPredmeta.DatumDonosenjaOdluke>
  <DomainObject.PredzadnjaOdlukaIzPredmeta.Oznaka>
    <izvorni_sadrzaj>St-4477/2016-37</izvorni_sadrzaj>
    <derivirana_varijabla naziv="DomainObject.PredzadnjaOdlukaIzPredmeta.Oznaka_1">St-4477/2016-37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276</properties:Words>
  <properties:Characters>1532</properties:Characters>
  <properties:Lines>48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2018-11-20T11:04:00Z</dcterms:created>
  <dc:creator>x</dc:creator>
  <cp:lastModifiedBy>Renata Klokočki</cp:lastModifiedBy>
  <cp:lastPrinted>2018-11-20T11:11:00Z</cp:lastPrinted>
  <dcterms:modified xmlns:xsi="http://www.w3.org/2001/XMLSchema-instance" xsi:type="dcterms:W3CDTF">2018-11-20T11:12:00Z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vjerovnika-I.S. DIZAJN.docx)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