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529d4" w14:paraId="67529d4" w:rsidRDefault="000D0564" w:rsidP="0040699F" w:rsidR="00B70172" w:rsidRPr="00916C6F">
      <w:pPr>
        <w:jc w:val="right"/>
        <w15:collapsed w:val="false"/>
        <w:rPr>
          <w:b/>
        </w:rPr>
      </w:pPr>
      <w:bookmarkStart w:name="_GoBack" w:id="0"/>
      <w:bookmarkEnd w:id="0"/>
      <w:r w:rsidRPr="00916C6F">
        <w:rPr>
          <w:b/>
        </w:rPr>
        <w:t xml:space="preserve">   </w:t>
      </w:r>
      <w:r w:rsidR="00276F44" w:rsidRPr="00916C6F">
        <w:rPr>
          <w:b/>
        </w:rPr>
        <w:t xml:space="preserve">Posl. br. </w:t>
      </w:r>
      <w:r w:rsidR="005E6841" w:rsidRPr="00916C6F">
        <w:rPr>
          <w:b/>
        </w:rPr>
        <w:t>18</w:t>
      </w:r>
      <w:r w:rsidR="00276F44" w:rsidRPr="00916C6F">
        <w:rPr>
          <w:b/>
        </w:rPr>
        <w:t xml:space="preserve"> </w:t>
      </w:r>
      <w:r w:rsidR="005E6841" w:rsidRPr="00916C6F">
        <w:rPr>
          <w:b/>
        </w:rPr>
        <w:t>St-</w:t>
      </w:r>
      <w:r w:rsidR="004F5921">
        <w:rPr>
          <w:b/>
          <w:color w:themeColor="text1" w:val="000000"/>
        </w:rPr>
        <w:t>853</w:t>
      </w:r>
      <w:r w:rsidR="006C6DD3" w:rsidRPr="00C661A7">
        <w:rPr>
          <w:b/>
          <w:color w:themeColor="text1" w:val="000000"/>
        </w:rPr>
        <w:t>/</w:t>
      </w:r>
      <w:r w:rsidR="008118F3" w:rsidRPr="00C661A7">
        <w:rPr>
          <w:b/>
          <w:color w:themeColor="text1" w:val="000000"/>
        </w:rPr>
        <w:t>201</w:t>
      </w:r>
      <w:r w:rsidR="00B9173A" w:rsidRPr="00C661A7">
        <w:rPr>
          <w:b/>
          <w:color w:themeColor="text1" w:val="000000"/>
        </w:rPr>
        <w:t>6</w:t>
      </w:r>
    </w:p>
    <w:p w:rsidRDefault="00215C9F" w:rsidP="00215C9F" w:rsidR="00215C9F" w:rsidRPr="00916C6F">
      <w:pPr>
        <w:jc w:val="both"/>
        <w:rPr>
          <w:b/>
        </w:rPr>
      </w:pPr>
    </w:p>
    <w:p w:rsidRDefault="00B35A38" w:rsidP="00215C9F" w:rsidR="00215C9F" w:rsidRPr="00916C6F">
      <w:pPr>
        <w:jc w:val="both"/>
        <w:rPr>
          <w:b/>
        </w:rPr>
      </w:pPr>
      <w:r w:rsidRPr="00916C6F">
        <w:rPr>
          <w:b/>
        </w:rPr>
        <w:tab/>
      </w:r>
      <w:r w:rsidRPr="00916C6F">
        <w:rPr>
          <w:b/>
        </w:rPr>
        <w:tab/>
      </w:r>
    </w:p>
    <w:p w:rsidRDefault="00B35A38" w:rsidP="00215C9F" w:rsidR="00B35A38" w:rsidRPr="00916C6F">
      <w:pPr>
        <w:jc w:val="both"/>
        <w:rPr>
          <w:b/>
        </w:rPr>
      </w:pPr>
      <w:r w:rsidRPr="00916C6F">
        <w:rPr>
          <w:b/>
        </w:rPr>
        <w:tab/>
        <w:t xml:space="preserve">   </w:t>
      </w:r>
      <w:r w:rsidRPr="00916C6F">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916C6F">
      <w:pPr>
        <w:jc w:val="both"/>
        <w:rPr>
          <w:b/>
        </w:rPr>
      </w:pPr>
    </w:p>
    <w:p w:rsidRDefault="00215C9F" w:rsidP="00215C9F" w:rsidR="00215C9F" w:rsidRPr="00916C6F">
      <w:pPr>
        <w:jc w:val="both"/>
        <w:rPr>
          <w:b/>
        </w:rPr>
      </w:pPr>
      <w:r w:rsidRPr="00916C6F">
        <w:rPr>
          <w:b/>
        </w:rPr>
        <w:t>REPUBLIKA HRVATSKA</w:t>
      </w:r>
    </w:p>
    <w:p w:rsidRDefault="00215C9F" w:rsidP="00215C9F" w:rsidR="00215C9F" w:rsidRPr="00916C6F">
      <w:pPr>
        <w:jc w:val="both"/>
        <w:rPr>
          <w:b/>
        </w:rPr>
      </w:pPr>
      <w:r w:rsidRPr="00916C6F">
        <w:rPr>
          <w:b/>
        </w:rPr>
        <w:t>TRGOVAČKI SUD U SPLITU</w:t>
      </w:r>
    </w:p>
    <w:p w:rsidRDefault="00FD5966" w:rsidP="005C74D3" w:rsidR="00FD5966" w:rsidRPr="00916C6F">
      <w:pPr>
        <w:jc w:val="both"/>
        <w:rPr>
          <w:b/>
        </w:rPr>
      </w:pPr>
      <w:r>
        <w:rPr>
          <w:b/>
        </w:rPr>
        <w:t>21000 SPLIT</w:t>
      </w:r>
    </w:p>
    <w:p w:rsidRDefault="0040699F" w:rsidP="00B70172" w:rsidR="0040699F" w:rsidRPr="00916C6F">
      <w:pPr>
        <w:jc w:val="right"/>
        <w:rPr>
          <w:b/>
        </w:rPr>
      </w:pPr>
    </w:p>
    <w:p w:rsidRDefault="005C74D3" w:rsidP="00B70172" w:rsidR="005C74D3" w:rsidRPr="00916C6F">
      <w:pPr>
        <w:jc w:val="right"/>
        <w:rPr>
          <w:b/>
        </w:rPr>
      </w:pPr>
    </w:p>
    <w:p w:rsidRDefault="00451E27" w:rsidP="00451E27" w:rsidR="00451E27" w:rsidRPr="00916C6F">
      <w:pPr>
        <w:jc w:val="both"/>
      </w:pPr>
    </w:p>
    <w:p w:rsidRDefault="00451E27" w:rsidP="00451E27" w:rsidR="00451E27" w:rsidRPr="00916C6F">
      <w:pPr>
        <w:jc w:val="center"/>
        <w:rPr>
          <w:b/>
        </w:rPr>
      </w:pPr>
      <w:r w:rsidRPr="00916C6F">
        <w:rPr>
          <w:b/>
        </w:rPr>
        <w:t>REPUBLIKA HRVATSKA</w:t>
      </w:r>
    </w:p>
    <w:p w:rsidRDefault="00451E27" w:rsidP="00451E27" w:rsidR="00451E27" w:rsidRPr="00916C6F">
      <w:pPr>
        <w:jc w:val="center"/>
        <w:rPr>
          <w:b/>
        </w:rPr>
      </w:pPr>
      <w:r w:rsidRPr="00916C6F">
        <w:rPr>
          <w:b/>
        </w:rPr>
        <w:t>RJEŠENJE</w:t>
      </w:r>
    </w:p>
    <w:p w:rsidRDefault="00451E27" w:rsidP="00451E27" w:rsidR="00451E27" w:rsidRPr="00916C6F">
      <w:pPr>
        <w:jc w:val="both"/>
      </w:pPr>
    </w:p>
    <w:p w:rsidRDefault="00451E27" w:rsidP="00451E27" w:rsidR="00451E27" w:rsidRPr="00916C6F">
      <w:pPr>
        <w:jc w:val="both"/>
      </w:pPr>
    </w:p>
    <w:p w:rsidRDefault="00451E27" w:rsidP="00451E27" w:rsidR="00451E27" w:rsidRPr="00916C6F">
      <w:pPr>
        <w:ind w:firstLine="708"/>
        <w:jc w:val="both"/>
      </w:pPr>
      <w:r w:rsidRPr="00916C6F">
        <w:t>Trgovački sud u Splitu, po stečajnom sucu Katarini Franković u stečajno</w:t>
      </w:r>
      <w:r w:rsidR="00916C6F" w:rsidRPr="00916C6F">
        <w:t>m</w:t>
      </w:r>
      <w:r w:rsidRPr="00916C6F">
        <w:t xml:space="preserve"> postupk</w:t>
      </w:r>
      <w:r w:rsidR="00916C6F" w:rsidRPr="00916C6F">
        <w:t>u</w:t>
      </w:r>
      <w:r w:rsidRPr="00916C6F">
        <w:t xml:space="preserve"> nad dužnikom </w:t>
      </w:r>
      <w:r w:rsidR="004F5921" w:rsidRPr="004F5921">
        <w:t>TURDUS d.o.o. za trgovinu, Split, Spinčićeva 24, MBS: 060248860, OIB: 36669325552</w:t>
      </w:r>
      <w:r w:rsidRPr="00916C6F">
        <w:t xml:space="preserve">, dana </w:t>
      </w:r>
      <w:r w:rsidR="004479AE">
        <w:t>02</w:t>
      </w:r>
      <w:r w:rsidRPr="00C661A7">
        <w:t xml:space="preserve">. </w:t>
      </w:r>
      <w:r w:rsidR="004479AE">
        <w:t>studenog</w:t>
      </w:r>
      <w:r w:rsidR="00FD5966">
        <w:t xml:space="preserve"> 2017</w:t>
      </w:r>
      <w:r w:rsidRPr="00C661A7">
        <w:t>.g.</w:t>
      </w:r>
      <w:r w:rsidRPr="00916C6F">
        <w:t xml:space="preserve"> </w:t>
      </w:r>
    </w:p>
    <w:p w:rsidRDefault="00451E27" w:rsidP="00451E27" w:rsidR="00451E27" w:rsidRPr="00916C6F">
      <w:pPr>
        <w:jc w:val="both"/>
      </w:pPr>
    </w:p>
    <w:p w:rsidRDefault="00451E27" w:rsidP="00451E27" w:rsidR="00451E27" w:rsidRPr="00916C6F">
      <w:pPr>
        <w:jc w:val="center"/>
        <w:rPr>
          <w:b/>
        </w:rPr>
      </w:pPr>
      <w:r w:rsidRPr="00916C6F">
        <w:rPr>
          <w:b/>
        </w:rPr>
        <w:t>r i j e š i o    j e</w:t>
      </w:r>
    </w:p>
    <w:p w:rsidRDefault="00451E27" w:rsidP="00451E27" w:rsidR="00451E27" w:rsidRPr="00916C6F">
      <w:pPr>
        <w:jc w:val="both"/>
      </w:pPr>
    </w:p>
    <w:p w:rsidRDefault="00451E27" w:rsidP="00451E27" w:rsidR="00451E27" w:rsidRPr="00916C6F">
      <w:pPr>
        <w:jc w:val="both"/>
      </w:pPr>
    </w:p>
    <w:p w:rsidRDefault="00A31ED9" w:rsidP="00A31ED9" w:rsidR="00916C6F">
      <w:pPr>
        <w:ind w:hanging="705" w:left="705"/>
        <w:jc w:val="both"/>
      </w:pPr>
      <w:r>
        <w:t xml:space="preserve">I. </w:t>
      </w:r>
      <w:r>
        <w:tab/>
      </w:r>
      <w:r w:rsidR="00916C6F" w:rsidRPr="00916C6F">
        <w:t xml:space="preserve">Nalaže se </w:t>
      </w:r>
      <w:r w:rsidR="004F5921">
        <w:rPr>
          <w:caps/>
        </w:rPr>
        <w:t>MARKU POGORELIĆU</w:t>
      </w:r>
      <w:r w:rsidR="00B9173A" w:rsidRPr="00C661A7">
        <w:t xml:space="preserve">, </w:t>
      </w:r>
      <w:r w:rsidR="00FD5966">
        <w:t>Split</w:t>
      </w:r>
      <w:r w:rsidR="004F5921">
        <w:t>,Spinčićeva 24</w:t>
      </w:r>
      <w:r w:rsidR="00B9173A" w:rsidRPr="00C661A7">
        <w:t xml:space="preserve">, OIB: </w:t>
      </w:r>
      <w:r w:rsidR="004F5921">
        <w:t>41218535764</w:t>
      </w:r>
      <w:r w:rsidR="00B9173A" w:rsidRPr="00C661A7">
        <w:t xml:space="preserve"> </w:t>
      </w:r>
      <w:r w:rsidR="00916C6F" w:rsidRPr="00916C6F">
        <w:t>osob</w:t>
      </w:r>
      <w:r w:rsidR="00C661A7">
        <w:t>i</w:t>
      </w:r>
      <w:r w:rsidR="00916C6F" w:rsidRPr="00916C6F">
        <w:t xml:space="preserve"> ovlašten</w:t>
      </w:r>
      <w:r w:rsidR="00C661A7">
        <w:t>oj</w:t>
      </w:r>
      <w:r w:rsidR="00916C6F" w:rsidRPr="00916C6F">
        <w:t xml:space="preserve"> za zastupanje dužnika po zakonu </w:t>
      </w:r>
      <w:r w:rsidR="004F5921" w:rsidRPr="004F5921">
        <w:t>TURDUS d.o.o. za trgovinu, Split, Spinčićeva 24, MBS: 060248860, OIB: 36669325552</w:t>
      </w:r>
      <w:r w:rsidR="00916C6F" w:rsidRPr="00916C6F">
        <w:t xml:space="preserve">,  da u roku od 8 (osam) dana od dana dostave ovog rješenja </w:t>
      </w:r>
      <w:r w:rsidR="00102B9D">
        <w:t>u</w:t>
      </w:r>
      <w:r w:rsidR="00916C6F" w:rsidRPr="00916C6F">
        <w:t>plat</w:t>
      </w:r>
      <w:r w:rsidR="00B9173A">
        <w:t>e</w:t>
      </w:r>
      <w:r w:rsidR="00916C6F" w:rsidRPr="00916C6F">
        <w:t xml:space="preserve"> </w:t>
      </w:r>
      <w:r w:rsidR="00102B9D">
        <w:t>iznos preduj</w:t>
      </w:r>
      <w:r w:rsidR="00916C6F" w:rsidRPr="00916C6F">
        <w:t>m</w:t>
      </w:r>
      <w:r w:rsidR="00102B9D">
        <w:t>a od 1.000,00 (t</w:t>
      </w:r>
      <w:r w:rsidR="00A877B4">
        <w:t>i</w:t>
      </w:r>
      <w:r w:rsidR="00102B9D">
        <w:t>suću) kuna u Fond</w:t>
      </w:r>
      <w:r w:rsidR="00916C6F" w:rsidRPr="00916C6F">
        <w:t xml:space="preserve"> za namirenje troškova stečajnog postupka na račun Trgovačkog suda u Splitu broj HR16239000</w:t>
      </w:r>
      <w:r w:rsidR="00102B9D">
        <w:t>11300000664, poziv na broj 10-</w:t>
      </w:r>
      <w:r w:rsidR="004F5921">
        <w:t>8532016</w:t>
      </w:r>
      <w:r w:rsidR="00916C6F" w:rsidRPr="00916C6F">
        <w:t>, i izvornu potvrdu o uplati dostavi ovom sudu pozivom na gornji poslovni broj</w:t>
      </w:r>
      <w:r w:rsidR="00102B9D">
        <w:t xml:space="preserve"> u istom roku</w:t>
      </w:r>
      <w:r w:rsidR="00916C6F" w:rsidRPr="00916C6F">
        <w:t>.</w:t>
      </w:r>
    </w:p>
    <w:p w:rsidRDefault="00A31ED9" w:rsidP="00A31ED9" w:rsidR="00A31ED9" w:rsidRPr="00916C6F">
      <w:pPr>
        <w:ind w:hanging="705" w:left="705"/>
      </w:pPr>
    </w:p>
    <w:p w:rsidRDefault="00916C6F" w:rsidP="00916C6F" w:rsidR="00916C6F">
      <w:pPr>
        <w:ind w:hanging="705" w:left="705"/>
        <w:jc w:val="both"/>
      </w:pPr>
      <w:r w:rsidRPr="00916C6F">
        <w:t xml:space="preserve">II. </w:t>
      </w:r>
      <w:r w:rsidRPr="00916C6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A31ED9" w:rsidP="00916C6F" w:rsidR="00A31ED9" w:rsidRPr="00916C6F">
      <w:pPr>
        <w:ind w:hanging="705" w:left="705"/>
        <w:jc w:val="both"/>
      </w:pPr>
    </w:p>
    <w:p w:rsidRDefault="00916C6F" w:rsidP="00916C6F" w:rsidR="00916C6F">
      <w:pPr>
        <w:ind w:hanging="705" w:left="705"/>
        <w:jc w:val="both"/>
      </w:pPr>
      <w:r w:rsidRPr="00916C6F">
        <w:t>III.</w:t>
      </w:r>
      <w:r w:rsidRPr="00916C6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w:t>
      </w:r>
    </w:p>
    <w:p w:rsidRDefault="00A31ED9" w:rsidP="00916C6F" w:rsidR="00A31ED9" w:rsidRPr="00916C6F">
      <w:pPr>
        <w:ind w:hanging="705" w:left="705"/>
        <w:jc w:val="both"/>
      </w:pPr>
    </w:p>
    <w:p w:rsidRDefault="00916C6F" w:rsidP="00916C6F" w:rsidR="00916C6F">
      <w:pPr>
        <w:ind w:hanging="705" w:left="705"/>
        <w:jc w:val="both"/>
      </w:pPr>
      <w:r w:rsidRPr="00916C6F">
        <w:t>IV.</w:t>
      </w:r>
      <w:r w:rsidRPr="00916C6F">
        <w:tab/>
        <w:t xml:space="preserve">Nalaže se Financijskoj agenciji izdati nalog bankama kod kojih obveznik plaćanja predujma vodi svoje račune ili ima oročena novčana sredstva da provede ovo rješenje u visini potrebnoj za izvršenje i da novčani iznos </w:t>
      </w:r>
      <w:r w:rsidRPr="00916C6F">
        <w:lastRenderedPageBreak/>
        <w:t>cjelokupnog iznosa predujma prenese na račun Trgovačkog suda u Splitu broj HR1623900011300000664, poziv na broj 10-</w:t>
      </w:r>
      <w:r w:rsidR="004F5921">
        <w:t>853</w:t>
      </w:r>
      <w:r w:rsidRPr="00C661A7">
        <w:t>201</w:t>
      </w:r>
      <w:r w:rsidR="004F5921">
        <w:t>6</w:t>
      </w:r>
      <w:r w:rsidRPr="00916C6F">
        <w:t>.</w:t>
      </w:r>
    </w:p>
    <w:p w:rsidRDefault="00AE2BB8" w:rsidP="00916C6F" w:rsidR="00AE2BB8" w:rsidRPr="00916C6F">
      <w:pPr>
        <w:ind w:hanging="705" w:left="705"/>
        <w:jc w:val="both"/>
      </w:pPr>
    </w:p>
    <w:p w:rsidRDefault="00916C6F" w:rsidP="00A31ED9" w:rsidR="0022386D">
      <w:pPr>
        <w:ind w:hanging="705" w:left="705"/>
        <w:jc w:val="both"/>
      </w:pPr>
      <w:r w:rsidRPr="00916C6F">
        <w:t>V.</w:t>
      </w:r>
      <w:r w:rsidRPr="00916C6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A31ED9" w:rsidP="00A31ED9" w:rsidR="00A31ED9" w:rsidRPr="00916C6F">
      <w:pPr>
        <w:ind w:hanging="705" w:left="705"/>
        <w:jc w:val="both"/>
      </w:pPr>
    </w:p>
    <w:p w:rsidRDefault="00451E27" w:rsidP="00451E27" w:rsidR="00451E27" w:rsidRPr="00916C6F">
      <w:pPr>
        <w:jc w:val="center"/>
        <w:rPr>
          <w:b/>
        </w:rPr>
      </w:pPr>
      <w:r w:rsidRPr="00916C6F">
        <w:rPr>
          <w:b/>
        </w:rPr>
        <w:t>O b r a z l o ž e n j e</w:t>
      </w:r>
    </w:p>
    <w:p w:rsidRDefault="00451E27" w:rsidP="00451E27" w:rsidR="00451E27" w:rsidRPr="00916C6F">
      <w:pPr>
        <w:jc w:val="both"/>
      </w:pPr>
    </w:p>
    <w:p w:rsidRDefault="00916C6F" w:rsidP="00916C6F" w:rsidR="00916C6F" w:rsidRPr="00916C6F">
      <w:pPr>
        <w:ind w:firstLine="708"/>
        <w:jc w:val="both"/>
      </w:pPr>
      <w:r w:rsidRPr="00916C6F">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Ako obveznik plaćanja predujma ne plati predujam u propisanom roku, na odgovarajući način primijeniti će se pravila o prisilnoj naplati novčane kazne u parničnom postupku.</w:t>
      </w:r>
    </w:p>
    <w:p w:rsidRDefault="00916C6F" w:rsidP="00916C6F" w:rsidR="00916C6F" w:rsidRPr="00916C6F">
      <w:pPr>
        <w:ind w:firstLine="708"/>
        <w:jc w:val="both"/>
      </w:pPr>
    </w:p>
    <w:p w:rsidRDefault="00916C6F" w:rsidP="00916C6F" w:rsidR="00916C6F" w:rsidRPr="00916C6F">
      <w:pPr>
        <w:jc w:val="both"/>
      </w:pPr>
      <w:r w:rsidRPr="00916C6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916C6F" w:rsidP="00916C6F" w:rsidR="00916C6F" w:rsidRPr="00916C6F">
      <w:pPr>
        <w:jc w:val="both"/>
      </w:pPr>
    </w:p>
    <w:p w:rsidRDefault="00916C6F" w:rsidP="00916C6F" w:rsidR="00916C6F" w:rsidRPr="00916C6F">
      <w:pPr>
        <w:jc w:val="both"/>
      </w:pPr>
      <w:r w:rsidRPr="00916C6F">
        <w:tab/>
        <w:t xml:space="preserve">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w:t>
      </w:r>
      <w:r w:rsidR="004F5921" w:rsidRPr="004479AE">
        <w:t>444</w:t>
      </w:r>
      <w:r w:rsidRPr="00916C6F">
        <w:t xml:space="preserve">. st. </w:t>
      </w:r>
      <w:r w:rsidR="004F5921">
        <w:t>2</w:t>
      </w:r>
      <w:r w:rsidRPr="00916C6F">
        <w:t>. istog zakona, i Republika Hrvatska.</w:t>
      </w:r>
    </w:p>
    <w:p w:rsidRDefault="00916C6F" w:rsidP="00916C6F" w:rsidR="00916C6F" w:rsidRPr="00916C6F">
      <w:pPr>
        <w:jc w:val="both"/>
      </w:pPr>
    </w:p>
    <w:p w:rsidRDefault="00916C6F" w:rsidP="00916C6F" w:rsidR="00916C6F" w:rsidRPr="00916C6F">
      <w:pPr>
        <w:jc w:val="both"/>
      </w:pPr>
      <w:r w:rsidRPr="00916C6F">
        <w:tab/>
        <w:t xml:space="preserve">Kako je u ovom predmetu prijedlog za otvaranje stečajnog postupka podnijela FINA po odredbi čl. </w:t>
      </w:r>
      <w:r w:rsidR="004F5921" w:rsidRPr="004479AE">
        <w:t>444</w:t>
      </w:r>
      <w:r w:rsidRPr="00916C6F">
        <w:t xml:space="preserve">. st. </w:t>
      </w:r>
      <w:r w:rsidR="004F5921">
        <w:t>2</w:t>
      </w:r>
      <w:r w:rsidRPr="00916C6F">
        <w:t xml:space="preserve">. SZ-a, iz kojeg proizlazi da dužnik u Očevidniku redoslijeda osnova za plaćanje ima evidentirane neizvršene osnove za plaćanje u neprekinutom razdoblju od </w:t>
      </w:r>
      <w:r w:rsidR="004F5921">
        <w:t>369</w:t>
      </w:r>
      <w:r w:rsidRPr="00916C6F">
        <w:t xml:space="preserve"> dana, te da na temelju čl. 112. st. 5. SZ-a nisu zaplijenjena novčana sredstva na računu dužnika za namirenje troškova stečajnog postupka, zaključuje se da osoba ovlaštena za zastupanje dužnika po zakonu nije podnijela prijedlog za otvaranje stečajnog postupka u roku iz čl. </w:t>
      </w:r>
      <w:r w:rsidR="004479AE">
        <w:t>444</w:t>
      </w:r>
      <w:r w:rsidRPr="00916C6F">
        <w:t xml:space="preserve">. st. </w:t>
      </w:r>
      <w:r w:rsidR="004479AE">
        <w:t>2</w:t>
      </w:r>
      <w:r w:rsidRPr="00916C6F">
        <w:t>. SZ-a, pa su ostvarene pretpostavke iz odredbe čl. 113. st. 1. SZ-a.</w:t>
      </w:r>
    </w:p>
    <w:p w:rsidRDefault="00916C6F" w:rsidP="00916C6F" w:rsidR="00916C6F" w:rsidRPr="00916C6F">
      <w:pPr>
        <w:jc w:val="both"/>
      </w:pPr>
    </w:p>
    <w:p w:rsidRDefault="00916C6F" w:rsidP="00916C6F" w:rsidR="00916C6F" w:rsidRPr="00916C6F">
      <w:pPr>
        <w:jc w:val="both"/>
      </w:pPr>
    </w:p>
    <w:p w:rsidRDefault="00916C6F" w:rsidP="00916C6F" w:rsidR="00916C6F" w:rsidRPr="00916C6F">
      <w:pPr>
        <w:jc w:val="both"/>
      </w:pPr>
      <w:r w:rsidRPr="00916C6F">
        <w:tab/>
        <w:t>Slijedom spomenutih odredbi SZ-a i uz adekvatnu primjenu odredbe čl. 10. Zakona o parničnom postupku donesena je odluka kao u izreci.</w:t>
      </w:r>
    </w:p>
    <w:p w:rsidRDefault="00916C6F" w:rsidP="00916C6F" w:rsidR="00916C6F" w:rsidRPr="00916C6F">
      <w:pPr>
        <w:jc w:val="both"/>
      </w:pPr>
    </w:p>
    <w:p w:rsidRDefault="00916C6F" w:rsidP="00916C6F" w:rsidR="00916C6F" w:rsidRPr="00916C6F">
      <w:pPr>
        <w:jc w:val="center"/>
        <w:rPr>
          <w:b/>
        </w:rPr>
      </w:pPr>
      <w:r w:rsidRPr="00916C6F">
        <w:rPr>
          <w:b/>
        </w:rPr>
        <w:t xml:space="preserve">U </w:t>
      </w:r>
      <w:r w:rsidR="00FD5966">
        <w:rPr>
          <w:b/>
        </w:rPr>
        <w:t>Splitu</w:t>
      </w:r>
      <w:r w:rsidRPr="00916C6F">
        <w:rPr>
          <w:b/>
        </w:rPr>
        <w:t xml:space="preserve">, </w:t>
      </w:r>
      <w:r w:rsidR="004479AE">
        <w:rPr>
          <w:b/>
        </w:rPr>
        <w:t>02</w:t>
      </w:r>
      <w:r w:rsidR="00A31ED9" w:rsidRPr="00C661A7">
        <w:rPr>
          <w:b/>
        </w:rPr>
        <w:t xml:space="preserve">. </w:t>
      </w:r>
      <w:r w:rsidR="004479AE">
        <w:rPr>
          <w:b/>
        </w:rPr>
        <w:t>studenog</w:t>
      </w:r>
      <w:r w:rsidR="0024559D">
        <w:rPr>
          <w:b/>
        </w:rPr>
        <w:t xml:space="preserve"> 2017</w:t>
      </w:r>
      <w:r w:rsidRPr="00C661A7">
        <w:rPr>
          <w:b/>
        </w:rPr>
        <w:t>.</w:t>
      </w:r>
      <w:r w:rsidRPr="00916C6F">
        <w:rPr>
          <w:b/>
        </w:rPr>
        <w:t xml:space="preserve"> godine</w:t>
      </w:r>
    </w:p>
    <w:p w:rsidRDefault="00916C6F" w:rsidP="00916C6F" w:rsidR="00916C6F" w:rsidRPr="00916C6F">
      <w:pPr>
        <w:jc w:val="both"/>
        <w:rPr>
          <w:b/>
        </w:rPr>
      </w:pPr>
      <w:r w:rsidRPr="00916C6F">
        <w:rPr>
          <w:b/>
        </w:rPr>
        <w:t xml:space="preserve">                                                </w:t>
      </w:r>
      <w:r w:rsidRPr="00916C6F">
        <w:rPr>
          <w:b/>
        </w:rPr>
        <w:tab/>
      </w:r>
      <w:r w:rsidRPr="00916C6F">
        <w:rPr>
          <w:b/>
        </w:rPr>
        <w:tab/>
      </w:r>
      <w:r w:rsidRPr="00916C6F">
        <w:rPr>
          <w:b/>
        </w:rPr>
        <w:tab/>
      </w:r>
      <w:r w:rsidRPr="00916C6F">
        <w:rPr>
          <w:b/>
        </w:rPr>
        <w:tab/>
      </w:r>
      <w:r w:rsidRPr="00916C6F">
        <w:rPr>
          <w:b/>
        </w:rPr>
        <w:tab/>
        <w:t xml:space="preserve">  </w:t>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Sudac:</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 xml:space="preserve">          </w:t>
      </w:r>
    </w:p>
    <w:p w:rsidRDefault="00916C6F" w:rsidP="00916C6F" w:rsidR="00916C6F" w:rsidRPr="00916C6F">
      <w:pPr>
        <w:jc w:val="both"/>
        <w:rPr>
          <w:b/>
        </w:rPr>
      </w:pPr>
      <w:r w:rsidRPr="00916C6F">
        <w:rPr>
          <w:b/>
        </w:rPr>
        <w:tab/>
      </w:r>
      <w:r w:rsidRPr="00916C6F">
        <w:rPr>
          <w:b/>
        </w:rPr>
        <w:tab/>
      </w:r>
      <w:r w:rsidRPr="00916C6F">
        <w:rPr>
          <w:b/>
        </w:rPr>
        <w:tab/>
      </w:r>
      <w:r w:rsidRPr="00916C6F">
        <w:rPr>
          <w:b/>
        </w:rPr>
        <w:tab/>
      </w:r>
      <w:r w:rsidRPr="00916C6F">
        <w:rPr>
          <w:b/>
        </w:rPr>
        <w:tab/>
      </w:r>
      <w:r w:rsidRPr="00916C6F">
        <w:rPr>
          <w:b/>
        </w:rPr>
        <w:tab/>
      </w:r>
      <w:r w:rsidRPr="00916C6F">
        <w:rPr>
          <w:b/>
        </w:rPr>
        <w:tab/>
        <w:t>Katarina Franković</w:t>
      </w:r>
    </w:p>
    <w:p w:rsidRDefault="00916C6F" w:rsidP="00916C6F" w:rsidR="00916C6F" w:rsidRPr="00916C6F">
      <w:pPr>
        <w:jc w:val="both"/>
        <w:rPr>
          <w:b/>
        </w:rPr>
      </w:pPr>
    </w:p>
    <w:p w:rsidRDefault="00916C6F" w:rsidP="00916C6F" w:rsidR="00916C6F">
      <w:pPr>
        <w:jc w:val="both"/>
        <w:rPr>
          <w:b/>
        </w:rPr>
      </w:pPr>
    </w:p>
    <w:p w:rsidRDefault="00C661A7" w:rsidP="00916C6F" w:rsidR="00C661A7">
      <w:pPr>
        <w:jc w:val="both"/>
        <w:rPr>
          <w:b/>
        </w:rPr>
      </w:pPr>
    </w:p>
    <w:p w:rsidRDefault="00C661A7" w:rsidP="00916C6F" w:rsidR="00C661A7" w:rsidRPr="00916C6F">
      <w:pPr>
        <w:jc w:val="both"/>
        <w:rPr>
          <w:b/>
        </w:rPr>
      </w:pPr>
    </w:p>
    <w:p w:rsidRDefault="00916C6F" w:rsidP="00916C6F" w:rsidR="00916C6F" w:rsidRPr="00916C6F">
      <w:pPr>
        <w:jc w:val="both"/>
        <w:rPr>
          <w:b/>
        </w:rPr>
      </w:pPr>
      <w:r w:rsidRPr="00916C6F">
        <w:rPr>
          <w:b/>
        </w:rPr>
        <w:t>UPUTA O PRAVNOM LIJEKU:</w:t>
      </w:r>
    </w:p>
    <w:p w:rsidRDefault="00916C6F" w:rsidP="00916C6F" w:rsidR="00916C6F" w:rsidRPr="00916C6F">
      <w:pPr>
        <w:jc w:val="both"/>
      </w:pPr>
      <w:r w:rsidRPr="00916C6F">
        <w:t>Protiv ove odluke nezadovoljna stranka može podnijeti žalbu u roku od 8 dana od dana dostave iste. Žalba se podnosi putem ovoga suda u dovoljnom broju primjerka za sud i protivnu stranu, a o žalbi odlučuje Visoki trgovački sud Republike Hrvatske.</w:t>
      </w:r>
    </w:p>
    <w:p w:rsidRDefault="00916C6F" w:rsidP="00916C6F" w:rsidR="00916C6F" w:rsidRPr="00916C6F">
      <w:pPr>
        <w:jc w:val="both"/>
      </w:pPr>
      <w:r w:rsidRPr="00916C6F">
        <w:t>Žalba izjavljena protiv ovog rješenja ne odgađa provedbu rješenja.</w:t>
      </w:r>
    </w:p>
    <w:p w:rsidRDefault="00916C6F" w:rsidP="00916C6F" w:rsidR="00916C6F" w:rsidRPr="00916C6F">
      <w:pPr>
        <w:jc w:val="both"/>
      </w:pPr>
    </w:p>
    <w:p w:rsidRDefault="00916C6F" w:rsidP="00916C6F" w:rsidR="00916C6F" w:rsidRPr="00916C6F">
      <w:pPr>
        <w:jc w:val="both"/>
        <w:rPr>
          <w:b/>
        </w:rPr>
      </w:pPr>
      <w:r w:rsidRPr="00916C6F">
        <w:rPr>
          <w:b/>
        </w:rPr>
        <w:t>DN-a:</w:t>
      </w:r>
    </w:p>
    <w:p w:rsidRDefault="00916C6F" w:rsidP="00916C6F" w:rsidR="00916C6F" w:rsidRPr="00916C6F">
      <w:pPr>
        <w:jc w:val="both"/>
      </w:pPr>
      <w:r w:rsidRPr="00916C6F">
        <w:t>- obvezni</w:t>
      </w:r>
      <w:r w:rsidR="00C661A7">
        <w:t>ku</w:t>
      </w:r>
      <w:r w:rsidRPr="00916C6F">
        <w:t xml:space="preserve"> plaćanja predujma</w:t>
      </w:r>
    </w:p>
    <w:p w:rsidRDefault="00916C6F" w:rsidP="00916C6F" w:rsidR="00451E27" w:rsidRPr="00916C6F">
      <w:pPr>
        <w:jc w:val="both"/>
      </w:pPr>
      <w:r w:rsidRPr="00916C6F">
        <w:t>- mrežna stranica e-oglasna ploča suda (čl. 12. Stečajnog zakona)</w:t>
      </w:r>
    </w:p>
    <w:p w:rsidRDefault="00451E27" w:rsidP="00451E27" w:rsidR="00451E27" w:rsidRPr="00916C6F">
      <w:pPr>
        <w:jc w:val="both"/>
        <w:rPr>
          <w:b/>
        </w:rPr>
      </w:pPr>
    </w:p>
    <w:p w:rsidRDefault="0022386D" w:rsidP="00451E27" w:rsidR="0022386D" w:rsidRPr="00916C6F">
      <w:pPr>
        <w:jc w:val="both"/>
        <w:rPr>
          <w:b/>
        </w:rPr>
      </w:pPr>
    </w:p>
    <w:sectPr w:rsidSect="00CE7A86" w:rsidR="0022386D" w:rsidRPr="00916C6F">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B63E0" w:rsidR="00CB63E0">
      <w:r>
        <w:separator/>
      </w:r>
    </w:p>
  </w:endnote>
  <w:endnote w:id="0" w:type="continuationSeparator">
    <w:p w:rsidRDefault="00CB63E0" w:rsidR="00CB63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B63E0" w:rsidR="00CB63E0">
      <w:r>
        <w:separator/>
      </w:r>
    </w:p>
  </w:footnote>
  <w:footnote w:id="0" w:type="continuationSeparator">
    <w:p w:rsidRDefault="00CB63E0" w:rsidR="00CB63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03055D">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4F5921">
      <w:rPr>
        <w:rFonts w:hAnsi="Book Antiqua" w:ascii="Book Antiqua"/>
        <w:b/>
        <w:sz w:val="20"/>
        <w:szCs w:val="20"/>
      </w:rPr>
      <w:t>853</w:t>
    </w:r>
    <w:r w:rsidR="000437A1">
      <w:rPr>
        <w:rFonts w:hAnsi="Book Antiqua" w:ascii="Book Antiqua"/>
        <w:b/>
        <w:sz w:val="20"/>
        <w:szCs w:val="20"/>
      </w:rPr>
      <w:t>/201</w:t>
    </w:r>
    <w:r w:rsidR="004F5921">
      <w:rPr>
        <w:rFonts w:hAnsi="Book Antiqua" w:ascii="Book Antiqua"/>
        <w:b/>
        <w:sz w:val="20"/>
        <w:szCs w:val="20"/>
      </w:rPr>
      <w:t>6</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0847B1E"/>
    <w:multiLevelType w:val="hybridMultilevel"/>
    <w:tmpl w:val="9952873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0"/>
  </w:num>
  <w:num w:numId="2">
    <w:abstractNumId w:val="2"/>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hdrShapeDefaults>
    <o:shapedefaults v:ext="edit" spidmax="819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234E0"/>
    <w:rsid w:val="00023585"/>
    <w:rsid w:val="000258DB"/>
    <w:rsid w:val="0003055D"/>
    <w:rsid w:val="00040488"/>
    <w:rsid w:val="000437A1"/>
    <w:rsid w:val="00043FE9"/>
    <w:rsid w:val="0004487E"/>
    <w:rsid w:val="00064E57"/>
    <w:rsid w:val="00074FFE"/>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2B9D"/>
    <w:rsid w:val="00105FEC"/>
    <w:rsid w:val="00113E9B"/>
    <w:rsid w:val="001322F2"/>
    <w:rsid w:val="001430D3"/>
    <w:rsid w:val="001634EF"/>
    <w:rsid w:val="001669F9"/>
    <w:rsid w:val="001732D0"/>
    <w:rsid w:val="001760FC"/>
    <w:rsid w:val="00187486"/>
    <w:rsid w:val="0019547D"/>
    <w:rsid w:val="00197037"/>
    <w:rsid w:val="001972E3"/>
    <w:rsid w:val="001B0A43"/>
    <w:rsid w:val="001B14F0"/>
    <w:rsid w:val="001B3866"/>
    <w:rsid w:val="001B720A"/>
    <w:rsid w:val="001C281C"/>
    <w:rsid w:val="001C5050"/>
    <w:rsid w:val="001D627F"/>
    <w:rsid w:val="00202E9C"/>
    <w:rsid w:val="00215C9F"/>
    <w:rsid w:val="0022386D"/>
    <w:rsid w:val="002258D7"/>
    <w:rsid w:val="002303FF"/>
    <w:rsid w:val="002309A3"/>
    <w:rsid w:val="00241FF9"/>
    <w:rsid w:val="0024559D"/>
    <w:rsid w:val="0025616F"/>
    <w:rsid w:val="0025703D"/>
    <w:rsid w:val="00270034"/>
    <w:rsid w:val="0027060D"/>
    <w:rsid w:val="0027349C"/>
    <w:rsid w:val="00276F44"/>
    <w:rsid w:val="00287E14"/>
    <w:rsid w:val="0029352F"/>
    <w:rsid w:val="0029447E"/>
    <w:rsid w:val="002A3403"/>
    <w:rsid w:val="002B21A2"/>
    <w:rsid w:val="002B4279"/>
    <w:rsid w:val="002B595B"/>
    <w:rsid w:val="002B6988"/>
    <w:rsid w:val="002B7410"/>
    <w:rsid w:val="002C0C49"/>
    <w:rsid w:val="002C1900"/>
    <w:rsid w:val="002C6701"/>
    <w:rsid w:val="002D042E"/>
    <w:rsid w:val="002D6CBC"/>
    <w:rsid w:val="002E4FC1"/>
    <w:rsid w:val="002E5D6C"/>
    <w:rsid w:val="002E6A28"/>
    <w:rsid w:val="002F3D4F"/>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F2396"/>
    <w:rsid w:val="003F3F4B"/>
    <w:rsid w:val="003F773B"/>
    <w:rsid w:val="004017B4"/>
    <w:rsid w:val="0040699F"/>
    <w:rsid w:val="00406DCB"/>
    <w:rsid w:val="004129EC"/>
    <w:rsid w:val="00423866"/>
    <w:rsid w:val="004375FB"/>
    <w:rsid w:val="00437DC8"/>
    <w:rsid w:val="0044258E"/>
    <w:rsid w:val="00445ABB"/>
    <w:rsid w:val="004479AE"/>
    <w:rsid w:val="00447FF5"/>
    <w:rsid w:val="00451E27"/>
    <w:rsid w:val="00455C35"/>
    <w:rsid w:val="00481366"/>
    <w:rsid w:val="00485C3E"/>
    <w:rsid w:val="004A0D05"/>
    <w:rsid w:val="004A11A6"/>
    <w:rsid w:val="004A1C8A"/>
    <w:rsid w:val="004A3EB4"/>
    <w:rsid w:val="004B25C3"/>
    <w:rsid w:val="004C0DFC"/>
    <w:rsid w:val="004D1B5C"/>
    <w:rsid w:val="004D5263"/>
    <w:rsid w:val="004D559C"/>
    <w:rsid w:val="004E792B"/>
    <w:rsid w:val="004F5921"/>
    <w:rsid w:val="005208E1"/>
    <w:rsid w:val="00527C4D"/>
    <w:rsid w:val="00533869"/>
    <w:rsid w:val="005347A7"/>
    <w:rsid w:val="00534824"/>
    <w:rsid w:val="0053485E"/>
    <w:rsid w:val="00536ABD"/>
    <w:rsid w:val="00541709"/>
    <w:rsid w:val="00544A42"/>
    <w:rsid w:val="00545C58"/>
    <w:rsid w:val="005525BB"/>
    <w:rsid w:val="00557EC2"/>
    <w:rsid w:val="005600CD"/>
    <w:rsid w:val="00562DC1"/>
    <w:rsid w:val="005634D6"/>
    <w:rsid w:val="0057665D"/>
    <w:rsid w:val="00581857"/>
    <w:rsid w:val="00584672"/>
    <w:rsid w:val="00585665"/>
    <w:rsid w:val="00591FB6"/>
    <w:rsid w:val="005952A5"/>
    <w:rsid w:val="005A4077"/>
    <w:rsid w:val="005C0DA1"/>
    <w:rsid w:val="005C327C"/>
    <w:rsid w:val="005C74D3"/>
    <w:rsid w:val="005E63D7"/>
    <w:rsid w:val="005E6841"/>
    <w:rsid w:val="006005CB"/>
    <w:rsid w:val="00606481"/>
    <w:rsid w:val="0063094D"/>
    <w:rsid w:val="00667561"/>
    <w:rsid w:val="006704E3"/>
    <w:rsid w:val="006A6514"/>
    <w:rsid w:val="006A7112"/>
    <w:rsid w:val="006C6DD3"/>
    <w:rsid w:val="006D27E3"/>
    <w:rsid w:val="006D281F"/>
    <w:rsid w:val="006D5CE5"/>
    <w:rsid w:val="006E40C5"/>
    <w:rsid w:val="0070376D"/>
    <w:rsid w:val="00717971"/>
    <w:rsid w:val="0072407F"/>
    <w:rsid w:val="007A456E"/>
    <w:rsid w:val="007A5515"/>
    <w:rsid w:val="007B6140"/>
    <w:rsid w:val="007D2A10"/>
    <w:rsid w:val="007D3B15"/>
    <w:rsid w:val="007E09ED"/>
    <w:rsid w:val="007E53D1"/>
    <w:rsid w:val="007E6B14"/>
    <w:rsid w:val="007F47B6"/>
    <w:rsid w:val="008118F3"/>
    <w:rsid w:val="008140C5"/>
    <w:rsid w:val="00822ED9"/>
    <w:rsid w:val="00823309"/>
    <w:rsid w:val="0083441E"/>
    <w:rsid w:val="008430E7"/>
    <w:rsid w:val="0084417E"/>
    <w:rsid w:val="0086547C"/>
    <w:rsid w:val="00871BAD"/>
    <w:rsid w:val="00872314"/>
    <w:rsid w:val="00874E9F"/>
    <w:rsid w:val="00885C27"/>
    <w:rsid w:val="00893BE9"/>
    <w:rsid w:val="00897B76"/>
    <w:rsid w:val="008B057E"/>
    <w:rsid w:val="008B50BA"/>
    <w:rsid w:val="008C22F5"/>
    <w:rsid w:val="008C686C"/>
    <w:rsid w:val="008C68B8"/>
    <w:rsid w:val="008E58B6"/>
    <w:rsid w:val="008E724D"/>
    <w:rsid w:val="008F78FE"/>
    <w:rsid w:val="00902E57"/>
    <w:rsid w:val="009154DF"/>
    <w:rsid w:val="00916C6F"/>
    <w:rsid w:val="0092346B"/>
    <w:rsid w:val="009302EA"/>
    <w:rsid w:val="0093470D"/>
    <w:rsid w:val="009366F4"/>
    <w:rsid w:val="00951746"/>
    <w:rsid w:val="009530DD"/>
    <w:rsid w:val="009574E0"/>
    <w:rsid w:val="00960197"/>
    <w:rsid w:val="00962261"/>
    <w:rsid w:val="009669EC"/>
    <w:rsid w:val="009764EA"/>
    <w:rsid w:val="00986761"/>
    <w:rsid w:val="00995941"/>
    <w:rsid w:val="00996310"/>
    <w:rsid w:val="009A1E65"/>
    <w:rsid w:val="009A2F41"/>
    <w:rsid w:val="009A546A"/>
    <w:rsid w:val="009C0006"/>
    <w:rsid w:val="009C1B23"/>
    <w:rsid w:val="009D2BA4"/>
    <w:rsid w:val="009E56B0"/>
    <w:rsid w:val="00A02C5F"/>
    <w:rsid w:val="00A306AC"/>
    <w:rsid w:val="00A3143C"/>
    <w:rsid w:val="00A31ED9"/>
    <w:rsid w:val="00A345D9"/>
    <w:rsid w:val="00A35768"/>
    <w:rsid w:val="00A36314"/>
    <w:rsid w:val="00A43897"/>
    <w:rsid w:val="00A450C5"/>
    <w:rsid w:val="00A45AEC"/>
    <w:rsid w:val="00A47724"/>
    <w:rsid w:val="00A53997"/>
    <w:rsid w:val="00A60C03"/>
    <w:rsid w:val="00A610D1"/>
    <w:rsid w:val="00A73AD1"/>
    <w:rsid w:val="00A877B4"/>
    <w:rsid w:val="00A87FC5"/>
    <w:rsid w:val="00A956D1"/>
    <w:rsid w:val="00AA0372"/>
    <w:rsid w:val="00AA0B56"/>
    <w:rsid w:val="00AB5D1A"/>
    <w:rsid w:val="00AC1A08"/>
    <w:rsid w:val="00AC2766"/>
    <w:rsid w:val="00AC3420"/>
    <w:rsid w:val="00AD5A74"/>
    <w:rsid w:val="00AE0E32"/>
    <w:rsid w:val="00AE2BB8"/>
    <w:rsid w:val="00AE3B78"/>
    <w:rsid w:val="00AE583F"/>
    <w:rsid w:val="00AF026C"/>
    <w:rsid w:val="00B13CD1"/>
    <w:rsid w:val="00B313D8"/>
    <w:rsid w:val="00B35A38"/>
    <w:rsid w:val="00B3737E"/>
    <w:rsid w:val="00B414F0"/>
    <w:rsid w:val="00B423C7"/>
    <w:rsid w:val="00B50A1E"/>
    <w:rsid w:val="00B637D0"/>
    <w:rsid w:val="00B64E30"/>
    <w:rsid w:val="00B70172"/>
    <w:rsid w:val="00B7724D"/>
    <w:rsid w:val="00B9173A"/>
    <w:rsid w:val="00BC6E76"/>
    <w:rsid w:val="00BD50F0"/>
    <w:rsid w:val="00BE1B95"/>
    <w:rsid w:val="00BE74AD"/>
    <w:rsid w:val="00C150DF"/>
    <w:rsid w:val="00C16366"/>
    <w:rsid w:val="00C201B2"/>
    <w:rsid w:val="00C25346"/>
    <w:rsid w:val="00C3316C"/>
    <w:rsid w:val="00C4286F"/>
    <w:rsid w:val="00C466B5"/>
    <w:rsid w:val="00C50F85"/>
    <w:rsid w:val="00C661A7"/>
    <w:rsid w:val="00C67015"/>
    <w:rsid w:val="00C90333"/>
    <w:rsid w:val="00CA590F"/>
    <w:rsid w:val="00CB0080"/>
    <w:rsid w:val="00CB3633"/>
    <w:rsid w:val="00CB571F"/>
    <w:rsid w:val="00CB63E0"/>
    <w:rsid w:val="00CC39BE"/>
    <w:rsid w:val="00CD6B68"/>
    <w:rsid w:val="00CD713B"/>
    <w:rsid w:val="00CD7387"/>
    <w:rsid w:val="00CD7839"/>
    <w:rsid w:val="00CE43EA"/>
    <w:rsid w:val="00CE60A7"/>
    <w:rsid w:val="00CE7A86"/>
    <w:rsid w:val="00CE7F6D"/>
    <w:rsid w:val="00CF20E6"/>
    <w:rsid w:val="00D03D5A"/>
    <w:rsid w:val="00D176CC"/>
    <w:rsid w:val="00D207E4"/>
    <w:rsid w:val="00D32EBB"/>
    <w:rsid w:val="00D341B5"/>
    <w:rsid w:val="00D35DDF"/>
    <w:rsid w:val="00D461D4"/>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42FC"/>
    <w:rsid w:val="00F76331"/>
    <w:rsid w:val="00F84B8D"/>
    <w:rsid w:val="00F85BDE"/>
    <w:rsid w:val="00F9404F"/>
    <w:rsid w:val="00FC4013"/>
    <w:rsid w:val="00FD39BC"/>
    <w:rsid w:val="00FD59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055D"/>
    <w:rPr>
      <w:color w:val="808080"/>
      <w:bdr w:space="0" w:sz="0" w:color="auto" w:val="none"/>
      <w:shd w:fill="auto" w:color="auto" w:val="clear"/>
    </w:rPr>
  </w:style>
  <w:style w:customStyle="true" w:styleId="eSPISCCParagraphDefaultFont" w:type="character">
    <w:name w:val="eSPIS_CC_Paragraph Default Font"/>
    <w:basedOn w:val="Zadanifontodlomka"/>
    <w:rsid w:val="0003055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03055D"/>
    <w:rPr>
      <w:b/>
      <w:bdr w:space="0" w:sz="0" w:color="auto" w:val="none"/>
      <w:shd w:fill="FFFFCC" w:color="auto" w:val="clear"/>
      <w:lang w:val="hr-HR"/>
    </w:rPr>
  </w:style>
  <w:style w:customStyle="true" w:styleId="PozadinaSvijetloCrvena" w:type="character">
    <w:name w:val="Pozadina_SvijetloCrvena"/>
    <w:basedOn w:val="eSPISCCParagraphDefaultFont"/>
    <w:rsid w:val="0003055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03055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03055D"/>
    <w:rPr>
      <w:color w:val="808080"/>
      <w:bdr w:color="auto" w:space="0" w:sz="0" w:val="none"/>
      <w:shd w:color="auto" w:fill="auto" w:val="clear"/>
    </w:rPr>
  </w:style>
  <w:style w:customStyle="1" w:styleId="eSPISCCParagraphDefaultFont" w:type="character">
    <w:name w:val="eSPIS_CC_Paragraph Default Font"/>
    <w:basedOn w:val="Zadanifontodlomka"/>
    <w:rsid w:val="0003055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03055D"/>
    <w:rPr>
      <w:b/>
      <w:bdr w:color="auto" w:space="0" w:sz="0" w:val="none"/>
      <w:shd w:color="auto" w:fill="FFFFCC" w:val="clear"/>
      <w:lang w:val="hr-HR"/>
    </w:rPr>
  </w:style>
  <w:style w:customStyle="1" w:styleId="PozadinaSvijetloCrvena" w:type="character">
    <w:name w:val="Pozadina_SvijetloCrvena"/>
    <w:basedOn w:val="eSPISCCParagraphDefaultFont"/>
    <w:rsid w:val="0003055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03055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studenog 2017.</izvorni_sadrzaj>
    <derivirana_varijabla naziv="DomainObject.DatumDonosenjaOdluke_1">2.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izvorni_sadrzaj>
    <derivirana_varijabla naziv="DomainObject.Predmet.Broj_1">853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St-853/2016</izvorni_sadrzaj>
    <derivirana_varijabla naziv="DomainObject.Predmet.OznakaBroj_1">St-853/2016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TURDUS d.o.o. za trgovinu</izvorni_sadrzaj>
    <derivirana_varijabla naziv="DomainObject.Predmet.ProtustrankaFormated_1">  TURDUS d.o.o. za trgovinu</derivirana_varijabla>
  </DomainObject.Predmet.ProtustrankaFormated>
  <DomainObject.Predmet.ProtustrankaFormatedOIB>
    <izvorni_sadrzaj>  TURDUS d.o.o. za trgovinu, OIB 36669325552</izvorni_sadrzaj>
    <derivirana_varijabla naziv="DomainObject.Predmet.ProtustrankaFormatedOIB_1">  TURDUS d.o.o. za trgovinu, OIB 36669325552</derivirana_varijabla>
  </DomainObject.Predmet.ProtustrankaFormatedOIB>
  <DomainObject.Predmet.ProtustrankaFormatedWithAdress>
    <izvorni_sadrzaj> TURDUS d.o.o. za trgovinu, Spinčićeva 24, 21000 Split</izvorni_sadrzaj>
    <derivirana_varijabla naziv="DomainObject.Predmet.ProtustrankaFormatedWithAdress_1"> TURDUS d.o.o. za trgovinu, Spinčićeva 24, 21000 Split</derivirana_varijabla>
  </DomainObject.Predmet.ProtustrankaFormatedWithAdress>
  <DomainObject.Predmet.ProtustrankaFormatedWithAdressOIB>
    <izvorni_sadrzaj> TURDUS d.o.o. za trgovinu, OIB 36669325552, Spinčićeva 24, 21000 Split</izvorni_sadrzaj>
    <derivirana_varijabla naziv="DomainObject.Predmet.ProtustrankaFormatedWithAdressOIB_1"> TURDUS d.o.o. za trgovinu, OIB 36669325552, Spinčićeva 24, 21000 Split</derivirana_varijabla>
  </DomainObject.Predmet.ProtustrankaFormatedWithAdressOIB>
  <DomainObject.Predmet.ProtustrankaWithAdress>
    <izvorni_sadrzaj>TURDUS d.o.o. za trgovinu Spinčićeva 24, 21000 Split</izvorni_sadrzaj>
    <derivirana_varijabla naziv="DomainObject.Predmet.ProtustrankaWithAdress_1">TURDUS d.o.o. za trgovinu Spinčićeva 24, 21000 Split</derivirana_varijabla>
  </DomainObject.Predmet.ProtustrankaWithAdress>
  <DomainObject.Predmet.ProtustrankaWithAdressOIB>
    <izvorni_sadrzaj>TURDUS d.o.o. za trgovinu, OIB 36669325552, Spinčićeva 24, 21000 Split</izvorni_sadrzaj>
    <derivirana_varijabla naziv="DomainObject.Predmet.ProtustrankaWithAdressOIB_1">TURDUS d.o.o. za trgovinu, OIB 36669325552, Spinčićeva 24, 21000 Split</derivirana_varijabla>
  </DomainObject.Predmet.ProtustrankaWithAdressOIB>
  <DomainObject.Predmet.ProtustrankaNazivFormated>
    <izvorni_sadrzaj>TURDUS d.o.o. za trgovinu</izvorni_sadrzaj>
    <derivirana_varijabla naziv="DomainObject.Predmet.ProtustrankaNazivFormated_1">TURDUS d.o.o. za trgovinu</derivirana_varijabla>
  </DomainObject.Predmet.ProtustrankaNazivFormated>
  <DomainObject.Predmet.ProtustrankaNazivFormatedOIB>
    <izvorni_sadrzaj>TURDUS d.o.o. za trgovinu, OIB 36669325552</izvorni_sadrzaj>
    <derivirana_varijabla naziv="DomainObject.Predmet.ProtustrankaNazivFormatedOIB_1">TURDUS d.o.o. za trgovinu, OIB 36669325552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77560.24</izvorni_sadrzaj>
    <derivirana_varijabla naziv="DomainObject.Predmet.TrenutnaVrijednost_1">77560.24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TURDUS d.o.o. za trgovinu</item>
    </izvorni_sadrzaj>
    <derivirana_varijabla naziv="DomainObject.Predmet.ProtuStrankaListFormated_1">
      <item>TURDUS d.o.o. za trgovinu</item>
    </derivirana_varijabla>
  </DomainObject.Predmet.ProtuStrankaListFormated>
  <DomainObject.Predmet.ProtuStrankaListFormatedOIB>
    <izvorni_sadrzaj>
      <item>TURDUS d.o.o. za trgovinu, OIB 36669325552</item>
    </izvorni_sadrzaj>
    <derivirana_varijabla naziv="DomainObject.Predmet.ProtuStrankaListFormatedOIB_1">
      <item>TURDUS d.o.o. za trgovinu, OIB 36669325552</item>
    </derivirana_varijabla>
  </DomainObject.Predmet.ProtuStrankaListFormatedOIB>
  <DomainObject.Predmet.ProtuStrankaListFormatedWithAdress>
    <izvorni_sadrzaj>
      <item>TURDUS d.o.o. za trgovinu, Spinčićeva 24, 21000 Split</item>
    </izvorni_sadrzaj>
    <derivirana_varijabla naziv="DomainObject.Predmet.ProtuStrankaListFormatedWithAdress_1">
      <item>TURDUS d.o.o. za trgovinu, Spinčićeva 24, 21000 Split</item>
    </derivirana_varijabla>
  </DomainObject.Predmet.ProtuStrankaListFormatedWithAdress>
  <DomainObject.Predmet.ProtuStrankaListFormatedWithAdressOIB>
    <izvorni_sadrzaj>
      <item>TURDUS d.o.o. za trgovinu, OIB 36669325552, Spinčićeva 24, 21000 Split</item>
    </izvorni_sadrzaj>
    <derivirana_varijabla naziv="DomainObject.Predmet.ProtuStrankaListFormatedWithAdressOIB_1">
      <item>TURDUS d.o.o. za trgovinu, OIB 36669325552, Spinčićeva 24, 21000 Split</item>
    </derivirana_varijabla>
  </DomainObject.Predmet.ProtuStrankaListFormatedWithAdressOIB>
  <DomainObject.Predmet.ProtuStrankaListNazivFormated>
    <izvorni_sadrzaj>
      <item>TURDUS d.o.o. za trgovinu</item>
    </izvorni_sadrzaj>
    <derivirana_varijabla naziv="DomainObject.Predmet.ProtuStrankaListNazivFormated_1">
      <item>TURDUS d.o.o. za trgovinu</item>
    </derivirana_varijabla>
  </DomainObject.Predmet.ProtuStrankaListNazivFormated>
  <DomainObject.Predmet.ProtuStrankaListNazivFormatedOIB>
    <izvorni_sadrzaj>
      <item>TURDUS d.o.o. za trgovinu, OIB 36669325552</item>
    </izvorni_sadrzaj>
    <derivirana_varijabla naziv="DomainObject.Predmet.ProtuStrankaListNazivFormatedOIB_1">
      <item>TURDUS d.o.o. za trgovinu, OIB 36669325552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2017.</izvorni_sadrzaj>
    <derivirana_varijabla naziv="DomainObject.Datum_1">2. studenog 2017.</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TURDUS d.o.o. za trgovinu</izvorni_sadrzaj>
    <derivirana_varijabla naziv="DomainObject.Predmet.ProtustrankaIDrugi_1">TURDUS d.o.o. za trgovinu</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TURDUS d.o.o. za trgovinu, OIB 36669325552, Spinčićeva 24, 21000 Split</izvorni_sadrzaj>
    <derivirana_varijabla naziv="DomainObject.Predmet.ProtustrankaIDrugiAdressOIB_1">TURDUS d.o.o. za trgovinu, OIB 36669325552, Spinčićeva 24,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TURDUS d.o.o. za trgovinu</item>
      <item>FINANCIJSKA AGENCIJA, PODRUŽNICA SPLIT</item>
    </izvorni_sadrzaj>
    <derivirana_varijabla naziv="DomainObject.Predmet.SudioniciListNaziv_1">
      <item>TURDUS d.o.o. za trgovinu</item>
      <item>FINANCIJSKA AGENCIJA, PODRUŽNICA SPLIT</item>
    </derivirana_varijabla>
  </DomainObject.Predmet.SudioniciListNaziv>
  <DomainObject.Predmet.SudioniciListAdressOIB>
    <izvorni_sadrzaj>
      <item>TURDUS d.o.o. za trgovinu, OIB 36669325552, Spinčićeva 24,21000 Split</item>
      <item>FINANCIJSKA AGENCIJA, PODRUŽNICA SPLIT, OIB 85821130368, Mažuranićevo šetalište 24b,21000 Split</item>
    </izvorni_sadrzaj>
    <derivirana_varijabla naziv="DomainObject.Predmet.SudioniciListAdressOIB_1">
      <item>TURDUS d.o.o. za trgovinu, OIB 36669325552, Spinčićeva 24,21000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36669325552</item>
      <item>, OIB 85821130368</item>
    </izvorni_sadrzaj>
    <derivirana_varijabla naziv="DomainObject.Predmet.SudioniciListNazivOIB_1">
      <item>, OIB 36669325552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4711</properties:Characters>
  <properties:Lines>118</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5645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2017-10-26T10:49:00Z</dcterms:created>
  <dc:creator>Katarina Franković</dc:creator>
  <cp:lastModifiedBy>Andrijana Leto</cp:lastModifiedBy>
  <cp:lastPrinted>2017-10-26T10:47:00Z</cp:lastPrinted>
  <dcterms:modified xmlns:xsi="http://www.w3.org/2001/XMLSchema-instance" xsi:type="dcterms:W3CDTF">2017-11-02T08:25:00Z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3</vt:i4>
  </prop:property>
  <prop:property name="Naslov" pid="4" fmtid="{D5CDD505-2E9C-101B-9397-08002B2CF9AE}">
    <vt:lpwstr>Novi sadržaj dokumenta</vt:lpwstr>
  </prop:property>
  <prop:property name="CC_coloring" pid="5" fmtid="{D5CDD505-2E9C-101B-9397-08002B2CF9AE}">
    <vt:bool>false</vt:bool>
  </prop:property>
</prop:Properties>
</file>