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65ad" w14:paraId="b6b65ad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57795">
        <w:t>775/16-</w:t>
      </w:r>
      <w:r w:rsidR="00903F51">
        <w:t>18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C0079A" w:rsidP="00C0079A" w:rsidR="00C0079A" w:rsidRPr="00EF7C9A">
      <w:pPr>
        <w:ind w:firstLine="708"/>
        <w:jc w:val="both"/>
      </w:pPr>
      <w:r w:rsidRPr="00EF7C9A">
        <w:t>Trgovački sud u Zadru (OIB: 39670464653), po sucu ovog suda Ardeni Bajlo</w:t>
      </w:r>
      <w:r>
        <w:t>,</w:t>
      </w:r>
      <w:r w:rsidRPr="00EF7C9A">
        <w:t xml:space="preserve"> postupajući po prijedlogu Financije agencije, za otvaranje stečajnog postupka nad </w:t>
      </w:r>
      <w:r>
        <w:t>stečajnim dužnikom</w:t>
      </w:r>
      <w:r w:rsidRPr="00EF7C9A">
        <w:t xml:space="preserve"> </w:t>
      </w:r>
      <w:r w:rsidR="00F57795">
        <w:t>TEF d.d.</w:t>
      </w:r>
      <w:r>
        <w:t xml:space="preserve">, </w:t>
      </w:r>
      <w:r w:rsidR="00F57795">
        <w:t>Šibenik, Prilaz Tvornici 39, Šibenik</w:t>
      </w:r>
      <w:r>
        <w:t xml:space="preserve">, OIB: </w:t>
      </w:r>
      <w:r w:rsidR="00F57795">
        <w:t>35064117764</w:t>
      </w:r>
      <w:r w:rsidRPr="00EF7C9A">
        <w:t xml:space="preserve">, dana </w:t>
      </w:r>
      <w:r w:rsidR="00903F51">
        <w:t>22. rujna</w:t>
      </w:r>
      <w:r>
        <w:t xml:space="preserve"> 2016</w:t>
      </w:r>
      <w:r w:rsidRPr="00EF7C9A">
        <w:t xml:space="preserve">.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903F51" w:rsidP="00903F51" w:rsidR="00903F51">
      <w:pPr>
        <w:spacing w:lineRule="auto" w:line="276" w:after="200"/>
      </w:pPr>
    </w:p>
    <w:p w:rsidRDefault="00C0079A" w:rsidP="00903F51" w:rsidR="00C0079A" w:rsidRPr="00903F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b/>
        </w:rPr>
      </w:pPr>
      <w:r w:rsidRPr="00903F51">
        <w:t xml:space="preserve"> </w:t>
      </w:r>
      <w:r w:rsidR="00903F51" w:rsidRPr="00903F51">
        <w:t>DANEK RADOJKA iz Šibenika, P. Preradovića 6, OIB: 78988701424</w:t>
      </w:r>
      <w:r w:rsidRPr="00903F51">
        <w:t>, imenuje</w:t>
      </w:r>
      <w:r w:rsidR="00903F51">
        <w:t xml:space="preserve">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F57795">
        <w:t>TEF d.d., Šibenik, Prilaz Tvornici 39, Šibenik, OIB: 35064117764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903F51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903F51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F57795">
        <w:t>TEF d.d., Šibenik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</w:p>
    <w:p w:rsidRDefault="00C0079A" w:rsidP="00C0079A" w:rsidR="00C0079A" w:rsidRPr="003039D7">
      <w:pPr>
        <w:ind w:firstLine="708"/>
        <w:jc w:val="both"/>
      </w:pPr>
      <w:r w:rsidRPr="00EF7C9A">
        <w:t>Na</w:t>
      </w:r>
      <w:r w:rsidR="004D7286">
        <w:t xml:space="preserve"> prvo</w:t>
      </w:r>
      <w:r w:rsidRPr="00EF7C9A">
        <w:t xml:space="preserve"> ročišt</w:t>
      </w:r>
      <w:r>
        <w:t>e</w:t>
      </w:r>
      <w:r w:rsidRPr="00EF7C9A">
        <w:t xml:space="preserve"> za utvrđivanje uvjeta za otvaranje stečajnog postupka</w:t>
      </w:r>
      <w:r w:rsidR="004D7286">
        <w:t xml:space="preserve"> j</w:t>
      </w:r>
      <w:r>
        <w:t>e pristupio zastupnik po zakonu stečajnog dužnika</w:t>
      </w:r>
      <w:r w:rsidR="004D7286">
        <w:t>, te je iskazao da posluje, da ima zaposlenih i da će nastaviti poslovanje te podmiriti dugove u tijeku trajanja prethodnog postupka</w:t>
      </w:r>
      <w:r w:rsidR="00903F51">
        <w:t>, a žiro račun je u blokadi oko 14.000.000,00 kuna</w:t>
      </w:r>
      <w:r w:rsidR="004D7286">
        <w:t>. Kako  u međuvremenu sudu nije dostavi dokaze o otklanjanju stečajnog razloga, to</w:t>
      </w:r>
      <w:r>
        <w:t xml:space="preserve"> </w:t>
      </w:r>
      <w:r w:rsidRPr="00EF7C9A">
        <w:t xml:space="preserve">je u skladu sa čl. </w:t>
      </w:r>
      <w:r>
        <w:t xml:space="preserve">119. </w:t>
      </w:r>
      <w:r w:rsidRPr="003039D7">
        <w:t>Stečajnog zakona (Narodne novine br. 71/15), trebalo imenovati privremenog stečajnog upravitelja koji će ispitati ima li stečajni dužnik imovine kojom bi se mogli pokriti troškovi postupka i dijelom vjerovnici.</w:t>
      </w:r>
    </w:p>
    <w:p w:rsidRDefault="00C0079A" w:rsidP="00C0079A" w:rsidR="00C0079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0079A" w:rsidP="00C0079A" w:rsidR="00C0079A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C0079A" w:rsidP="00C0079A" w:rsidR="00C0079A">
      <w:pPr>
        <w:ind w:firstLine="708"/>
        <w:jc w:val="both"/>
      </w:pPr>
      <w:r>
        <w:t xml:space="preserve">Stoga je odlučeno kao u izreci. </w:t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903F51">
        <w:t>22. rujna</w:t>
      </w:r>
      <w:r>
        <w:t xml:space="preserve"> 2016.</w:t>
      </w:r>
    </w:p>
    <w:p w:rsidRDefault="00C0079A" w:rsidP="00C0079A" w:rsidR="00C0079A" w:rsidRPr="00EF7C9A">
      <w:pPr>
        <w:jc w:val="center"/>
      </w:pPr>
    </w:p>
    <w:p w:rsidRDefault="00C0079A" w:rsidP="00903F51" w:rsidR="00C0079A">
      <w:pPr>
        <w:jc w:val="right"/>
      </w:pPr>
      <w:r>
        <w:t>S</w:t>
      </w:r>
      <w:r w:rsidRPr="002C500F">
        <w:t>u</w:t>
      </w:r>
      <w:r>
        <w:t>tkinja:</w:t>
      </w:r>
    </w:p>
    <w:p w:rsidRDefault="00C0079A" w:rsidP="00903F51" w:rsidR="00C0079A" w:rsidRPr="00F60CD9">
      <w:pPr>
        <w:jc w:val="right"/>
      </w:pPr>
      <w:r>
        <w:t>Ardena Bajlo</w:t>
      </w:r>
    </w:p>
    <w:p w:rsidRDefault="00C0079A" w:rsidP="00C0079A" w:rsidR="00C0079A"/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6946E0" w:rsidP="006946E0" w:rsidR="006946E0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E0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57795">
          <w:t>775</w:t>
        </w:r>
        <w:r w:rsidR="00034AAA">
          <w:t>/16-</w:t>
        </w:r>
        <w:r w:rsidR="00903F51">
          <w:t>18</w:t>
        </w:r>
      </w:p>
      <w:p w:rsidRDefault="00E12FEA" w:rsidP="009C0FF2" w:rsidR="00E12FEA" w:rsidRPr="00EF7C9A">
        <w:pPr>
          <w:jc w:val="right"/>
        </w:pPr>
      </w:p>
      <w:p w:rsidRDefault="006E4E0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A2E2A"/>
    <w:rsid w:val="00665069"/>
    <w:rsid w:val="006946E0"/>
    <w:rsid w:val="006A6847"/>
    <w:rsid w:val="006D1468"/>
    <w:rsid w:val="006E4E0A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03F51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 od 19.08.16.</izvorni_sadrzaj>
    <derivirana_varijabla naziv="DomainObject.Predmet.Opis_1">spis u ref. od 19.08.16.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1912</properties:Characters>
  <properties:Lines>68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2016-08-25T11:48:00Z</dcterms:created>
  <dc:creator>Ardena Bajlo</dc:creator>
  <cp:lastModifiedBy>Martina Kalmeta</cp:lastModifiedBy>
  <cp:lastPrinted>2016-08-25T05:43:00Z</cp:lastPrinted>
  <dcterms:modified xmlns:xsi="http://www.w3.org/2001/XMLSchema-instance" xsi:type="dcterms:W3CDTF">2016-09-23T07:53:00Z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