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be7d" w14:paraId="b62be7d" w:rsidRDefault="0001726C" w:rsidP="0001726C" w:rsidR="0001726C">
      <w:pPr>
        <w:jc w:val="right"/>
        <w15:collapsed w:val="false"/>
      </w:pPr>
      <w:r>
        <w:t>6 St-</w:t>
      </w:r>
      <w:r w:rsidR="001316F7">
        <w:t>229/18-13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1316F7">
        <w:t xml:space="preserve">RH MF Porezna uprava zastupani po ŽDO Osijek, za otvaranje stečajnog postupka nad dužnikom </w:t>
      </w:r>
      <w:r w:rsidR="001316F7">
        <w:rPr>
          <w:b/>
        </w:rPr>
        <w:t>ERGIS društvo s ograničenom odgovornošću za trgovinu i usluge, Zagreb, Ilica 191/F, MBS: 080728332, OIB: 35371224371</w:t>
      </w:r>
      <w:r>
        <w:t xml:space="preserve">, dana </w:t>
      </w:r>
      <w:r w:rsidR="001316F7">
        <w:t>10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1316F7">
        <w:t xml:space="preserve">Marija Stojčević, OIB 62670166034, Zagreb, </w:t>
      </w:r>
      <w:proofErr w:type="spellStart"/>
      <w:r w:rsidR="001316F7">
        <w:t>Jalovečka</w:t>
      </w:r>
      <w:proofErr w:type="spellEnd"/>
      <w:r w:rsidR="001316F7">
        <w:t xml:space="preserve"> l4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1316F7">
        <w:t>3</w:t>
      </w:r>
      <w:r w:rsidRPr="004F7E28">
        <w:t>.000,00 kn</w:t>
      </w:r>
      <w:r>
        <w:t xml:space="preserve"> na žiro račun Trgovačkog suda u Osijeku broj HR31 2390 0011 3000 0020 0 s pozivom na  broj HR05 272-</w:t>
      </w:r>
      <w:r w:rsidR="0093698F">
        <w:rPr>
          <w:b/>
        </w:rPr>
        <w:t>2</w:t>
      </w:r>
      <w:r w:rsidR="001316F7">
        <w:rPr>
          <w:b/>
        </w:rPr>
        <w:t>2</w:t>
      </w:r>
      <w:r w:rsidR="0093698F">
        <w:rPr>
          <w:b/>
        </w:rPr>
        <w:t>9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1316F7">
        <w:t xml:space="preserve">Marija Stojčević, OIB 62670166034, Zagreb, </w:t>
      </w:r>
      <w:proofErr w:type="spellStart"/>
      <w:r w:rsidR="001316F7">
        <w:t>Jalovečka</w:t>
      </w:r>
      <w:proofErr w:type="spellEnd"/>
      <w:r w:rsidR="001316F7">
        <w:t xml:space="preserve"> l4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1316F7">
        <w:t>3</w:t>
      </w:r>
      <w:r>
        <w:t>.000,00 kn,  za koji je određena ovrha, zaplijeni i prenese na žiro račun Trgovačkog suda u Osijeku broj HR31 2390 0011 3000 0020 0 s pozivom na  broj HR05 272-</w:t>
      </w:r>
      <w:r w:rsidR="0093698F">
        <w:rPr>
          <w:b/>
        </w:rPr>
        <w:t>2</w:t>
      </w:r>
      <w:r w:rsidR="001316F7">
        <w:rPr>
          <w:b/>
        </w:rPr>
        <w:t>2</w:t>
      </w:r>
      <w:r w:rsidR="0093698F">
        <w:rPr>
          <w:b/>
        </w:rPr>
        <w:t>9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1316F7">
        <w:t xml:space="preserve">Marija Stojčević, OIB 62670166034, Zagreb, </w:t>
      </w:r>
      <w:proofErr w:type="spellStart"/>
      <w:r w:rsidR="001316F7">
        <w:t>Jalovečka</w:t>
      </w:r>
      <w:proofErr w:type="spellEnd"/>
      <w:r w:rsidR="001316F7">
        <w:t xml:space="preserve"> l4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C45F79" w:rsidR="00795208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1316F7">
        <w:t xml:space="preserve">Marija Stojčević, OIB 62670166034, Zagreb, </w:t>
      </w:r>
      <w:proofErr w:type="spellStart"/>
      <w:r w:rsidR="001316F7">
        <w:t>Jalovečka</w:t>
      </w:r>
      <w:proofErr w:type="spellEnd"/>
      <w:r w:rsidR="001316F7">
        <w:t xml:space="preserve"> l4</w:t>
      </w:r>
      <w:r>
        <w:t>, ne postupi po nalogu suda iz točke I, ovo rješenje će se po pravomoćnosti dostaviti FINI radi provedbe ovrhe iz točke II izreke rješenja.</w:t>
      </w:r>
    </w:p>
    <w:p w:rsidRDefault="00C45F79" w:rsidP="00C45F79" w:rsidR="00C45F79">
      <w:pPr>
        <w:jc w:val="right"/>
      </w:pPr>
      <w:r>
        <w:lastRenderedPageBreak/>
        <w:t>6 St-229/18-13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93698F">
        <w:rPr>
          <w:bCs/>
        </w:rPr>
        <w:t xml:space="preserve">7. </w:t>
      </w:r>
      <w:r w:rsidR="001316F7">
        <w:rPr>
          <w:bCs/>
        </w:rPr>
        <w:t>rujna 2017.</w:t>
      </w:r>
      <w:r w:rsidR="0093698F">
        <w:rPr>
          <w:bCs/>
        </w:rPr>
        <w:t xml:space="preserve"> g.</w:t>
      </w:r>
      <w:r>
        <w:rPr>
          <w:bCs/>
        </w:rPr>
        <w:t xml:space="preserve"> podnijela ovom sudu prijedlog za </w:t>
      </w:r>
      <w:r w:rsidR="001316F7">
        <w:rPr>
          <w:bCs/>
        </w:rPr>
        <w:t>otvaranje stečajnog</w:t>
      </w:r>
      <w:r>
        <w:rPr>
          <w:bCs/>
        </w:rPr>
        <w:t xml:space="preserve"> postupka nad dužnikom </w:t>
      </w:r>
      <w:r w:rsidR="001316F7">
        <w:rPr>
          <w:b/>
        </w:rPr>
        <w:t>ERGIS društvo s ograničenom odgovornošću za trgovinu i usluge, Zagreb, Ilica 191/F, MBS: 080728332, OIB: 35371224371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1316F7">
        <w:t>Zagreb</w:t>
      </w:r>
      <w:r>
        <w:t xml:space="preserve"> dana </w:t>
      </w:r>
      <w:r w:rsidR="001316F7">
        <w:rPr>
          <w:b/>
        </w:rPr>
        <w:t>11. svibnja 2017</w:t>
      </w:r>
      <w:r w:rsidR="0093698F">
        <w:rPr>
          <w:b/>
        </w:rPr>
        <w:t>. g.</w:t>
      </w:r>
      <w:r>
        <w:t xml:space="preserve">  (čl. 110 st. 1 SZ) a nakon toga i RH MF Porezna uprava zastupana po ŽDO prijedlog za otvaranje stečajnog postupka nad dužnikom dana </w:t>
      </w:r>
      <w:r w:rsidR="001316F7">
        <w:rPr>
          <w:b/>
        </w:rPr>
        <w:t>7. rujna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316F7">
        <w:t>229</w:t>
      </w:r>
      <w:r w:rsidR="009D4F4C">
        <w:t>/18</w:t>
      </w:r>
      <w:r w:rsidR="00065E57">
        <w:t xml:space="preserve"> od </w:t>
      </w:r>
      <w:r w:rsidR="001316F7">
        <w:t>22</w:t>
      </w:r>
      <w:r w:rsidR="00065E57">
        <w:t>. ožujka 2018. g.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1316F7">
        <w:t xml:space="preserve">dr. sc. Ivo </w:t>
      </w:r>
      <w:proofErr w:type="spellStart"/>
      <w:r w:rsidR="001316F7">
        <w:t>Mijoč</w:t>
      </w:r>
      <w:proofErr w:type="spellEnd"/>
      <w:r w:rsidR="001316F7">
        <w:t xml:space="preserve">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1316F7">
        <w:t>2</w:t>
      </w:r>
      <w:r>
        <w:t>.000,00 kn</w:t>
      </w:r>
      <w:r w:rsidR="001316F7">
        <w:t xml:space="preserve"> - razlika iznosa do 4.000,00 kn (budući je FINA sukladno čl. 112 SZ na žiro račun TS Osijek za stečajni postupak ovog stečajnog dužnika prenijela iznos od 2.075,00 kn – str. 26 spisa)</w:t>
      </w:r>
      <w:r>
        <w:t xml:space="preserve">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1316F7">
        <w:t>2</w:t>
      </w:r>
      <w:r>
        <w:t xml:space="preserve">.000,00 kn </w:t>
      </w:r>
      <w:r w:rsidR="001316F7">
        <w:t xml:space="preserve">(razlika) </w:t>
      </w:r>
      <w:r>
        <w:t xml:space="preserve">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C45F79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</w:t>
      </w:r>
      <w:r w:rsidR="001316F7">
        <w:t xml:space="preserve"> RC Zagreb</w:t>
      </w:r>
      <w:r>
        <w:t xml:space="preserve"> od </w:t>
      </w:r>
      <w:r w:rsidR="001316F7" w:rsidRPr="001316F7">
        <w:rPr>
          <w:b/>
        </w:rPr>
        <w:t>11. svibnja 2017</w:t>
      </w:r>
      <w:r w:rsidR="001316F7"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1316F7">
        <w:rPr>
          <w:b/>
        </w:rPr>
        <w:t>7. rujna 2017</w:t>
      </w:r>
      <w:r w:rsidR="000D2ABF">
        <w:rPr>
          <w:b/>
        </w:rPr>
        <w:t>.</w:t>
      </w:r>
      <w:r w:rsidR="00FC6F35">
        <w:t xml:space="preserve"> </w:t>
      </w:r>
      <w:r>
        <w:t xml:space="preserve">utvrdio da visina blokade žiro računa dužnika iznosi </w:t>
      </w:r>
      <w:r w:rsidR="001316F7">
        <w:t>59.883,94</w:t>
      </w:r>
      <w:r w:rsidR="00FC6F35">
        <w:t xml:space="preserve"> kn odnosno prema RH MF Poreznoj upravi </w:t>
      </w:r>
      <w:r w:rsidR="001316F7">
        <w:t>76.307,13</w:t>
      </w:r>
      <w:r w:rsidR="00FC6F35">
        <w:t xml:space="preserve"> kn</w:t>
      </w:r>
      <w:r w:rsidR="00065E57">
        <w:t xml:space="preserve"> </w:t>
      </w:r>
      <w:r w:rsidR="001316F7">
        <w:t xml:space="preserve">na dan 30.8.2017. g. </w:t>
      </w:r>
      <w:r w:rsidR="00065E57">
        <w:t>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1316F7">
        <w:t>11. svibnja 2017</w:t>
      </w:r>
      <w:r w:rsidR="00795208">
        <w:t>.</w:t>
      </w:r>
      <w:r w:rsidR="00065E57">
        <w:t xml:space="preserve"> g. FINA navela da na ime predujma za namirenje troškova stečajnog postupka </w:t>
      </w:r>
      <w:r w:rsidR="001316F7">
        <w:rPr>
          <w:b/>
        </w:rPr>
        <w:t>ima</w:t>
      </w:r>
      <w:r w:rsidR="00065E57">
        <w:t xml:space="preserve"> zaplijenjenih novčanih sredstava </w:t>
      </w:r>
      <w:r w:rsidR="001316F7">
        <w:t xml:space="preserve">u iznosu od 525,00 kn te naknadno </w:t>
      </w:r>
      <w:r w:rsidR="00C45F79">
        <w:t xml:space="preserve">ukupno 2.075,00 kn na dan 5.3.2018. g. </w:t>
      </w:r>
      <w:r w:rsidR="00065E57">
        <w:t xml:space="preserve">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C45F79">
        <w:t>2</w:t>
      </w:r>
      <w:r>
        <w:t xml:space="preserve">.000,00 kn </w:t>
      </w:r>
      <w:r w:rsidR="00C45F79">
        <w:t xml:space="preserve">(razlika) </w:t>
      </w:r>
      <w:r>
        <w:t>a na ime minimalnog iznosa jednokratne nagrade privremenom stečajnom upravitelju</w:t>
      </w:r>
      <w:r w:rsidR="00C45F79">
        <w:t xml:space="preserve"> (4.000,00 kn bruto)</w:t>
      </w:r>
      <w:r>
        <w:t xml:space="preserve"> za poslove obavljene u prethodnom postupku kako to propisuje Uredba čl. 4, a koje poslove je privremeni stečajni upravitelj obavio savjesno i u potpunosti.</w:t>
      </w:r>
    </w:p>
    <w:p w:rsidRDefault="00C45F79" w:rsidP="00C45F79" w:rsidR="00C45F79">
      <w:pPr>
        <w:jc w:val="right"/>
      </w:pPr>
      <w:r>
        <w:lastRenderedPageBreak/>
        <w:t>6 St-229/18-13</w:t>
      </w:r>
    </w:p>
    <w:p w:rsidRDefault="000D2ABF" w:rsidP="000D2ABF" w:rsidR="000D2ABF">
      <w:pPr>
        <w:ind w:firstLine="708"/>
        <w:jc w:val="right"/>
      </w:pPr>
    </w:p>
    <w:p w:rsidRDefault="00C45F79" w:rsidP="000D2ABF" w:rsidR="00C45F79">
      <w:pPr>
        <w:ind w:firstLine="708"/>
        <w:jc w:val="right"/>
      </w:pPr>
    </w:p>
    <w:p w:rsidRDefault="00C45F79" w:rsidP="000D2ABF" w:rsidR="00C45F79">
      <w:pPr>
        <w:ind w:firstLine="708"/>
        <w:jc w:val="right"/>
      </w:pPr>
    </w:p>
    <w:p w:rsidRDefault="00C45F79" w:rsidP="000D2ABF" w:rsidR="00C45F79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C45F79">
        <w:t>3</w:t>
      </w:r>
      <w:r w:rsidR="00FC6F35">
        <w:t xml:space="preserve">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45F79">
        <w:t>10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C45F79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45F79">
        <w:t xml:space="preserve">Marija Stojčević, Zagreb, </w:t>
      </w:r>
      <w:proofErr w:type="spellStart"/>
      <w:r w:rsidR="00C45F79">
        <w:t>Jalovečka</w:t>
      </w:r>
      <w:proofErr w:type="spellEnd"/>
      <w:r w:rsidR="00C45F79">
        <w:t xml:space="preserve"> 14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</w:t>
      </w:r>
      <w:r w:rsidR="00C45F79">
        <w:t>26.4.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00" w:rsidP="00C06AA6" w:rsidR="00B24700">
      <w:r>
        <w:separator/>
      </w:r>
    </w:p>
  </w:endnote>
  <w:endnote w:id="0" w:type="continuationSeparator">
    <w:p w:rsidRDefault="00B24700" w:rsidP="00C06AA6" w:rsidR="00B24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00" w:rsidP="00C06AA6" w:rsidR="00B24700">
      <w:r>
        <w:separator/>
      </w:r>
    </w:p>
  </w:footnote>
  <w:footnote w:id="0" w:type="continuationSeparator">
    <w:p w:rsidRDefault="00B24700" w:rsidP="00C06AA6" w:rsidR="00B247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11C0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11C0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700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11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11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1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1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1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11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11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1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1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1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9CC80-2CBD-464E-9AE0-DD2A1195E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5159</properties:Characters>
  <properties:Lines>156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2018-04-10T07:38:00Z</dcterms:created>
  <dc:creator>Korisnik</dc:creator>
  <cp:lastModifiedBy>Danijela Sekulić</cp:lastModifiedBy>
  <cp:lastPrinted>2018-04-10T07:36:00Z</cp:lastPrinted>
  <dcterms:modified xmlns:xsi="http://www.w3.org/2001/XMLSchema-instance" xsi:type="dcterms:W3CDTF">2018-04-10T07:39:00Z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 RAZLIKA.docx)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