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180d" w14:paraId="83a180d" w:rsidRDefault="00881686" w:rsidP="00B542FA" w:rsidR="0088168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881686" w:rsidP="00596C12" w:rsidR="00720596" w:rsidRPr="00596C12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633528" w:rsidR="004655FA" w:rsidRPr="00633528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4655FA" w:rsidP="009E33A3" w:rsidR="004655FA">
      <w:pPr>
        <w:ind w:left="2880"/>
        <w:jc w:val="right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D83868" w:rsidP="00625639" w:rsidR="002A3429" w:rsidRPr="00457301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D83868">
        <w:rPr>
          <w:sz w:val="24"/>
          <w:szCs w:val="24"/>
        </w:rPr>
        <w:t>Z A K L 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922B29" w:rsidP="00434E43" w:rsidR="00434E43">
      <w:pPr>
        <w:ind w:firstLine="720"/>
        <w:jc w:val="both"/>
        <w:rPr>
          <w:sz w:val="24"/>
          <w:szCs w:val="24"/>
        </w:rPr>
      </w:pPr>
      <w:r w:rsidRPr="00922B29">
        <w:rPr>
          <w:sz w:val="24"/>
          <w:szCs w:val="24"/>
        </w:rPr>
        <w:t>Trgovački sud u Zagrebu, po sucu Nikoli Ribariću, kao stečajnom sucu, u stečajnom predmetu nad stečajnim dužnikom ŠIMECKI-TRGOVINA d.o.o. - u stečaju, Zagreb, Vlaška 126, MBS: 080101294, OIB: 07897444082, dana 15. veljače 2019</w:t>
      </w:r>
      <w:r>
        <w:rPr>
          <w:sz w:val="24"/>
          <w:szCs w:val="24"/>
        </w:rPr>
        <w:t>.</w:t>
      </w:r>
    </w:p>
    <w:p w:rsidRDefault="00922B29" w:rsidP="00434E43" w:rsidR="00922B29" w:rsidRPr="002A3429">
      <w:pPr>
        <w:ind w:firstLine="720"/>
        <w:jc w:val="both"/>
        <w:rPr>
          <w:sz w:val="24"/>
          <w:szCs w:val="24"/>
        </w:rPr>
      </w:pPr>
    </w:p>
    <w:p w:rsidRDefault="004655FA" w:rsidP="00CF3C7B" w:rsidR="004655FA">
      <w:pPr>
        <w:jc w:val="center"/>
        <w:rPr>
          <w:sz w:val="24"/>
          <w:szCs w:val="24"/>
        </w:rPr>
      </w:pPr>
    </w:p>
    <w:p w:rsidRDefault="00D80A87" w:rsidP="00CF3C7B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057A3E">
      <w:pPr>
        <w:jc w:val="center"/>
        <w:rPr>
          <w:sz w:val="24"/>
          <w:szCs w:val="24"/>
        </w:rPr>
      </w:pPr>
    </w:p>
    <w:p w:rsidRDefault="00A42047" w:rsidP="00A42047" w:rsidR="009E33A3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3D56DA" w:rsidRPr="00057A3E">
        <w:rPr>
          <w:sz w:val="24"/>
          <w:szCs w:val="24"/>
        </w:rPr>
        <w:t xml:space="preserve">Nalaže se </w:t>
      </w:r>
      <w:r w:rsidR="009E33A3" w:rsidRPr="00057A3E">
        <w:rPr>
          <w:sz w:val="24"/>
          <w:szCs w:val="24"/>
        </w:rPr>
        <w:t>Financijskoj agenciji s računa broj HR3323900011300028779, isplatiti iznos uplaćene jamčevine od</w:t>
      </w:r>
      <w:r w:rsidR="00521C90">
        <w:rPr>
          <w:sz w:val="24"/>
          <w:szCs w:val="24"/>
        </w:rPr>
        <w:t xml:space="preserve"> </w:t>
      </w:r>
      <w:r w:rsidR="00DC46F4">
        <w:rPr>
          <w:sz w:val="24"/>
          <w:szCs w:val="24"/>
        </w:rPr>
        <w:t>14.700</w:t>
      </w:r>
      <w:r w:rsidR="00521C90">
        <w:rPr>
          <w:sz w:val="24"/>
          <w:szCs w:val="24"/>
        </w:rPr>
        <w:t xml:space="preserve">,00 kuna uplatitelju </w:t>
      </w:r>
      <w:r w:rsidR="00DC46F4">
        <w:rPr>
          <w:sz w:val="24"/>
          <w:szCs w:val="24"/>
        </w:rPr>
        <w:t xml:space="preserve">AGROPROMET d.o.o., KUSIJEVEC 31, 48 268 KUSIJEVEC, OIB: </w:t>
      </w:r>
      <w:r w:rsidR="00CB48BC">
        <w:rPr>
          <w:sz w:val="24"/>
          <w:szCs w:val="24"/>
        </w:rPr>
        <w:t>55665033860,</w:t>
      </w:r>
      <w:r w:rsidR="00C61FB4" w:rsidRPr="00057A3E">
        <w:rPr>
          <w:sz w:val="24"/>
          <w:szCs w:val="24"/>
        </w:rPr>
        <w:t xml:space="preserve"> </w:t>
      </w:r>
      <w:r w:rsidR="009E33A3" w:rsidRPr="00057A3E">
        <w:rPr>
          <w:sz w:val="24"/>
          <w:szCs w:val="24"/>
        </w:rPr>
        <w:t xml:space="preserve">broj </w:t>
      </w:r>
      <w:r w:rsidR="00C61FB4" w:rsidRPr="00057A3E">
        <w:rPr>
          <w:sz w:val="24"/>
          <w:szCs w:val="24"/>
        </w:rPr>
        <w:t xml:space="preserve">IBAN: </w:t>
      </w:r>
      <w:r w:rsidR="009E33A3" w:rsidRPr="00057A3E">
        <w:rPr>
          <w:sz w:val="24"/>
          <w:szCs w:val="24"/>
        </w:rPr>
        <w:t>HR</w:t>
      </w:r>
      <w:r w:rsidR="003D41DA" w:rsidRPr="00057A3E">
        <w:rPr>
          <w:sz w:val="24"/>
          <w:szCs w:val="24"/>
        </w:rPr>
        <w:t xml:space="preserve"> </w:t>
      </w:r>
      <w:r w:rsidR="00D6279B">
        <w:rPr>
          <w:sz w:val="24"/>
          <w:szCs w:val="24"/>
        </w:rPr>
        <w:t>80 2402006 1100583480</w:t>
      </w:r>
      <w:r w:rsidR="009E33A3" w:rsidRPr="00057A3E">
        <w:rPr>
          <w:sz w:val="24"/>
          <w:szCs w:val="24"/>
        </w:rPr>
        <w:t>.</w:t>
      </w:r>
    </w:p>
    <w:p w:rsidRDefault="00A42047" w:rsidP="00A42047" w:rsidR="00A42047">
      <w:pPr>
        <w:jc w:val="both"/>
        <w:rPr>
          <w:sz w:val="24"/>
          <w:szCs w:val="24"/>
        </w:rPr>
      </w:pPr>
    </w:p>
    <w:p w:rsidRDefault="00A42047" w:rsidP="00A42047" w:rsidR="00A42047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Pr="00057A3E">
        <w:rPr>
          <w:sz w:val="24"/>
          <w:szCs w:val="24"/>
        </w:rPr>
        <w:t>Nalaže se Financijskoj agenciji s računa broj HR3323900011300028779, isplatiti iznos uplaćene jamčevine od</w:t>
      </w:r>
      <w:r>
        <w:rPr>
          <w:sz w:val="24"/>
          <w:szCs w:val="24"/>
        </w:rPr>
        <w:t xml:space="preserve"> </w:t>
      </w:r>
      <w:r w:rsidR="00DC46F4">
        <w:rPr>
          <w:sz w:val="24"/>
          <w:szCs w:val="24"/>
        </w:rPr>
        <w:t>14.700,00</w:t>
      </w:r>
      <w:r>
        <w:rPr>
          <w:sz w:val="24"/>
          <w:szCs w:val="24"/>
        </w:rPr>
        <w:t xml:space="preserve"> kuna uplatitelju DARKO KOL</w:t>
      </w:r>
      <w:r w:rsidR="006302DE">
        <w:rPr>
          <w:sz w:val="24"/>
          <w:szCs w:val="24"/>
        </w:rPr>
        <w:t>A</w:t>
      </w:r>
      <w:r>
        <w:rPr>
          <w:sz w:val="24"/>
          <w:szCs w:val="24"/>
        </w:rPr>
        <w:t>REK,  VINODOLSKA 93, 48 000 KOPRIVNICA, OIB: 99844538517,</w:t>
      </w:r>
      <w:r w:rsidRPr="00057A3E">
        <w:rPr>
          <w:sz w:val="24"/>
          <w:szCs w:val="24"/>
        </w:rPr>
        <w:t xml:space="preserve"> broj IBAN: HR </w:t>
      </w:r>
      <w:r w:rsidR="00AD1E97">
        <w:rPr>
          <w:sz w:val="24"/>
          <w:szCs w:val="24"/>
        </w:rPr>
        <w:t>78</w:t>
      </w:r>
      <w:r>
        <w:rPr>
          <w:sz w:val="24"/>
          <w:szCs w:val="24"/>
        </w:rPr>
        <w:t xml:space="preserve"> 2360000 </w:t>
      </w:r>
      <w:r w:rsidR="00AD1E97">
        <w:rPr>
          <w:sz w:val="24"/>
          <w:szCs w:val="24"/>
        </w:rPr>
        <w:t>3221348499</w:t>
      </w:r>
      <w:r w:rsidRPr="00057A3E">
        <w:rPr>
          <w:sz w:val="24"/>
          <w:szCs w:val="24"/>
        </w:rPr>
        <w:t>.</w:t>
      </w:r>
    </w:p>
    <w:p w:rsidRDefault="00AD1E97" w:rsidP="00A42047" w:rsidR="00AD1E97">
      <w:pPr>
        <w:jc w:val="both"/>
        <w:rPr>
          <w:sz w:val="24"/>
          <w:szCs w:val="24"/>
        </w:rPr>
      </w:pPr>
    </w:p>
    <w:p w:rsidRDefault="00AD1E97" w:rsidP="00A42047" w:rsidR="00AD1E97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057A3E">
        <w:rPr>
          <w:sz w:val="24"/>
          <w:szCs w:val="24"/>
        </w:rPr>
        <w:t>Nalaže se Financijskoj agenciji s računa broj HR3323900011300028779, isplatiti iznos uplaćene jamčevine od</w:t>
      </w:r>
      <w:r>
        <w:rPr>
          <w:sz w:val="24"/>
          <w:szCs w:val="24"/>
        </w:rPr>
        <w:t xml:space="preserve"> </w:t>
      </w:r>
      <w:r w:rsidR="00DC46F4">
        <w:rPr>
          <w:sz w:val="24"/>
          <w:szCs w:val="24"/>
        </w:rPr>
        <w:t xml:space="preserve">14.700,00 </w:t>
      </w:r>
      <w:r>
        <w:rPr>
          <w:sz w:val="24"/>
          <w:szCs w:val="24"/>
        </w:rPr>
        <w:t xml:space="preserve">kuna uplatitelju KRUNOSLAV KOVAČ, SVIBA 14, </w:t>
      </w:r>
      <w:r w:rsidR="00E856C9">
        <w:rPr>
          <w:sz w:val="24"/>
          <w:szCs w:val="24"/>
        </w:rPr>
        <w:t>10434 STRMEC, OIB: 54432256951,</w:t>
      </w:r>
      <w:r w:rsidRPr="00057A3E">
        <w:rPr>
          <w:sz w:val="24"/>
          <w:szCs w:val="24"/>
        </w:rPr>
        <w:t xml:space="preserve"> broj IBAN: HR </w:t>
      </w:r>
      <w:r w:rsidR="00E856C9">
        <w:rPr>
          <w:sz w:val="24"/>
          <w:szCs w:val="24"/>
        </w:rPr>
        <w:t>85 2340009 3201209868.</w:t>
      </w:r>
    </w:p>
    <w:p w:rsidRDefault="00A42047" w:rsidP="00A42047" w:rsidR="00A42047" w:rsidRPr="00057A3E">
      <w:pPr>
        <w:jc w:val="both"/>
        <w:rPr>
          <w:sz w:val="24"/>
          <w:szCs w:val="24"/>
        </w:rPr>
      </w:pPr>
    </w:p>
    <w:p w:rsidRDefault="00CF3C7B" w:rsidP="004655FA" w:rsidR="00CF3C7B">
      <w:pPr>
        <w:rPr>
          <w:sz w:val="24"/>
          <w:szCs w:val="24"/>
        </w:rPr>
      </w:pPr>
    </w:p>
    <w:p w:rsidRDefault="004655FA" w:rsidP="00CF3C7B" w:rsidR="004655FA">
      <w:pPr>
        <w:ind w:firstLine="720"/>
        <w:jc w:val="center"/>
        <w:rPr>
          <w:sz w:val="24"/>
          <w:szCs w:val="24"/>
        </w:rPr>
      </w:pPr>
    </w:p>
    <w:p w:rsidRDefault="004655FA" w:rsidP="00CF3C7B" w:rsidR="003D56DA" w:rsidRPr="002A3429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3D56DA" w:rsidRPr="002A3429">
        <w:rPr>
          <w:sz w:val="24"/>
          <w:szCs w:val="24"/>
        </w:rPr>
        <w:t xml:space="preserve">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FC5864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 w:rsidR="009E33A3">
        <w:rPr>
          <w:sz w:val="24"/>
          <w:szCs w:val="24"/>
        </w:rPr>
        <w:t xml:space="preserve"> održana je kod Financijske agencije </w:t>
      </w:r>
      <w:r w:rsidR="00BA4022">
        <w:rPr>
          <w:sz w:val="24"/>
          <w:szCs w:val="24"/>
        </w:rPr>
        <w:t>druga</w:t>
      </w:r>
      <w:r w:rsidR="009E33A3">
        <w:rPr>
          <w:sz w:val="24"/>
          <w:szCs w:val="24"/>
        </w:rPr>
        <w:t xml:space="preserve"> elektronička javna dražba za koju </w:t>
      </w:r>
      <w:r w:rsidR="00BA4022">
        <w:rPr>
          <w:sz w:val="24"/>
          <w:szCs w:val="24"/>
        </w:rPr>
        <w:t xml:space="preserve">su jamčevine </w:t>
      </w:r>
      <w:r w:rsidR="009E33A3">
        <w:rPr>
          <w:sz w:val="24"/>
          <w:szCs w:val="24"/>
        </w:rPr>
        <w:t>uplati</w:t>
      </w:r>
      <w:r w:rsidR="00BA4022">
        <w:rPr>
          <w:sz w:val="24"/>
          <w:szCs w:val="24"/>
        </w:rPr>
        <w:t>li sudionici kako je navedeno u izreci zaključka</w:t>
      </w:r>
      <w:r w:rsidR="0066680C">
        <w:rPr>
          <w:sz w:val="24"/>
          <w:szCs w:val="24"/>
        </w:rPr>
        <w:t xml:space="preserve">. </w:t>
      </w:r>
      <w:r w:rsidR="009E33A3">
        <w:rPr>
          <w:sz w:val="24"/>
          <w:szCs w:val="24"/>
        </w:rPr>
        <w:t xml:space="preserve"> S obzirom na to da je </w:t>
      </w:r>
      <w:r w:rsidR="00442898">
        <w:rPr>
          <w:sz w:val="24"/>
          <w:szCs w:val="24"/>
        </w:rPr>
        <w:t xml:space="preserve">nekretnina dosuđena, </w:t>
      </w:r>
      <w:r w:rsidR="00BA4022">
        <w:rPr>
          <w:sz w:val="24"/>
          <w:szCs w:val="24"/>
        </w:rPr>
        <w:t>a kupac je uplatio kupovninu</w:t>
      </w:r>
      <w:r w:rsidR="00442898">
        <w:rPr>
          <w:sz w:val="24"/>
          <w:szCs w:val="24"/>
        </w:rPr>
        <w:t>, potre</w:t>
      </w:r>
      <w:r w:rsidR="001438D8">
        <w:rPr>
          <w:sz w:val="24"/>
          <w:szCs w:val="24"/>
        </w:rPr>
        <w:t>b</w:t>
      </w:r>
      <w:r w:rsidR="00442898">
        <w:rPr>
          <w:sz w:val="24"/>
          <w:szCs w:val="24"/>
        </w:rPr>
        <w:t>no je sudionicima javne dražbe</w:t>
      </w:r>
      <w:r w:rsidR="001438D8">
        <w:rPr>
          <w:sz w:val="24"/>
          <w:szCs w:val="24"/>
        </w:rPr>
        <w:t>, a koji nisu kupili nekretninu za koju su uplatili jamčevinu,</w:t>
      </w:r>
      <w:r w:rsidR="00427E37">
        <w:rPr>
          <w:sz w:val="24"/>
          <w:szCs w:val="24"/>
        </w:rPr>
        <w:t xml:space="preserve"> </w:t>
      </w:r>
      <w:r w:rsidR="00442898">
        <w:rPr>
          <w:sz w:val="24"/>
          <w:szCs w:val="24"/>
        </w:rPr>
        <w:t>vratiti uplaćen jamčevine.</w:t>
      </w:r>
      <w:r w:rsidR="00FC5864">
        <w:rPr>
          <w:sz w:val="24"/>
          <w:szCs w:val="24"/>
        </w:rPr>
        <w:t xml:space="preserve"> Slijedom navedenoga,</w:t>
      </w:r>
      <w:r w:rsidR="009E33A3">
        <w:rPr>
          <w:sz w:val="24"/>
          <w:szCs w:val="24"/>
        </w:rPr>
        <w:t xml:space="preserve"> sud je naložio Financijskoj agenciji vratiti uplaćeni iznos na račun koji je naveden u </w:t>
      </w:r>
      <w:r w:rsidR="00FC5864">
        <w:rPr>
          <w:sz w:val="24"/>
          <w:szCs w:val="24"/>
        </w:rPr>
        <w:t xml:space="preserve">Izvješću FINA-e o </w:t>
      </w:r>
      <w:r w:rsidR="00FC5864">
        <w:rPr>
          <w:sz w:val="24"/>
          <w:szCs w:val="24"/>
        </w:rPr>
        <w:lastRenderedPageBreak/>
        <w:t xml:space="preserve">održanoj </w:t>
      </w:r>
      <w:r w:rsidR="00427E37">
        <w:rPr>
          <w:sz w:val="24"/>
          <w:szCs w:val="24"/>
        </w:rPr>
        <w:t>drugoj</w:t>
      </w:r>
      <w:r w:rsidR="00FC5864">
        <w:rPr>
          <w:sz w:val="24"/>
          <w:szCs w:val="24"/>
        </w:rPr>
        <w:t xml:space="preserve"> elektroničkoj javnoj dražbi, zaprimljen kod ovoga suda dana </w:t>
      </w:r>
      <w:r w:rsidR="00427E37">
        <w:rPr>
          <w:sz w:val="24"/>
          <w:szCs w:val="24"/>
        </w:rPr>
        <w:t>6.11.</w:t>
      </w:r>
      <w:r w:rsidR="00FC5864">
        <w:rPr>
          <w:sz w:val="24"/>
          <w:szCs w:val="24"/>
        </w:rPr>
        <w:t xml:space="preserve">2018. godine (list </w:t>
      </w:r>
      <w:r w:rsidR="00427E37">
        <w:rPr>
          <w:sz w:val="24"/>
          <w:szCs w:val="24"/>
        </w:rPr>
        <w:t>1085-1097</w:t>
      </w:r>
      <w:r w:rsidR="00FC5864">
        <w:rPr>
          <w:sz w:val="24"/>
          <w:szCs w:val="24"/>
        </w:rPr>
        <w:t xml:space="preserve"> spisa).</w:t>
      </w:r>
    </w:p>
    <w:p w:rsidRDefault="00CF3C7B" w:rsidP="00344CAA" w:rsidR="00CF3C7B">
      <w:pPr>
        <w:ind w:firstLine="720"/>
        <w:jc w:val="center"/>
        <w:rPr>
          <w:sz w:val="24"/>
          <w:szCs w:val="24"/>
        </w:rPr>
      </w:pPr>
    </w:p>
    <w:p w:rsidRDefault="004655FA" w:rsidP="00344CAA" w:rsidR="004655FA">
      <w:pPr>
        <w:ind w:firstLine="720"/>
        <w:jc w:val="center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427E37">
        <w:rPr>
          <w:sz w:val="24"/>
          <w:szCs w:val="24"/>
        </w:rPr>
        <w:t>15</w:t>
      </w:r>
      <w:r w:rsidR="009E33A3">
        <w:rPr>
          <w:sz w:val="24"/>
          <w:szCs w:val="24"/>
        </w:rPr>
        <w:t>.</w:t>
      </w:r>
      <w:r w:rsidR="00427E37">
        <w:rPr>
          <w:sz w:val="24"/>
          <w:szCs w:val="24"/>
        </w:rPr>
        <w:t xml:space="preserve"> veljače</w:t>
      </w:r>
      <w:r w:rsidR="00881686">
        <w:rPr>
          <w:sz w:val="24"/>
          <w:szCs w:val="24"/>
        </w:rPr>
        <w:t xml:space="preserve"> </w:t>
      </w:r>
      <w:r w:rsidR="00353F96">
        <w:rPr>
          <w:sz w:val="24"/>
          <w:szCs w:val="24"/>
        </w:rPr>
        <w:t>201</w:t>
      </w:r>
      <w:r w:rsidR="00427E37">
        <w:rPr>
          <w:sz w:val="24"/>
          <w:szCs w:val="24"/>
        </w:rPr>
        <w:t>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2F6841" w:rsidP="00D65985" w:rsidR="00D65985" w:rsidRPr="002A3429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ab/>
        <w:t xml:space="preserve">     </w:t>
      </w:r>
      <w:r w:rsidR="00720596" w:rsidRPr="002A3429">
        <w:rPr>
          <w:sz w:val="24"/>
          <w:szCs w:val="24"/>
        </w:rPr>
        <w:t>SUDAC</w:t>
      </w:r>
    </w:p>
    <w:p w:rsidRDefault="007B2F69" w:rsidP="00596C12" w:rsidR="0088168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2F6841">
        <w:rPr>
          <w:sz w:val="24"/>
          <w:szCs w:val="24"/>
        </w:rPr>
        <w:t xml:space="preserve">  </w:t>
      </w:r>
      <w:r w:rsidR="00FC5864">
        <w:rPr>
          <w:sz w:val="24"/>
          <w:szCs w:val="24"/>
        </w:rPr>
        <w:t>Nikola Ribarić</w:t>
      </w:r>
      <w:r w:rsidR="002F6841">
        <w:rPr>
          <w:sz w:val="24"/>
          <w:szCs w:val="24"/>
        </w:rPr>
        <w:t>, v.r.</w:t>
      </w:r>
      <w:r w:rsidR="00720596" w:rsidRPr="002A3429">
        <w:rPr>
          <w:sz w:val="24"/>
          <w:szCs w:val="24"/>
        </w:rPr>
        <w:t xml:space="preserve"> </w:t>
      </w:r>
    </w:p>
    <w:p w:rsidRDefault="002F6841" w:rsidP="00596C12" w:rsidR="002F6841">
      <w:pPr>
        <w:pStyle w:val="Tijeloteksta"/>
        <w:ind w:left="5760"/>
        <w:rPr>
          <w:sz w:val="24"/>
          <w:szCs w:val="24"/>
        </w:rPr>
      </w:pPr>
    </w:p>
    <w:p w:rsidRDefault="002F6841" w:rsidP="002F6841" w:rsidR="002F6841">
      <w:pPr>
        <w:pStyle w:val="Tijeloteksta"/>
        <w:ind w:left="4320"/>
        <w:rPr>
          <w:sz w:val="24"/>
          <w:szCs w:val="24"/>
        </w:rPr>
      </w:pPr>
      <w:r>
        <w:rPr>
          <w:sz w:val="24"/>
          <w:szCs w:val="24"/>
        </w:rPr>
        <w:t xml:space="preserve">     Za točnost otpravka – ovlašteni službenik</w:t>
      </w:r>
    </w:p>
    <w:p w:rsidRDefault="002F6841" w:rsidP="00596C12" w:rsidR="002F6841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              Maja Hajtek</w:t>
      </w:r>
    </w:p>
    <w:p w:rsidRDefault="00CF3C7B" w:rsidP="00D83868" w:rsidR="00CF3C7B">
      <w:pPr>
        <w:rPr>
          <w:sz w:val="24"/>
          <w:szCs w:val="24"/>
        </w:rPr>
      </w:pPr>
    </w:p>
    <w:p w:rsidRDefault="004655FA" w:rsidP="00D83868" w:rsidR="004655FA">
      <w:pPr>
        <w:rPr>
          <w:sz w:val="24"/>
          <w:szCs w:val="24"/>
        </w:rPr>
      </w:pPr>
    </w:p>
    <w:p w:rsidRDefault="004655FA" w:rsidP="00D83868" w:rsidR="004655FA">
      <w:pPr>
        <w:rPr>
          <w:sz w:val="24"/>
          <w:szCs w:val="24"/>
        </w:rPr>
      </w:pPr>
    </w:p>
    <w:p w:rsidRDefault="004655FA" w:rsidP="00D83868" w:rsidR="004655FA">
      <w:pPr>
        <w:rPr>
          <w:sz w:val="24"/>
          <w:szCs w:val="24"/>
        </w:rPr>
      </w:pPr>
    </w:p>
    <w:p w:rsidRDefault="004655FA" w:rsidP="00D83868" w:rsidR="004655FA">
      <w:pPr>
        <w:rPr>
          <w:sz w:val="24"/>
          <w:szCs w:val="24"/>
        </w:rPr>
      </w:pPr>
    </w:p>
    <w:p w:rsidRDefault="004655FA" w:rsidP="00D83868" w:rsidR="004655FA">
      <w:pPr>
        <w:rPr>
          <w:sz w:val="24"/>
          <w:szCs w:val="24"/>
        </w:rPr>
      </w:pPr>
    </w:p>
    <w:p w:rsidRDefault="00D83868" w:rsidP="00D83868" w:rsidR="00D83868" w:rsidRPr="00BD0B62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  <w:r w:rsidRPr="00BD0B62">
        <w:rPr>
          <w:sz w:val="24"/>
          <w:szCs w:val="24"/>
        </w:rPr>
        <w:t xml:space="preserve"> </w:t>
      </w:r>
    </w:p>
    <w:p w:rsidRDefault="00D83868" w:rsidP="009E33A3" w:rsidR="00CF3C7B">
      <w:pPr>
        <w:jc w:val="both"/>
        <w:rPr>
          <w:sz w:val="24"/>
          <w:szCs w:val="24"/>
        </w:rPr>
      </w:pPr>
      <w:r w:rsidRPr="00BD0B62">
        <w:rPr>
          <w:sz w:val="24"/>
          <w:szCs w:val="24"/>
        </w:rPr>
        <w:t>Protiv ovog zaključka žalba nije dopuštena (čl. 1</w:t>
      </w:r>
      <w:r>
        <w:rPr>
          <w:sz w:val="24"/>
          <w:szCs w:val="24"/>
        </w:rPr>
        <w:t>9.</w:t>
      </w:r>
      <w:r w:rsidRPr="00BD0B62">
        <w:rPr>
          <w:sz w:val="24"/>
          <w:szCs w:val="24"/>
        </w:rPr>
        <w:t xml:space="preserve"> toč. </w:t>
      </w:r>
      <w:r>
        <w:rPr>
          <w:sz w:val="24"/>
          <w:szCs w:val="24"/>
        </w:rPr>
        <w:t xml:space="preserve">7. </w:t>
      </w:r>
      <w:r w:rsidRPr="00BD0B62">
        <w:rPr>
          <w:sz w:val="24"/>
          <w:szCs w:val="24"/>
        </w:rPr>
        <w:t xml:space="preserve"> SZ-a)</w:t>
      </w:r>
    </w:p>
    <w:p w:rsidRDefault="00CF3C7B" w:rsidP="009E33A3" w:rsidR="00CF3C7B">
      <w:pPr>
        <w:jc w:val="both"/>
        <w:rPr>
          <w:sz w:val="24"/>
          <w:szCs w:val="24"/>
        </w:rPr>
      </w:pPr>
    </w:p>
    <w:p w:rsidRDefault="00596C12" w:rsidP="00BA7734" w:rsidR="00596C12">
      <w:pPr>
        <w:tabs>
          <w:tab w:pos="5134" w:val="left"/>
        </w:tabs>
        <w:jc w:val="right"/>
        <w:rPr>
          <w:sz w:val="24"/>
          <w:szCs w:val="24"/>
        </w:rPr>
      </w:pPr>
    </w:p>
    <w:sectPr w:rsidSect="00057A3E" w:rsidR="00596C12">
      <w:headerReference w:type="default" r:id="rId10"/>
      <w:pgSz w:h="15840" w:w="12240"/>
      <w:pgMar w:gutter="0" w:footer="708" w:header="708" w:left="1800" w:bottom="1440" w:right="1800" w:top="123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09F5" w:rsidP="00057A3E" w:rsidR="004E09F5">
      <w:r>
        <w:separator/>
      </w:r>
    </w:p>
  </w:endnote>
  <w:endnote w:id="0" w:type="continuationSeparator">
    <w:p w:rsidRDefault="004E09F5" w:rsidP="00057A3E" w:rsidR="004E0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09F5" w:rsidP="00057A3E" w:rsidR="004E09F5">
      <w:r>
        <w:separator/>
      </w:r>
    </w:p>
  </w:footnote>
  <w:footnote w:id="0" w:type="continuationSeparator">
    <w:p w:rsidRDefault="004E09F5" w:rsidP="00057A3E" w:rsidR="004E09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2636476"/>
      <w:docPartObj>
        <w:docPartGallery w:val="Page Numbers (Top of Page)"/>
        <w:docPartUnique/>
      </w:docPartObj>
    </w:sdtPr>
    <w:sdtEndPr/>
    <w:sdtContent>
      <w:p w:rsidRDefault="003C631E" w:rsidP="003C631E" w:rsidR="003C631E" w:rsidRPr="00057A3E">
        <w:pPr>
          <w:pStyle w:val="Zaglavlje"/>
          <w:jc w:val="right"/>
        </w:pPr>
        <w:r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F6841">
          <w:rPr>
            <w:noProof/>
          </w:rPr>
          <w:t>1</w:t>
        </w:r>
        <w:r>
          <w:fldChar w:fldCharType="end"/>
        </w:r>
        <w:r>
          <w:t xml:space="preserve">                                                     </w:t>
        </w:r>
        <w:r w:rsidRPr="00057A3E">
          <w:rPr>
            <w:sz w:val="24"/>
            <w:szCs w:val="24"/>
          </w:rPr>
          <w:t>72</w:t>
        </w:r>
        <w:r w:rsidRPr="00057A3E">
          <w:rPr>
            <w:sz w:val="24"/>
            <w:szCs w:val="24"/>
            <w:lang w:val="pt-BR"/>
          </w:rPr>
          <w:t>. St-</w:t>
        </w:r>
        <w:r>
          <w:rPr>
            <w:sz w:val="24"/>
            <w:szCs w:val="24"/>
            <w:lang w:val="pt-BR"/>
          </w:rPr>
          <w:t>175/2014-301</w:t>
        </w:r>
      </w:p>
      <w:p w:rsidRDefault="002F6841" w:rsidR="003C631E">
        <w:pPr>
          <w:pStyle w:val="Zaglavlje"/>
        </w:pPr>
      </w:p>
    </w:sdtContent>
  </w:sdt>
  <w:p w:rsidRDefault="00057A3E" w:rsidR="00057A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7D67335B"/>
    <w:multiLevelType w:val="hybridMultilevel"/>
    <w:tmpl w:val="91F864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57A3E"/>
    <w:rsid w:val="00081DA4"/>
    <w:rsid w:val="001438D8"/>
    <w:rsid w:val="00206991"/>
    <w:rsid w:val="002248AC"/>
    <w:rsid w:val="002A3429"/>
    <w:rsid w:val="002B7993"/>
    <w:rsid w:val="002F6841"/>
    <w:rsid w:val="00344CAA"/>
    <w:rsid w:val="00353F96"/>
    <w:rsid w:val="003C631E"/>
    <w:rsid w:val="003D41DA"/>
    <w:rsid w:val="003D56DA"/>
    <w:rsid w:val="003F0353"/>
    <w:rsid w:val="004117EE"/>
    <w:rsid w:val="00427E37"/>
    <w:rsid w:val="00434E43"/>
    <w:rsid w:val="00442898"/>
    <w:rsid w:val="0045349E"/>
    <w:rsid w:val="00457301"/>
    <w:rsid w:val="00463006"/>
    <w:rsid w:val="004655FA"/>
    <w:rsid w:val="004E09F5"/>
    <w:rsid w:val="00521C90"/>
    <w:rsid w:val="00557785"/>
    <w:rsid w:val="00571DD6"/>
    <w:rsid w:val="00577C20"/>
    <w:rsid w:val="00587AB3"/>
    <w:rsid w:val="00596C12"/>
    <w:rsid w:val="005A08C9"/>
    <w:rsid w:val="00613C2B"/>
    <w:rsid w:val="00625639"/>
    <w:rsid w:val="006302DE"/>
    <w:rsid w:val="00633528"/>
    <w:rsid w:val="00655BF2"/>
    <w:rsid w:val="00664767"/>
    <w:rsid w:val="0066680C"/>
    <w:rsid w:val="00670DE9"/>
    <w:rsid w:val="00684F98"/>
    <w:rsid w:val="00707F55"/>
    <w:rsid w:val="00720596"/>
    <w:rsid w:val="007B1CD9"/>
    <w:rsid w:val="007B2F69"/>
    <w:rsid w:val="007C08F1"/>
    <w:rsid w:val="007C516D"/>
    <w:rsid w:val="007F596F"/>
    <w:rsid w:val="0086606C"/>
    <w:rsid w:val="00881686"/>
    <w:rsid w:val="008A286D"/>
    <w:rsid w:val="008E7932"/>
    <w:rsid w:val="00922B29"/>
    <w:rsid w:val="00935ABA"/>
    <w:rsid w:val="00965E5A"/>
    <w:rsid w:val="009B5364"/>
    <w:rsid w:val="009E33A3"/>
    <w:rsid w:val="00A076B8"/>
    <w:rsid w:val="00A17E1D"/>
    <w:rsid w:val="00A34E95"/>
    <w:rsid w:val="00A42047"/>
    <w:rsid w:val="00A43DCF"/>
    <w:rsid w:val="00A942A8"/>
    <w:rsid w:val="00AD1E97"/>
    <w:rsid w:val="00AE6F93"/>
    <w:rsid w:val="00B75C25"/>
    <w:rsid w:val="00B81216"/>
    <w:rsid w:val="00BA4022"/>
    <w:rsid w:val="00C00AE9"/>
    <w:rsid w:val="00C00CB9"/>
    <w:rsid w:val="00C05A90"/>
    <w:rsid w:val="00C15ECB"/>
    <w:rsid w:val="00C553E7"/>
    <w:rsid w:val="00C61FB4"/>
    <w:rsid w:val="00CB48BC"/>
    <w:rsid w:val="00CD0178"/>
    <w:rsid w:val="00CF3C7B"/>
    <w:rsid w:val="00D57E74"/>
    <w:rsid w:val="00D6279B"/>
    <w:rsid w:val="00D65985"/>
    <w:rsid w:val="00D80A87"/>
    <w:rsid w:val="00D83868"/>
    <w:rsid w:val="00DA6D0B"/>
    <w:rsid w:val="00DC46F4"/>
    <w:rsid w:val="00DE777C"/>
    <w:rsid w:val="00E5553E"/>
    <w:rsid w:val="00E81382"/>
    <w:rsid w:val="00E856C9"/>
    <w:rsid w:val="00EC6FA3"/>
    <w:rsid w:val="00ED5D4B"/>
    <w:rsid w:val="00F02397"/>
    <w:rsid w:val="00F608AA"/>
    <w:rsid w:val="00F76BC2"/>
    <w:rsid w:val="00F8674D"/>
    <w:rsid w:val="00FC5864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C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C1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C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C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57A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7A3E"/>
  </w:style>
  <w:style w:styleId="Podnoje" w:type="paragraph">
    <w:name w:val="footer"/>
    <w:basedOn w:val="Normal"/>
    <w:link w:val="PodnojeChar"/>
    <w:unhideWhenUsed/>
    <w:rsid w:val="00057A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7A3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C1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57A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7A3E"/>
  </w:style>
  <w:style w:styleId="Podnoje" w:type="paragraph">
    <w:name w:val="footer"/>
    <w:basedOn w:val="Normal"/>
    <w:link w:val="PodnojeChar"/>
    <w:unhideWhenUsed/>
    <w:rsid w:val="00057A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7A3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Povrat jamčevine</izvorni_sadrzaj>
    <derivirana_varijabla naziv="DomainObject.Primjedba_1">Povrat jamčevine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izvorni_sadrzaj>
    <derivirana_varijabla naziv="DomainObject.Predmet.StrankaFormated_1"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derivirana_varijabla>
  </DomainObject.Predmet.StrankaFormated>
  <DomainObject.Predmet.StrankaFormatedOIB>
    <izvorni_sadrzaj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izvorni_sadrzaj>
    <derivirana_varijabla naziv="DomainObject.Predmet.StrankaFormatedOIB_1"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izvorni_sadrzaj>
    <derivirana_varijabla naziv="DomainObject.Predmet.StrankaFormatedWithAdress_1"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derivirana_varijabla>
  </DomainObject.Predmet.StrankaFormatedWithAdress>
  <DomainObject.Predmet.StrankaFormatedWithAdressOIB>
    <izvorni_sadrzaj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izvorni_sadrzaj>
    <derivirana_varijabla naziv="DomainObject.Predmet.StrankaFormatedWithAdressOIB_1"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izvorni_sadrzaj>
    <derivirana_varijabla naziv="DomainObject.Predmet.StrankaWithAdress_1"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derivirana_varijabla>
  </DomainObject.Predmet.StrankaWithAdress>
  <DomainObject.Predmet.StrankaWithAdressOIB>
    <izvorni_sadrzaj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izvorni_sadrzaj>
    <derivirana_varijabla naziv="DomainObject.Predmet.StrankaWithAdressOIB_1"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derivirana_varijabla>
  </DomainObject.Predmet.StrankaWithAdressOIB>
  <DomainObject.Predmet.StrankaNazivFormated>
    <izvorni_sadrzaj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izvorni_sadrzaj>
    <derivirana_varijabla naziv="DomainObject.Predmet.StrankaNazivFormated_1"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derivirana_varijabla>
  </DomainObject.Predmet.StrankaNazivFormated>
  <DomainObject.Predmet.StrankaNazivFormatedOIB>
    <izvorni_sadrzaj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izvorni_sadrzaj>
    <derivirana_varijabla naziv="DomainObject.Predmet.StrankaNazivFormatedOIB_1"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Formated>
  <DomainObject.Predmet.StrankaList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izvorni_sadrzaj>
    <derivirana_varijabla naziv="DomainObject.Predmet.StrankaListFormatedWithAdressOIB_1"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NazivFormated>
  <DomainObject.Predmet.StrankaListNaziv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Naziv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</derivirana_varijabla>
  </DomainObject.Predmet.OstaliListFormated>
  <DomainObject.Predmet.OstaliList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</izvorni_sadrzaj>
    <derivirana_varijabla naziv="DomainObject.Predmet.OstaliList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  <item>Općinski sud u Bjelovaru, ZK odjel Križevci, Ivana Dijankovečkog 14, 48260 Križevci</item>
      <item>TERRA FIRMA dioničko društvo za ulaganje u nekretnine, Budmanijeva 3, 10000 Zagreb</item>
      <item>ŠIRJAN društvo s ograničenom odgovornošću za proizvodnju, preradu i trgovinu, Kusijevec 29, 48267 Sveti Petar Orehovec</item>
    </izvorni_sadrzaj>
    <derivirana_varijabla naziv="DomainObject.Predmet.OstaliListFormatedWithAdress_1"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  <item>Općinski sud u Bjelovaru, ZK odjel Križevci, Ivana Dijankovečkog 14, 48260 Križevci</item>
      <item>TERRA FIRMA dioničko društvo za ulaganje u nekretnine, Budmanijeva 3, 10000 Zagreb</item>
      <item>ŠIRJAN društvo s ograničenom odgovornošću za proizvodnju, preradu i trgovinu, Kusijevec 29, 48267 Sveti Petar Orehovec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  <item>Općinski sud u Bjelovaru, ZK odjel Križevci, OIB 57362618039, Ivana Dijankovečkog 14, 48260 Križevci</item>
      <item>TERRA FIRMA dioničko društvo za ulaganje u nekretnine, OIB 22198253360, Budmanijeva 3, 10000 Zagreb</item>
      <item>ŠIRJAN društvo s ograničenom odgovornošću za proizvodnju, preradu i trgovinu, OIB 31458573467, Kusijevec 29, 48267 Sveti Petar Orehovec</item>
    </izvorni_sadrzaj>
    <derivirana_varijabla naziv="DomainObject.Predmet.OstaliListFormatedWithAdressOIB_1"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  <item>Općinski sud u Bjelovaru, ZK odjel Križevci, OIB 57362618039, Ivana Dijankovečkog 14, 48260 Križevci</item>
      <item>TERRA FIRMA dioničko društvo za ulaganje u nekretnine, OIB 22198253360, Budmanijeva 3, 10000 Zagreb</item>
      <item>ŠIRJAN društvo s ograničenom odgovornošću za proizvodnju, preradu i trgovinu, OIB 31458573467, Kusijevec 29, 48267 Sveti Petar Orehovec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</derivirana_varijabla>
  </DomainObject.Predmet.OstaliListNazivFormated>
  <DomainObject.Predmet.OstaliListNaziv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</izvorni_sadrzaj>
    <derivirana_varijabla naziv="DomainObject.Predmet.OstaliListNaziv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V.NAZORA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  <item>Općinski sud u Bjelovaru, ZK odjel Križevci, OIB 57362618039, Ivana Dijankovečkog 14,48260 Križevci</item>
      <item>TERRA FIRMA dioničko društvo za ulaganje u nekretnine, OIB 22198253360, Budmanijeva 3,10000 Zagreb</item>
      <item>ŠIRJAN društvo s ograničenom odgovornošću za proizvodnju, preradu i trgovinu, OIB 31458573467, Kusijevec 29,48267 Sveti Petar Orehovec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V.NAZORA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  <item>Općinski sud u Bjelovaru, ZK odjel Križevci, OIB 57362618039, Ivana Dijankovečkog 14,48260 Križevci</item>
      <item>TERRA FIRMA dioničko društvo za ulaganje u nekretnine, OIB 22198253360, Budmanijeva 3,10000 Zagreb</item>
      <item>ŠIRJAN društvo s ograničenom odgovornošću za proizvodnju, preradu i trgovinu, OIB 31458573467, Kusijevec 29,48267 Sveti Petar Orehovec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null</item>
      <item>, OIB 57370630720</item>
      <item>, OIB 92276133102</item>
      <item>, OIB 77915759607</item>
      <item>, OIB null</item>
      <item>, OIB null</item>
      <item>, OIB 04323472109</item>
      <item>, OIB 67648791479</item>
      <item>, OIB 32247795989</item>
      <item>, OIB 57362618039</item>
      <item>, OIB 18683136487</item>
      <item>, OIB 57362618039</item>
      <item>, OIB 22198253360</item>
      <item>, OIB 31458573467</item>
    </izvorni_sadrzaj>
    <derivirana_varijabla naziv="DomainObject.Predmet.SudioniciListNazivOIB_1">
      <item>, OIB 85821130368</item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null</item>
      <item>, OIB 57370630720</item>
      <item>, OIB 92276133102</item>
      <item>, OIB 77915759607</item>
      <item>, OIB null</item>
      <item>, OIB null</item>
      <item>, OIB 04323472109</item>
      <item>, OIB 67648791479</item>
      <item>, OIB 32247795989</item>
      <item>, OIB 57362618039</item>
      <item>, OIB 18683136487</item>
      <item>, OIB 57362618039</item>
      <item>, OIB 22198253360</item>
      <item>, OIB 31458573467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306</properties:Words>
  <properties:Characters>1620</properties:Characters>
  <properties:Lines>62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2019-02-15T11:41:00Z</dcterms:created>
  <dc:creator>nmarkovic</dc:creator>
  <cp:lastModifiedBy>Maja Hajtek</cp:lastModifiedBy>
  <cp:lastPrinted>2019-02-15T14:11:00Z</cp:lastPrinted>
  <dcterms:modified xmlns:xsi="http://www.w3.org/2001/XMLSchema-instance" xsi:type="dcterms:W3CDTF">2019-02-15T14:12:00Z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(vraćanje jamčevine-zk tijelo III 15.2.2019 - 301.docx)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