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a5857" w14:paraId="4ea5857" w:rsidRDefault="002C5A29" w:rsidR="002C5A29">
      <w:pPr>
        <w15:collapsed w:val="false"/>
      </w:pPr>
      <w:bookmarkStart w:name="_GoBack" w:id="0"/>
      <w:bookmarkEnd w:id="0"/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="00743E5E" w:rsidRPr="00557A1F">
        <w:t xml:space="preserve"> </w:t>
      </w:r>
    </w:p>
    <w:p w:rsidRDefault="00F812F4" w:rsidR="002C5A29" w:rsidRPr="00557A1F"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</w:t>
      </w:r>
    </w:p>
    <w:p w:rsidRDefault="00643CEC" w:rsidR="00643CEC" w:rsidRPr="00557A1F">
      <w:r w:rsidRPr="00557A1F">
        <w:t xml:space="preserve">     REPUBLIKA HRVATSKA</w:t>
      </w:r>
    </w:p>
    <w:p w:rsidRDefault="00643CEC" w:rsidR="00643CEC" w:rsidRPr="00557A1F">
      <w:r w:rsidRPr="00557A1F">
        <w:t>TRGOVAČKI SUD U ZAGREBU</w:t>
      </w:r>
    </w:p>
    <w:p w:rsidRDefault="00DD26C5" w:rsidR="00C47A58" w:rsidRPr="00557A1F">
      <w:r w:rsidRPr="00557A1F">
        <w:t xml:space="preserve">        </w:t>
      </w:r>
      <w:r w:rsidR="0010444E">
        <w:t>Stalna služba u Karlovcu</w:t>
      </w:r>
      <w:r w:rsidR="00643CEC" w:rsidRPr="00557A1F">
        <w:t xml:space="preserve"> </w:t>
      </w:r>
    </w:p>
    <w:p w:rsidRDefault="00DD26C5" w:rsidR="00DD26C5" w:rsidRPr="00557A1F">
      <w:r w:rsidRPr="00557A1F">
        <w:t xml:space="preserve">Karlovac, </w:t>
      </w:r>
      <w:r w:rsidR="00055270">
        <w:t>Trg hrvatskih branitelja 1/II</w:t>
      </w:r>
    </w:p>
    <w:p w:rsidRDefault="00DD26C5" w:rsidR="00DD26C5"/>
    <w:p w:rsidRDefault="00055270" w:rsidP="00055270" w:rsidR="00055270">
      <w:pPr>
        <w:jc w:val="center"/>
      </w:pPr>
      <w:r>
        <w:t>R E P U B  L I K A   H R V</w:t>
      </w:r>
      <w:r w:rsidR="00173A70">
        <w:t xml:space="preserve"> </w:t>
      </w:r>
      <w:r>
        <w:t>A T S K A</w:t>
      </w:r>
    </w:p>
    <w:p w:rsidRDefault="00055270" w:rsidP="00055270" w:rsidR="00055270">
      <w:pPr>
        <w:jc w:val="center"/>
      </w:pPr>
    </w:p>
    <w:p w:rsidRDefault="00055270" w:rsidP="00055270" w:rsidR="00055270" w:rsidRPr="00557A1F">
      <w:pPr>
        <w:jc w:val="center"/>
      </w:pPr>
      <w:r>
        <w:t>Z A K L J U Č A K</w:t>
      </w:r>
    </w:p>
    <w:p w:rsidRDefault="002C5A29" w:rsidR="002C5A29" w:rsidRPr="00557A1F"/>
    <w:p w:rsidRDefault="002C5A29" w:rsidP="00A96916" w:rsidR="00A96916">
      <w:pPr>
        <w:jc w:val="both"/>
      </w:pPr>
      <w:r w:rsidRPr="00557A1F">
        <w:tab/>
      </w:r>
      <w:r w:rsidR="00F13078">
        <w:t>Trgovački sud u Zagrebu</w:t>
      </w:r>
      <w:r w:rsidR="00C47A58" w:rsidRPr="00557A1F">
        <w:t>, Stalna služba</w:t>
      </w:r>
      <w:r w:rsidR="0010444E">
        <w:rPr>
          <w:b/>
        </w:rPr>
        <w:t xml:space="preserve"> </w:t>
      </w:r>
      <w:r w:rsidR="0010444E" w:rsidRPr="0010444E">
        <w:t>u Karlovcu</w:t>
      </w:r>
      <w:r w:rsidR="0010444E">
        <w:rPr>
          <w:b/>
        </w:rPr>
        <w:t>,</w:t>
      </w:r>
      <w:r w:rsidRPr="00557A1F">
        <w:t xml:space="preserve"> po sucu Jadranki Mađeruh, kao stečajnom sucu, </w:t>
      </w:r>
      <w:r w:rsidR="00055270">
        <w:t>u stečajnom postupku nad</w:t>
      </w:r>
      <w:r w:rsidR="00F13078">
        <w:t xml:space="preserve"> stečajnim</w:t>
      </w:r>
      <w:r w:rsidR="00055270">
        <w:t xml:space="preserve"> </w:t>
      </w:r>
      <w:r w:rsidR="00B00609">
        <w:t xml:space="preserve">dužnikom </w:t>
      </w:r>
      <w:r w:rsidR="00107666">
        <w:t>HISTRIO GRADNJA d.o.o. u stečaju, Zagreb, Peruanska 2, OIB: 62850070392,</w:t>
      </w:r>
      <w:r w:rsidR="00F13078">
        <w:t xml:space="preserve"> </w:t>
      </w:r>
      <w:r w:rsidR="00107666">
        <w:t>12. veljače 2019.</w:t>
      </w:r>
    </w:p>
    <w:p w:rsidRDefault="00A96916" w:rsidP="00A96916" w:rsidR="00A96916" w:rsidRPr="002365A1">
      <w:pPr>
        <w:jc w:val="both"/>
      </w:pPr>
    </w:p>
    <w:p w:rsidRDefault="00173A70" w:rsidP="00C47A58" w:rsidR="00C47A58" w:rsidRPr="00557A1F">
      <w:pPr>
        <w:tabs>
          <w:tab w:pos="4050" w:val="left"/>
        </w:tabs>
        <w:jc w:val="center"/>
      </w:pPr>
      <w:r>
        <w:t>z a k l j u č i o    j e</w:t>
      </w:r>
    </w:p>
    <w:p w:rsidRDefault="002C5A29" w:rsidR="002C5A29"/>
    <w:p w:rsidRDefault="00055270" w:rsidP="00055270" w:rsidR="00A07099">
      <w:pPr>
        <w:jc w:val="both"/>
      </w:pPr>
      <w:r>
        <w:tab/>
        <w:t xml:space="preserve">Nalaže se </w:t>
      </w:r>
      <w:r w:rsidR="0010444E">
        <w:t>Financijsko</w:t>
      </w:r>
      <w:r w:rsidR="00A07099">
        <w:t>j</w:t>
      </w:r>
      <w:r w:rsidR="0010444E">
        <w:t xml:space="preserve"> agenciji</w:t>
      </w:r>
      <w:r w:rsidR="00A07099">
        <w:t xml:space="preserve"> novčana sredstva uplaćena s osnova jamčevine po pozivu na sudjelovanje na elektroničkoj javnoj dražbi (identifikator nadmetanja </w:t>
      </w:r>
      <w:r w:rsidR="005020BD">
        <w:t>12547</w:t>
      </w:r>
      <w:r w:rsidR="00A07099">
        <w:t>)</w:t>
      </w:r>
      <w:r w:rsidR="009143DC">
        <w:t xml:space="preserve"> </w:t>
      </w:r>
      <w:r w:rsidR="00A07099">
        <w:t>vratiti ponuditeljima čija ponuda nije prihvaćena, u roku od osam dana po primitku ove odluke, na račun naznačen u prijavi na sudjelovanje i to:</w:t>
      </w:r>
    </w:p>
    <w:p w:rsidRDefault="00A07099" w:rsidP="00055270" w:rsidR="00A07099">
      <w:pPr>
        <w:jc w:val="both"/>
      </w:pPr>
    </w:p>
    <w:p w:rsidRDefault="00EB5C55" w:rsidP="00831B5B" w:rsidR="00831B5B">
      <w:pPr>
        <w:pStyle w:val="Odlomakpopisa"/>
        <w:numPr>
          <w:ilvl w:val="0"/>
          <w:numId w:val="8"/>
        </w:numPr>
      </w:pPr>
      <w:r>
        <w:t>KRUNOSLAV POKOS, Varaždin, Ulica grada Koblenca 2, OIB: 01105562754</w:t>
      </w:r>
      <w:r w:rsidR="00F13078">
        <w:t xml:space="preserve">, </w:t>
      </w:r>
      <w:r w:rsidR="00831B5B">
        <w:t xml:space="preserve"> </w:t>
      </w:r>
      <w:r w:rsidR="00831B5B" w:rsidRPr="00831B5B">
        <w:t xml:space="preserve">iznos od </w:t>
      </w:r>
      <w:r w:rsidR="005020BD">
        <w:t>941,00</w:t>
      </w:r>
      <w:r w:rsidR="00831B5B" w:rsidRPr="00831B5B">
        <w:t xml:space="preserve"> kn na račun broj IBAN: </w:t>
      </w:r>
      <w:r w:rsidR="007A7C6E">
        <w:t>H</w:t>
      </w:r>
      <w:r>
        <w:t>R4425000093210446195</w:t>
      </w:r>
      <w:r w:rsidR="00107666">
        <w:t>.</w:t>
      </w:r>
    </w:p>
    <w:p w:rsidRDefault="00EB5C55" w:rsidP="00831B5B" w:rsidR="00EB5C55">
      <w:pPr>
        <w:pStyle w:val="Odlomakpopisa"/>
        <w:numPr>
          <w:ilvl w:val="0"/>
          <w:numId w:val="8"/>
        </w:numPr>
      </w:pPr>
      <w:r>
        <w:t xml:space="preserve">ARMAGOR ESTATE d.o.o., Zagreb, Savska cesta 106, OIB: 35067013886, iznos od </w:t>
      </w:r>
      <w:r w:rsidR="005020BD">
        <w:t>941,</w:t>
      </w:r>
      <w:r w:rsidR="00823E01">
        <w:t xml:space="preserve">00 </w:t>
      </w:r>
      <w:r>
        <w:t>kn na račun broj IBAN: HR3824840081135088136</w:t>
      </w:r>
    </w:p>
    <w:p w:rsidRDefault="005020BD" w:rsidP="00823E01" w:rsidR="00823E01">
      <w:pPr>
        <w:pStyle w:val="Odlomakpopisa"/>
        <w:numPr>
          <w:ilvl w:val="0"/>
          <w:numId w:val="8"/>
        </w:numPr>
      </w:pPr>
      <w:r>
        <w:t>DAMIR VERŠEC, Virovitica, Ulica Pavla Radića 1, OIB: 90464311839, iznos od 941,00 kn</w:t>
      </w:r>
      <w:r w:rsidR="00823E01" w:rsidRPr="00823E01">
        <w:t xml:space="preserve"> na račun broj IBAN: HR</w:t>
      </w:r>
      <w:r>
        <w:t>8923600001101231329</w:t>
      </w:r>
      <w:r w:rsidR="00823E01" w:rsidRPr="00823E01">
        <w:t>.</w:t>
      </w:r>
    </w:p>
    <w:p w:rsidRDefault="005020BD" w:rsidP="005020BD" w:rsidR="005020BD" w:rsidRPr="005020BD">
      <w:pPr>
        <w:pStyle w:val="Odlomakpopisa"/>
        <w:numPr>
          <w:ilvl w:val="0"/>
          <w:numId w:val="8"/>
        </w:numPr>
      </w:pPr>
      <w:r>
        <w:t xml:space="preserve">KORNELIJA </w:t>
      </w:r>
      <w:r w:rsidRPr="005020BD">
        <w:t xml:space="preserve">VERŠEC, Virovitica, </w:t>
      </w:r>
      <w:r>
        <w:t>dr. Mije Pupeka 23, OIB: 37245707011,</w:t>
      </w:r>
      <w:r w:rsidRPr="005020BD">
        <w:t xml:space="preserve"> iznos od 941,00 kn na račun broj IBAN: </w:t>
      </w:r>
      <w:r>
        <w:t>HR1323600001102289609.</w:t>
      </w:r>
    </w:p>
    <w:p w:rsidRDefault="005020BD" w:rsidP="005020BD" w:rsidR="005020BD" w:rsidRPr="005020BD">
      <w:pPr>
        <w:pStyle w:val="Odlomakpopisa"/>
        <w:numPr>
          <w:ilvl w:val="0"/>
          <w:numId w:val="8"/>
        </w:numPr>
      </w:pPr>
      <w:r>
        <w:t>MAJA BUHIN, Domahovo, Domahovo 59, OIB: 41221802880</w:t>
      </w:r>
      <w:r w:rsidRPr="005020BD">
        <w:t>, iznos o</w:t>
      </w:r>
      <w:r>
        <w:t>d 941,00 kn na račun s kojeg je izvršena uplata (sud ne raspolaže s tim podatkom).</w:t>
      </w:r>
    </w:p>
    <w:p w:rsidRDefault="005020BD" w:rsidP="00823E01" w:rsidR="005020BD">
      <w:pPr>
        <w:pStyle w:val="Odlomakpopisa"/>
        <w:numPr>
          <w:ilvl w:val="0"/>
          <w:numId w:val="8"/>
        </w:numPr>
      </w:pPr>
      <w:r>
        <w:t>GAJANA KOP d.o.o., Gajana, Gajana 8, OIB: 61302964731, iznos od 941,00 kn na račun s kojeg je izvršena uplata jamčevine (sud ne raspolaže s tim podatkom).</w:t>
      </w:r>
    </w:p>
    <w:p w:rsidRDefault="005020BD" w:rsidP="00823E01" w:rsidR="005020BD" w:rsidRPr="00823E01">
      <w:pPr>
        <w:pStyle w:val="Odlomakpopisa"/>
        <w:numPr>
          <w:ilvl w:val="0"/>
          <w:numId w:val="8"/>
        </w:numPr>
      </w:pPr>
      <w:r>
        <w:t>KRISTIJAN ROMIH, Zagreb, Bartolići 53, OIB: 20717745423, iznos od 941,00 kn na račun broj IBAN: HR1123600003239243780.</w:t>
      </w:r>
    </w:p>
    <w:p w:rsidRDefault="009143DC" w:rsidP="009143DC" w:rsidR="009143DC">
      <w:pPr>
        <w:ind w:firstLine="708"/>
        <w:jc w:val="both"/>
      </w:pPr>
    </w:p>
    <w:p w:rsidRDefault="002C5A29" w:rsidP="002C5A29" w:rsidR="002C5A29" w:rsidRPr="00557A1F">
      <w:pPr>
        <w:jc w:val="center"/>
      </w:pPr>
      <w:r w:rsidRPr="00557A1F">
        <w:t>U Karlovcu</w:t>
      </w:r>
      <w:r w:rsidR="00C47A58" w:rsidRPr="00557A1F">
        <w:t xml:space="preserve"> </w:t>
      </w:r>
      <w:r w:rsidR="00107666">
        <w:t>12. veljače 2019.</w:t>
      </w:r>
    </w:p>
    <w:p w:rsidRDefault="007C7769" w:rsidP="007C7769" w:rsidR="002C5A29" w:rsidRPr="00557A1F">
      <w:pPr>
        <w:ind w:left="6372"/>
        <w:jc w:val="both"/>
      </w:pPr>
      <w:r w:rsidRPr="00557A1F">
        <w:t xml:space="preserve">   </w:t>
      </w:r>
      <w:r w:rsidR="00DD26C5" w:rsidRPr="00557A1F">
        <w:t xml:space="preserve">  </w:t>
      </w:r>
      <w:r w:rsidR="002C5A29" w:rsidRPr="00557A1F">
        <w:t>Stečajni sudac:</w:t>
      </w:r>
    </w:p>
    <w:p w:rsidRDefault="005E08F8" w:rsidP="00F812F4" w:rsidR="00540520">
      <w:pPr>
        <w:jc w:val="center"/>
      </w:pPr>
      <w:r w:rsidRPr="00557A1F">
        <w:t xml:space="preserve">                                                 </w:t>
      </w:r>
      <w:r w:rsidR="00253D1C" w:rsidRPr="00557A1F">
        <w:t xml:space="preserve">                     </w:t>
      </w:r>
      <w:r w:rsidR="00947CE7" w:rsidRPr="00557A1F">
        <w:t xml:space="preserve"> </w:t>
      </w:r>
      <w:r w:rsidR="00557A1F">
        <w:t xml:space="preserve">                     </w:t>
      </w:r>
      <w:r w:rsidR="00253D1C" w:rsidRPr="00557A1F">
        <w:t xml:space="preserve">  </w:t>
      </w:r>
      <w:r w:rsidR="002C5A29" w:rsidRPr="00557A1F">
        <w:t>Jadranka Mađeruh</w:t>
      </w:r>
      <w:r w:rsidR="00540520">
        <w:t>, v.r.</w:t>
      </w:r>
    </w:p>
    <w:p w:rsidRDefault="00540520" w:rsidP="00F812F4" w:rsidR="00540520">
      <w:pPr>
        <w:jc w:val="center"/>
      </w:pPr>
    </w:p>
    <w:p w:rsidRDefault="00540520" w:rsidP="00F812F4" w:rsidR="00F812F4">
      <w:pPr>
        <w:jc w:val="center"/>
      </w:pPr>
      <w:r>
        <w:t xml:space="preserve">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Draženka Prpić</w:t>
      </w:r>
      <w:r w:rsidR="00075838">
        <w:t xml:space="preserve">                                                                                   </w:t>
      </w:r>
    </w:p>
    <w:p w:rsidRDefault="009143DC" w:rsidP="009143DC" w:rsidR="009143DC" w:rsidRPr="00557A1F">
      <w:r>
        <w:t>Uputa o pravnom lijeku:</w:t>
      </w:r>
      <w:r>
        <w:br/>
        <w:t>Protiv ovog zaključka nije dopuštena žalba.</w:t>
      </w:r>
    </w:p>
    <w:p w:rsidRDefault="007D7A92" w:rsidR="007D7A92" w:rsidRPr="00557A1F"/>
    <w:p w:rsidRDefault="00701376" w:rsidP="00491636" w:rsidR="00701376" w:rsidRPr="00557A1F"/>
    <w:p w:rsidRDefault="002C5A29" w:rsidR="002C5A29" w:rsidRPr="00557A1F"/>
    <w:p w:rsidRDefault="00333243" w:rsidR="00333243" w:rsidRPr="00557A1F"/>
    <w:p w:rsidRDefault="00557A1F" w:rsidR="00557A1F" w:rsidRPr="00557A1F"/>
    <w:sectPr w:rsidR="00557A1F" w:rsidRPr="00557A1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0A59" w:rsidP="00F812F4" w:rsidR="00F90A59">
      <w:r>
        <w:separator/>
      </w:r>
    </w:p>
  </w:endnote>
  <w:endnote w:id="0" w:type="continuationSeparator">
    <w:p w:rsidRDefault="00F90A59" w:rsidP="00F812F4" w:rsidR="00F90A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0A59" w:rsidP="00F812F4" w:rsidR="00F90A59">
      <w:r>
        <w:separator/>
      </w:r>
    </w:p>
  </w:footnote>
  <w:footnote w:id="0" w:type="continuationSeparator">
    <w:p w:rsidRDefault="00F90A59" w:rsidP="00F812F4" w:rsidR="00F90A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0793865"/>
      <w:docPartObj>
        <w:docPartGallery w:val="Page Numbers (Top of Page)"/>
        <w:docPartUnique/>
      </w:docPartObj>
    </w:sdtPr>
    <w:sdtEndPr/>
    <w:sdtContent>
      <w:p w:rsidRDefault="00F812F4" w:rsidR="00F812F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0520">
          <w:rPr>
            <w:noProof/>
          </w:rPr>
          <w:t>1</w:t>
        </w:r>
        <w:r>
          <w:fldChar w:fldCharType="end"/>
        </w:r>
      </w:p>
    </w:sdtContent>
  </w:sdt>
  <w:p w:rsidRDefault="00107666" w:rsidP="00F812F4" w:rsidR="00107666">
    <w:pPr>
      <w:pStyle w:val="Zaglavlje"/>
      <w:jc w:val="right"/>
    </w:pPr>
  </w:p>
  <w:p w:rsidRDefault="00107666" w:rsidP="00F812F4" w:rsidR="00107666">
    <w:pPr>
      <w:pStyle w:val="Zaglavlje"/>
      <w:jc w:val="right"/>
    </w:pPr>
  </w:p>
  <w:p w:rsidRDefault="00107666" w:rsidP="00F812F4" w:rsidR="00107666">
    <w:pPr>
      <w:pStyle w:val="Zaglavlje"/>
      <w:jc w:val="right"/>
    </w:pPr>
  </w:p>
  <w:p w:rsidRDefault="00823E01" w:rsidP="00F812F4" w:rsidR="00823E01">
    <w:pPr>
      <w:pStyle w:val="Zaglavlje"/>
      <w:jc w:val="right"/>
    </w:pPr>
  </w:p>
  <w:p w:rsidRDefault="00823E01" w:rsidP="00F812F4" w:rsidR="00823E01">
    <w:pPr>
      <w:pStyle w:val="Zaglavlje"/>
      <w:jc w:val="right"/>
    </w:pPr>
  </w:p>
  <w:p w:rsidRDefault="00F812F4" w:rsidP="00F812F4" w:rsidR="00F812F4">
    <w:pPr>
      <w:pStyle w:val="Zaglavlje"/>
      <w:jc w:val="right"/>
    </w:pPr>
    <w:r>
      <w:t>1 St-</w:t>
    </w:r>
    <w:r w:rsidR="00EB5C55">
      <w:t>5986/2016-</w:t>
    </w:r>
    <w:r w:rsidR="005020BD">
      <w:t>123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C2774A"/>
    <w:multiLevelType w:val="hybridMultilevel"/>
    <w:tmpl w:val="56AEB45A"/>
    <w:lvl w:tplc="C90EC40A" w:ilvl="0">
      <w:start w:val="1"/>
      <w:numFmt w:val="decimal"/>
      <w:lvlText w:val="%1."/>
      <w:lvlJc w:val="left"/>
      <w:pPr>
        <w:tabs>
          <w:tab w:pos="1773" w:val="num"/>
        </w:tabs>
        <w:ind w:hanging="1065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4987D27"/>
    <w:multiLevelType w:val="hybridMultilevel"/>
    <w:tmpl w:val="56461D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66A6485"/>
    <w:multiLevelType w:val="hybridMultilevel"/>
    <w:tmpl w:val="A7A28288"/>
    <w:lvl w:tplc="0734D73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15A6A44"/>
    <w:multiLevelType w:val="hybridMultilevel"/>
    <w:tmpl w:val="28327C1C"/>
    <w:lvl w:tplc="C1F8EF62" w:ilvl="0">
      <w:start w:val="1"/>
      <w:numFmt w:val="decimal"/>
      <w:lvlText w:val="%1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719002B0"/>
    <w:multiLevelType w:val="hybridMultilevel"/>
    <w:tmpl w:val="533813CE"/>
    <w:lvl w:tplc="8D92B02E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3383B"/>
    <w:rsid w:val="0003695F"/>
    <w:rsid w:val="00050EF7"/>
    <w:rsid w:val="00055270"/>
    <w:rsid w:val="00075838"/>
    <w:rsid w:val="0010444E"/>
    <w:rsid w:val="0010462E"/>
    <w:rsid w:val="00107666"/>
    <w:rsid w:val="00173A70"/>
    <w:rsid w:val="001C0C2F"/>
    <w:rsid w:val="00253D1C"/>
    <w:rsid w:val="002C5A29"/>
    <w:rsid w:val="002C772F"/>
    <w:rsid w:val="0030182A"/>
    <w:rsid w:val="00333243"/>
    <w:rsid w:val="004040EB"/>
    <w:rsid w:val="0044018D"/>
    <w:rsid w:val="00491636"/>
    <w:rsid w:val="005020BD"/>
    <w:rsid w:val="00507A41"/>
    <w:rsid w:val="00540520"/>
    <w:rsid w:val="00554276"/>
    <w:rsid w:val="00557A1F"/>
    <w:rsid w:val="0056042D"/>
    <w:rsid w:val="00591898"/>
    <w:rsid w:val="005E08F8"/>
    <w:rsid w:val="00636C76"/>
    <w:rsid w:val="00643CEC"/>
    <w:rsid w:val="00675108"/>
    <w:rsid w:val="0068134F"/>
    <w:rsid w:val="006860DD"/>
    <w:rsid w:val="00701376"/>
    <w:rsid w:val="00743E5E"/>
    <w:rsid w:val="00796F7F"/>
    <w:rsid w:val="00797943"/>
    <w:rsid w:val="007A7C6E"/>
    <w:rsid w:val="007C24CB"/>
    <w:rsid w:val="007C7769"/>
    <w:rsid w:val="007D7A92"/>
    <w:rsid w:val="007F576F"/>
    <w:rsid w:val="00823E01"/>
    <w:rsid w:val="00831723"/>
    <w:rsid w:val="00831B5B"/>
    <w:rsid w:val="0087566E"/>
    <w:rsid w:val="009031E1"/>
    <w:rsid w:val="00903ACD"/>
    <w:rsid w:val="009106D4"/>
    <w:rsid w:val="00910C0D"/>
    <w:rsid w:val="009143DC"/>
    <w:rsid w:val="00947CE7"/>
    <w:rsid w:val="009E0E4B"/>
    <w:rsid w:val="00A07099"/>
    <w:rsid w:val="00A96916"/>
    <w:rsid w:val="00B00609"/>
    <w:rsid w:val="00B918B5"/>
    <w:rsid w:val="00BB1780"/>
    <w:rsid w:val="00BC0D8A"/>
    <w:rsid w:val="00BE36E2"/>
    <w:rsid w:val="00BF4EA8"/>
    <w:rsid w:val="00C12A9F"/>
    <w:rsid w:val="00C47A58"/>
    <w:rsid w:val="00C54C13"/>
    <w:rsid w:val="00C953EB"/>
    <w:rsid w:val="00CF2654"/>
    <w:rsid w:val="00D65A51"/>
    <w:rsid w:val="00D717CC"/>
    <w:rsid w:val="00DC54E1"/>
    <w:rsid w:val="00DD26C5"/>
    <w:rsid w:val="00E10F58"/>
    <w:rsid w:val="00EB5C55"/>
    <w:rsid w:val="00ED2F31"/>
    <w:rsid w:val="00EE7F8E"/>
    <w:rsid w:val="00EF0D1C"/>
    <w:rsid w:val="00F10CB7"/>
    <w:rsid w:val="00F13078"/>
    <w:rsid w:val="00F569E0"/>
    <w:rsid w:val="00F812F4"/>
    <w:rsid w:val="00F90A59"/>
    <w:rsid w:val="00FE1716"/>
    <w:rsid w:val="00FF4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7A1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F812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812F4"/>
    <w:rPr>
      <w:sz w:val="24"/>
      <w:szCs w:val="24"/>
    </w:rPr>
  </w:style>
  <w:style w:styleId="Podnoje" w:type="paragraph">
    <w:name w:val="footer"/>
    <w:basedOn w:val="Normal"/>
    <w:link w:val="PodnojeChar"/>
    <w:rsid w:val="00F812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812F4"/>
    <w:rPr>
      <w:sz w:val="24"/>
      <w:szCs w:val="24"/>
    </w:rPr>
  </w:style>
  <w:style w:styleId="Tekstbalonia" w:type="paragraph">
    <w:name w:val="Balloon Text"/>
    <w:basedOn w:val="Normal"/>
    <w:link w:val="TekstbaloniaChar"/>
    <w:rsid w:val="004401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4018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05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5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5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5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5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7A1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F812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12F4"/>
    <w:rPr>
      <w:sz w:val="24"/>
      <w:szCs w:val="24"/>
    </w:rPr>
  </w:style>
  <w:style w:styleId="Podnoje" w:type="paragraph">
    <w:name w:val="footer"/>
    <w:basedOn w:val="Normal"/>
    <w:link w:val="PodnojeChar"/>
    <w:rsid w:val="00F812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812F4"/>
    <w:rPr>
      <w:sz w:val="24"/>
      <w:szCs w:val="24"/>
    </w:rPr>
  </w:style>
  <w:style w:styleId="Tekstbalonia" w:type="paragraph">
    <w:name w:val="Balloon Text"/>
    <w:basedOn w:val="Normal"/>
    <w:link w:val="TekstbaloniaChar"/>
    <w:rsid w:val="004401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4018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05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05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5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5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5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5986</izvorni_sadrzaj>
    <derivirana_varijabla naziv="DomainObject.Predmet.Broj_1">5986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St-5986/2016</izvorni_sadrzaj>
    <derivirana_varijabla naziv="DomainObject.Predmet.OznakaBroj_1">St-5986/2016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HISTRIO GRADNJA d.o.o. u stečaju zastupanog po punomoćniku Boris Šimunić</izvorni_sadrzaj>
    <derivirana_varijabla naziv="DomainObject.Predmet.ProtustrankaFormated_1">  HISTRIO GRADNJA d.o.o. u stečaju zastupanog po punomoćniku Boris Šimunić</derivirana_varijabla>
  </DomainObject.Predmet.ProtustrankaFormated>
  <DomainObject.Predmet.ProtustrankaFormatedOIB>
    <izvorni_sadrzaj>  HISTRIO GRADNJA d.o.o. u stečaju, OIB 62850070392 zastupanog po punomoćniku Boris Šimunić</izvorni_sadrzaj>
    <derivirana_varijabla naziv="DomainObject.Predmet.ProtustrankaFormatedOIB_1">  HISTRIO GRADNJA d.o.o. u stečaju, OIB 62850070392 zastupanog po punomoćniku Boris Šimunić</derivirana_varijabla>
  </DomainObject.Predmet.ProtustrankaFormatedOIB>
  <DomainObject.Predmet.ProtustrankaFormatedWithAdress>
    <izvorni_sadrzaj> HISTRIO GRADNJA d.o.o. u stečaju, Peruanska 2, 10000 Zagreb zastupanog po punomoćniku Boris Šimunić</izvorni_sadrzaj>
    <derivirana_varijabla naziv="DomainObject.Predmet.ProtustrankaFormatedWithAdress_1"> HISTRIO GRADNJA d.o.o. u stečaju, Peruanska 2, 10000 Zagreb zastupanog po punomoćniku Boris Šimunić</derivirana_varijabla>
  </DomainObject.Predmet.ProtustrankaFormatedWithAdress>
  <DomainObject.Predmet.ProtustrankaFormatedWithAdressOIB>
    <izvorni_sadrzaj> HISTRIO GRADNJA d.o.o. u stečaju, OIB 62850070392, Peruanska 2, 10000 Zagreb zastupanog po punomoćniku Boris Šimunić</izvorni_sadrzaj>
    <derivirana_varijabla naziv="DomainObject.Predmet.ProtustrankaFormatedWithAdressOIB_1"> HISTRIO GRADNJA d.o.o. u stečaju, OIB 62850070392, Peruanska 2, 10000 Zagreb zastupanog po punomoćniku Boris Šimunić</derivirana_varijabla>
  </DomainObject.Predmet.ProtustrankaFormatedWithAdressOIB>
  <DomainObject.Predmet.ProtustrankaWithAdress>
    <izvorni_sadrzaj>HISTRIO GRADNJA d.o.o. u stečaju Peruanska 2, 10000 Zagreb</izvorni_sadrzaj>
    <derivirana_varijabla naziv="DomainObject.Predmet.ProtustrankaWithAdress_1">HISTRIO GRADNJA d.o.o. u stečaju Peruanska 2, 10000 Zagreb</derivirana_varijabla>
  </DomainObject.Predmet.ProtustrankaWithAdress>
  <DomainObject.Predmet.ProtustrankaWithAdressOIB>
    <izvorni_sadrzaj>HISTRIO GRADNJA d.o.o. u stečaju, OIB 62850070392, Peruanska 2, 10000 Zagreb</izvorni_sadrzaj>
    <derivirana_varijabla naziv="DomainObject.Predmet.ProtustrankaWithAdressOIB_1">HISTRIO GRADNJA d.o.o. u stečaju, OIB 62850070392, Peruanska 2, 10000 Zagreb</derivirana_varijabla>
  </DomainObject.Predmet.ProtustrankaWithAdressOIB>
  <DomainObject.Predmet.ProtustrankaNazivFormated>
    <izvorni_sadrzaj>HISTRIO GRADNJA d.o.o. u stečaju</izvorni_sadrzaj>
    <derivirana_varijabla naziv="DomainObject.Predmet.ProtustrankaNazivFormated_1">HISTRIO GRADNJA d.o.o. u stečaju</derivirana_varijabla>
  </DomainObject.Predmet.ProtustrankaNazivFormated>
  <DomainObject.Predmet.ProtustrankaNazivFormatedOIB>
    <izvorni_sadrzaj>HISTRIO GRADNJA d.o.o. u stečaju, OIB 62850070392</izvorni_sadrzaj>
    <derivirana_varijabla naziv="DomainObject.Predmet.ProtustrankaNazivFormatedOIB_1">HISTRIO GRADNJA d.o.o. u stečaju, OIB 62850070392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HISTRIO GRADNJA d.o.o. u stečaju zastupanog po punomoćniku Boris Šimunić</item>
    </izvorni_sadrzaj>
    <derivirana_varijabla naziv="DomainObject.Predmet.ProtuStrankaListFormated_1">
      <item>HISTRIO GRADNJA d.o.o. u stečaju zastupanog po punomoćniku Boris Šimunić</item>
    </derivirana_varijabla>
  </DomainObject.Predmet.ProtuStrankaListFormated>
  <DomainObject.Predmet.ProtuStrankaListFormatedOIB>
    <izvorni_sadrzaj>
      <item>HISTRIO GRADNJA d.o.o. u stečaju, OIB 62850070392 zastupanog po punomoćniku Boris Šimunić</item>
    </izvorni_sadrzaj>
    <derivirana_varijabla naziv="DomainObject.Predmet.ProtuStrankaListFormatedOIB_1">
      <item>HISTRIO GRADNJA d.o.o. u stečaju, OIB 62850070392 zastupanog po punomoćniku Boris Šimunić</item>
    </derivirana_varijabla>
  </DomainObject.Predmet.ProtuStrankaListFormatedOIB>
  <DomainObject.Predmet.ProtuStrankaListFormatedWithAdress>
    <izvorni_sadrzaj>
      <item>HISTRIO GRADNJA d.o.o. u stečaju, Peruanska 2, 10000 Zagreb zastupanog po punomoćniku Boris Šimunić</item>
    </izvorni_sadrzaj>
    <derivirana_varijabla naziv="DomainObject.Predmet.ProtuStrankaListFormatedWithAdress_1">
      <item>HISTRIO GRADNJA d.o.o. u stečaju, Peruanska 2, 10000 Zagreb zastupanog po punomoćniku Boris Šimunić</item>
    </derivirana_varijabla>
  </DomainObject.Predmet.ProtuStrankaListFormatedWithAdress>
  <DomainObject.Predmet.ProtuStrankaListFormatedWithAdressOIB>
    <izvorni_sadrzaj>
      <item>HISTRIO GRADNJA d.o.o. u stečaju, OIB 62850070392, Peruanska 2, 10000 Zagreb zastupanog po punomoćniku Boris Šimunić</item>
    </izvorni_sadrzaj>
    <derivirana_varijabla naziv="DomainObject.Predmet.ProtuStrankaListFormatedWithAdressOIB_1">
      <item>HISTRIO GRADNJA d.o.o. u stečaju, OIB 62850070392, Peruanska 2, 10000 Zagreb zastupanog po punomoćniku Boris Šimunić</item>
    </derivirana_varijabla>
  </DomainObject.Predmet.ProtuStrankaListFormatedWithAdressOIB>
  <DomainObject.Predmet.ProtuStrankaListNazivFormated>
    <izvorni_sadrzaj>
      <item>HISTRIO GRADNJA d.o.o. u stečaju</item>
    </izvorni_sadrzaj>
    <derivirana_varijabla naziv="DomainObject.Predmet.ProtuStrankaListNazivFormated_1">
      <item>HISTRIO GRADNJA d.o.o. u stečaju</item>
    </derivirana_varijabla>
  </DomainObject.Predmet.ProtuStrankaListNazivFormated>
  <DomainObject.Predmet.ProtuStrankaListNazivFormatedOIB>
    <izvorni_sadrzaj>
      <item>HISTRIO GRADNJA d.o.o. u stečaju, OIB 62850070392</item>
    </izvorni_sadrzaj>
    <derivirana_varijabla naziv="DomainObject.Predmet.ProtuStrankaListNazivFormatedOIB_1">
      <item>HISTRIO GRADNJA d.o.o. u stečaju, OIB 62850070392</item>
    </derivirana_varijabla>
  </DomainObject.Predmet.ProtuStrankaListNazivFormatedOIB>
  <DomainObject.Predmet.OstaliListFormated>
    <izvorni_sadrzaj>
      <item>Boris Šimunić punomoćnik sudionika u postupku HISTRIO GRADNJA d.o.o. u stečaju</item>
      <item>HRVATSKA POŠTANSKA BANKA, d.d.</item>
    </izvorni_sadrzaj>
    <derivirana_varijabla naziv="DomainObject.Predmet.OstaliListFormated_1">
      <item>Boris Šimunić punomoćnik sudionika u postupku HISTRIO GRADNJA d.o.o. u stečaju</item>
      <item>HRVATSKA POŠTANSKA BANKA, d.d.</item>
    </derivirana_varijabla>
  </DomainObject.Predmet.OstaliListFormated>
  <DomainObject.Predmet.OstaliListFormatedOIB>
    <izvorni_sadrzaj>
      <item>Boris Šimunić, OIB 50128970358 punomoćnik sudionika u postupku HISTRIO GRADNJA d.o.o. u stečaju</item>
      <item>HRVATSKA POŠTANSKA BANKA, d.d., OIB 87939104217</item>
    </izvorni_sadrzaj>
    <derivirana_varijabla naziv="DomainObject.Predmet.OstaliListFormatedOIB_1">
      <item>Boris Šimunić, OIB 50128970358 punomoćnik sudionika u postupku HISTRIO GRADNJA d.o.o. u stečaju</item>
      <item>HRVATSKA POŠTANSKA BANKA, d.d., OIB 87939104217</item>
    </derivirana_varijabla>
  </DomainObject.Predmet.OstaliListFormatedOIB>
  <DomainObject.Predmet.OstaliListFormatedWithAdress>
    <izvorni_sadrzaj>
      <item>Boris Šimunić, Peruanska 2, 10000 Zagreb punomoćnik sudionika u postupku HISTRIO GRADNJA d.o.o. u stečaju</item>
      <item>HRVATSKA POŠTANSKA BANKA, d.d., Jurišićeva 4, 10000 Zagreb</item>
    </izvorni_sadrzaj>
    <derivirana_varijabla naziv="DomainObject.Predmet.OstaliListFormatedWithAdress_1">
      <item>Boris Šimunić, Peruanska 2, 10000 Zagreb punomoćnik sudionika u postupku HISTRIO GRADNJA d.o.o. u stečaju</item>
      <item>HRVATSKA POŠTANSKA BANKA, d.d., Jurišićeva 4, 10000 Zagreb</item>
    </derivirana_varijabla>
  </DomainObject.Predmet.OstaliListFormatedWithAdress>
  <DomainObject.Predmet.OstaliListFormatedWithAdressOIB>
    <izvorni_sadrzaj>
      <item>Boris Šimunić, OIB 50128970358, Peruanska 2, 10000 Zagreb punomoćnik sudionika u postupku HISTRIO GRADNJA d.o.o. u stečaju</item>
      <item>HRVATSKA POŠTANSKA BANKA, d.d., OIB 87939104217, Jurišićeva 4, 10000 Zagreb</item>
    </izvorni_sadrzaj>
    <derivirana_varijabla naziv="DomainObject.Predmet.OstaliListFormatedWithAdressOIB_1">
      <item>Boris Šimunić, OIB 50128970358, Peruanska 2, 10000 Zagreb punomoćnik sudionika u postupku HISTRIO GRADNJA d.o.o. u stečaju</item>
      <item>HRVATSKA POŠTANSKA BANKA, d.d., OIB 87939104217, Jurišićeva 4, 10000 Zagreb</item>
    </derivirana_varijabla>
  </DomainObject.Predmet.OstaliListFormatedWithAdressOIB>
  <DomainObject.Predmet.OstaliListNazivFormated>
    <izvorni_sadrzaj>
      <item>Boris Šimunić</item>
      <item>HRVATSKA POŠTANSKA BANKA, d.d.</item>
    </izvorni_sadrzaj>
    <derivirana_varijabla naziv="DomainObject.Predmet.OstaliListNazivFormated_1">
      <item>Boris Šimunić</item>
      <item>HRVATSKA POŠTANSKA BANKA, d.d.</item>
    </derivirana_varijabla>
  </DomainObject.Predmet.OstaliListNazivFormated>
  <DomainObject.Predmet.OstaliListNazivFormatedOIB>
    <izvorni_sadrzaj>
      <item>Boris Šimunić, OIB 50128970358</item>
      <item>HRVATSKA POŠTANSKA BANKA, d.d., OIB 87939104217</item>
    </izvorni_sadrzaj>
    <derivirana_varijabla naziv="DomainObject.Predmet.OstaliListNazivFormatedOIB_1">
      <item>Boris Šimunić, OIB 50128970358</item>
      <item>HRVATSKA POŠTANSKA BANKA, d.d.,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HISTRIO GRADNJA d.o.o. u stečaju</izvorni_sadrzaj>
    <derivirana_varijabla naziv="DomainObject.Predmet.ProtustrankaIDrugi_1">HISTRIO GRADNJA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HISTRIO GRADNJA d.o.o. u stečaju, OIB 62850070392, Peruanska 2, 10000 Zagreb</izvorni_sadrzaj>
    <derivirana_varijabla naziv="DomainObject.Predmet.ProtustrankaIDrugiAdressOIB_1">HISTRIO GRADNJA d.o.o. u stečaju, OIB 62850070392, Peruanska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HISTRIO GRADNJA d.o.o. u stečaju</item>
      <item>FINA Regionalni centar Zagreb</item>
      <item>Boris Šimunić</item>
      <item>HRVATSKA POŠTANSKA BANKA, d.d.</item>
    </izvorni_sadrzaj>
    <derivirana_varijabla naziv="DomainObject.Predmet.SudioniciListNaziv_1">
      <item>HISTRIO GRADNJA d.o.o. u stečaju</item>
      <item>FINA Regionalni centar Zagreb</item>
      <item>Boris Šimunić</item>
      <item>HRVATSKA POŠTANSKA BANKA, d.d.</item>
    </derivirana_varijabla>
  </DomainObject.Predmet.SudioniciListNaziv>
  <DomainObject.Predmet.SudioniciListAdressOIB>
    <izvorni_sadrzaj>
      <item>HISTRIO GRADNJA d.o.o. u stečaju, OIB 62850070392, Peruanska 2,10000 Zagreb</item>
      <item>FINA Regionalni centar Zagreb, OIB 85821130368, Trg svibanjskih žrtava 1995. 1,10000 Zagreb</item>
      <item>Boris Šimunić, OIB 50128970358, Peruanska 2,10000 Zagreb</item>
      <item>HRVATSKA POŠTANSKA BANKA, d.d., OIB 87939104217, Jurišićeva 4,10000 Zagreb</item>
    </izvorni_sadrzaj>
    <derivirana_varijabla naziv="DomainObject.Predmet.SudioniciListAdressOIB_1">
      <item>HISTRIO GRADNJA d.o.o. u stečaju, OIB 62850070392, Peruanska 2,10000 Zagreb</item>
      <item>FINA Regionalni centar Zagreb, OIB 85821130368, Trg svibanjskih žrtava 1995. 1,10000 Zagreb</item>
      <item>Boris Šimunić, OIB 50128970358, Peruanska 2,10000 Zagreb</item>
      <item>HRVATSKA POŠTANSKA BANKA, d.d.,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62850070392</item>
      <item>, OIB 85821130368</item>
      <item>, OIB 50128970358</item>
      <item>, OIB 87939104217</item>
    </izvorni_sadrzaj>
    <derivirana_varijabla naziv="DomainObject.Predmet.SudioniciListNazivOIB_1">
      <item>, OIB 62850070392</item>
      <item>, OIB 85821130368</item>
      <item>, OIB 50128970358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12. veljače 2019.</izvorni_sadrzaj>
    <derivirana_varijabla naziv="DomainObject.PredzadnjaOdlukaIzPredmeta.DatumDonosenjaOdluke_1">12. veljače 2019.</derivirana_varijabla>
  </DomainObject.PredzadnjaOdlukaIzPredmeta.DatumDonosenjaOdluke>
  <DomainObject.PredzadnjaOdlukaIzPredmeta.Oznaka>
    <izvorni_sadrzaj>St-5986/2016-121</izvorni_sadrzaj>
    <derivirana_varijabla naziv="DomainObject.PredzadnjaOdlukaIzPredmeta.Oznaka_1">St-5986/2016-121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302</properties:Words>
  <properties:Characters>1571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2019-02-12T13:43:00Z</dcterms:created>
  <dc:creator>Korisnik</dc:creator>
  <cp:lastModifiedBy>Draženka Prpić</cp:lastModifiedBy>
  <cp:lastPrinted>2019-02-12T13:45:00Z</cp:lastPrinted>
  <dcterms:modified xmlns:xsi="http://www.w3.org/2001/XMLSchema-instance" xsi:type="dcterms:W3CDTF">2019-02-12T13:45:00Z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FINI da vrati jamčevine ponuditeljima-NOVO, pred FINOM prodano-St-5986-16-7.docx)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