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87c0b" w14:paraId="3e87c0b" w:rsidRDefault="00056A75" w:rsidP="00BD3394" w:rsidR="00B81753" w:rsidRPr="007047C7">
      <w:pPr>
        <w:jc w:val="center"/>
        <w15:collapsed w:val="false"/>
      </w:pPr>
      <w:bookmarkStart w:name="_GoBack" w:id="0"/>
      <w:bookmarkEnd w:id="0"/>
      <w:r w:rsidRPr="007047C7">
        <w:t xml:space="preserve">                                                                                                           </w:t>
      </w:r>
      <w:r w:rsidR="00A77BB3" w:rsidRPr="007047C7">
        <w:t xml:space="preserve">                </w:t>
      </w:r>
      <w:r w:rsidRPr="007047C7">
        <w:t xml:space="preserve">  </w:t>
      </w:r>
      <w:r w:rsidR="00A77BB3" w:rsidRPr="007047C7">
        <w:t>4</w:t>
      </w:r>
      <w:r w:rsidRPr="007047C7">
        <w:t xml:space="preserve">  St-</w:t>
      </w:r>
      <w:r w:rsidR="001A6F39">
        <w:t>849/14</w:t>
      </w:r>
    </w:p>
    <w:p w:rsidRDefault="00600FCA" w:rsidP="00600FCA" w:rsidR="006B0440" w:rsidRPr="007047C7">
      <w:pPr>
        <w:tabs>
          <w:tab w:pos="385" w:val="left"/>
        </w:tabs>
      </w:pPr>
      <w:r w:rsidRPr="007047C7">
        <w:tab/>
      </w:r>
      <w:r w:rsidRPr="007047C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7047C7">
      <w:pPr>
        <w:jc w:val="both"/>
      </w:pPr>
      <w:r w:rsidRPr="007047C7">
        <w:t>REPUBLIKA HRVATSKA</w:t>
      </w:r>
    </w:p>
    <w:p w:rsidRDefault="00C83EDF" w:rsidP="00C83EDF" w:rsidR="00056A75" w:rsidRPr="007047C7">
      <w:pPr>
        <w:jc w:val="both"/>
      </w:pPr>
      <w:r w:rsidRPr="007047C7">
        <w:t>TRGOVAČKI SUD U ZAGREBU</w:t>
      </w:r>
    </w:p>
    <w:p w:rsidRDefault="00C83EDF" w:rsidP="00C83EDF" w:rsidR="00056A75" w:rsidRPr="007047C7">
      <w:pPr>
        <w:jc w:val="both"/>
      </w:pPr>
      <w:r w:rsidRPr="007047C7">
        <w:t xml:space="preserve">STALNA SLUŽBA </w:t>
      </w:r>
    </w:p>
    <w:p w:rsidRDefault="004B7CBC" w:rsidP="00C83EDF" w:rsidR="004B7CBC" w:rsidRPr="007047C7">
      <w:pPr>
        <w:jc w:val="both"/>
      </w:pPr>
      <w:r w:rsidRPr="007047C7">
        <w:t xml:space="preserve">Karlovac, </w:t>
      </w:r>
      <w:r w:rsidR="007047C7" w:rsidRPr="007047C7">
        <w:t>Trg hrvatskih branitelja 1</w:t>
      </w:r>
    </w:p>
    <w:p w:rsidRDefault="00096A6C" w:rsidP="00BD3394" w:rsidR="00096A6C" w:rsidRPr="007047C7">
      <w:pPr>
        <w:jc w:val="right"/>
      </w:pPr>
    </w:p>
    <w:p w:rsidRDefault="004B7CBC" w:rsidP="00A77BB3" w:rsidR="00A77BB3" w:rsidRPr="007047C7">
      <w:pPr>
        <w:jc w:val="center"/>
      </w:pPr>
      <w:r w:rsidRPr="007047C7">
        <w:t>REPUBLIKA HRVATSKA</w:t>
      </w:r>
    </w:p>
    <w:p w:rsidRDefault="00A77BB3" w:rsidP="00A77BB3" w:rsidR="005E3015" w:rsidRPr="007047C7">
      <w:pPr>
        <w:jc w:val="center"/>
      </w:pPr>
      <w:r w:rsidRPr="007047C7">
        <w:t>R J E Š E N J E</w:t>
      </w:r>
    </w:p>
    <w:p w:rsidRDefault="005E3015" w:rsidP="00BD3394" w:rsidR="005E3015" w:rsidRPr="007047C7">
      <w:pPr>
        <w:jc w:val="both"/>
      </w:pPr>
    </w:p>
    <w:p w:rsidRDefault="007047C7" w:rsidP="007047C7" w:rsidR="00056A75">
      <w:pPr>
        <w:ind w:firstLine="708"/>
        <w:jc w:val="both"/>
      </w:pPr>
      <w:r w:rsidRPr="007047C7">
        <w:t xml:space="preserve">Trgovački sud u Zagrebu, Stalna služba, po sucu Goranki Boljkovac, kao stečajnom sucu, u stečajnom postupku nad stečajnim dužnikom </w:t>
      </w:r>
      <w:r w:rsidR="001A6F39" w:rsidRPr="00EE25E0">
        <w:t>TEMOS NEKRETNINE d.o.o. u stečaju, Zagreb, Škorpikova 22, OIB 99146000922</w:t>
      </w:r>
      <w:r w:rsidRPr="007047C7">
        <w:t xml:space="preserve">, dana </w:t>
      </w:r>
      <w:r w:rsidR="00E816E5">
        <w:t>2</w:t>
      </w:r>
      <w:r w:rsidR="001A6F39">
        <w:t>9</w:t>
      </w:r>
      <w:r w:rsidR="00E816E5">
        <w:t>. kolovoza</w:t>
      </w:r>
      <w:r w:rsidR="007B4511">
        <w:t xml:space="preserve"> 2018.</w:t>
      </w:r>
    </w:p>
    <w:p w:rsidRDefault="009E0843" w:rsidP="007047C7" w:rsidR="009E0843" w:rsidRPr="007047C7">
      <w:pPr>
        <w:ind w:firstLine="708"/>
        <w:jc w:val="both"/>
      </w:pPr>
    </w:p>
    <w:p w:rsidRDefault="009F0937" w:rsidP="00056A75" w:rsidR="008A3BF4" w:rsidRPr="007047C7">
      <w:pPr>
        <w:jc w:val="center"/>
      </w:pPr>
      <w:r w:rsidRPr="007047C7">
        <w:t>r</w:t>
      </w:r>
      <w:r w:rsidR="00056A75" w:rsidRPr="007047C7">
        <w:t xml:space="preserve"> i j e š i o   j e</w:t>
      </w:r>
    </w:p>
    <w:p w:rsidRDefault="00056A75" w:rsidP="00056A75" w:rsidR="00056A75" w:rsidRPr="007047C7">
      <w:pPr>
        <w:jc w:val="center"/>
      </w:pPr>
    </w:p>
    <w:p w:rsidRDefault="007B4511" w:rsidP="000F1743" w:rsidR="00575C4A">
      <w:pPr>
        <w:ind w:firstLine="708"/>
        <w:jc w:val="both"/>
      </w:pPr>
      <w:r>
        <w:t xml:space="preserve">I. </w:t>
      </w:r>
      <w:r w:rsidRPr="006D0337">
        <w:t xml:space="preserve">Ispravlja se </w:t>
      </w:r>
      <w:r w:rsidR="00C14F5E">
        <w:t xml:space="preserve">i dopunjuje </w:t>
      </w:r>
      <w:r w:rsidRPr="006D0337">
        <w:t>rješenje o utvrđivanju tražbina ovog suda poslovni broj St-</w:t>
      </w:r>
      <w:r w:rsidR="00C14F5E">
        <w:t>849/14</w:t>
      </w:r>
      <w:r w:rsidRPr="006D0337">
        <w:t xml:space="preserve"> od </w:t>
      </w:r>
      <w:r w:rsidR="00C14F5E">
        <w:t>22. travnja 2015.</w:t>
      </w:r>
      <w:r w:rsidRPr="006D0337">
        <w:t xml:space="preserve"> u izreci, </w:t>
      </w:r>
      <w:r w:rsidR="00C14F5E">
        <w:t>točka I. "II. viši isplatni red", alineja 63.</w:t>
      </w:r>
      <w:r w:rsidR="00575C4A">
        <w:t>,</w:t>
      </w:r>
      <w:r w:rsidRPr="006D0337">
        <w:t xml:space="preserve"> te tabli</w:t>
      </w:r>
      <w:r w:rsidR="000F1743">
        <w:t>ca ispitanih tražbina posl.br.</w:t>
      </w:r>
      <w:r w:rsidRPr="006D0337">
        <w:t xml:space="preserve"> St</w:t>
      </w:r>
      <w:r w:rsidR="00575C4A">
        <w:t>-849/14</w:t>
      </w:r>
      <w:r w:rsidRPr="006D0337">
        <w:t xml:space="preserve"> od </w:t>
      </w:r>
      <w:r w:rsidR="00575C4A">
        <w:t xml:space="preserve">22. travnja 2015. i to redak 63. tablice utvrđenih tražbina II. višeg isplatnog reda, </w:t>
      </w:r>
      <w:r w:rsidRPr="006D0337">
        <w:t xml:space="preserve">u pogledu </w:t>
      </w:r>
      <w:r w:rsidR="00303713">
        <w:t>osobe</w:t>
      </w:r>
      <w:r w:rsidRPr="006D0337">
        <w:t xml:space="preserve"> stečajnog vjerovnika drugog višeg isp</w:t>
      </w:r>
      <w:r w:rsidR="000F1743">
        <w:t xml:space="preserve">latnog reda, tako da umjesto: </w:t>
      </w:r>
    </w:p>
    <w:p w:rsidRDefault="000F1743" w:rsidP="00575C4A" w:rsidR="00575C4A">
      <w:pPr>
        <w:jc w:val="both"/>
        <w:rPr>
          <w:bCs/>
        </w:rPr>
      </w:pPr>
      <w:r>
        <w:t>"</w:t>
      </w:r>
      <w:r w:rsidR="00575C4A">
        <w:rPr>
          <w:bCs/>
        </w:rPr>
        <w:t xml:space="preserve">HRVATSKA POŠTANSKA BANKA d.d., </w:t>
      </w:r>
    </w:p>
    <w:p w:rsidRDefault="00575C4A" w:rsidP="00575C4A" w:rsidR="00575C4A">
      <w:pPr>
        <w:jc w:val="both"/>
      </w:pPr>
      <w:r>
        <w:rPr>
          <w:bCs/>
        </w:rPr>
        <w:t xml:space="preserve">  Zagreb, Jurišićeva 4, OIB </w:t>
      </w:r>
      <w:r>
        <w:rPr>
          <w:sz w:val="22"/>
          <w:szCs w:val="22"/>
        </w:rPr>
        <w:t>87939104217,                   3.140.346,38 kn</w:t>
      </w:r>
      <w:r w:rsidR="007B4511" w:rsidRPr="006D0337">
        <w:t xml:space="preserve">" </w:t>
      </w:r>
    </w:p>
    <w:p w:rsidRDefault="00575C4A" w:rsidP="00575C4A" w:rsidR="00575C4A">
      <w:pPr>
        <w:jc w:val="both"/>
      </w:pPr>
    </w:p>
    <w:p w:rsidRDefault="007B4511" w:rsidP="00575C4A" w:rsidR="00575C4A">
      <w:pPr>
        <w:jc w:val="both"/>
      </w:pPr>
      <w:r w:rsidRPr="006D0337">
        <w:t xml:space="preserve">ima pisati: </w:t>
      </w:r>
    </w:p>
    <w:p w:rsidRDefault="007B4511" w:rsidP="00575C4A" w:rsidR="007B4511" w:rsidRPr="006D0337">
      <w:pPr>
        <w:jc w:val="both"/>
      </w:pPr>
      <w:r w:rsidRPr="006D0337">
        <w:t xml:space="preserve"> </w:t>
      </w:r>
    </w:p>
    <w:p w:rsidRDefault="000F1743" w:rsidP="00575C4A" w:rsidR="00575C4A">
      <w:pPr>
        <w:jc w:val="both"/>
        <w:rPr>
          <w:bCs/>
        </w:rPr>
      </w:pPr>
      <w:r>
        <w:t>"</w:t>
      </w:r>
      <w:r w:rsidR="00575C4A" w:rsidRPr="00575C4A">
        <w:rPr>
          <w:bCs/>
        </w:rPr>
        <w:t xml:space="preserve"> </w:t>
      </w:r>
      <w:r w:rsidR="00575C4A">
        <w:rPr>
          <w:bCs/>
        </w:rPr>
        <w:t xml:space="preserve">HRVATSKA POŠTANSKA BANKA d.d., </w:t>
      </w:r>
    </w:p>
    <w:p w:rsidRDefault="00575C4A" w:rsidP="00575C4A" w:rsidR="00575C4A">
      <w:pPr>
        <w:jc w:val="both"/>
        <w:rPr>
          <w:sz w:val="22"/>
          <w:szCs w:val="22"/>
        </w:rPr>
      </w:pPr>
      <w:r>
        <w:rPr>
          <w:bCs/>
        </w:rPr>
        <w:t xml:space="preserve">  Zagreb, Jurišićeva 4, OIB </w:t>
      </w:r>
      <w:r>
        <w:rPr>
          <w:sz w:val="22"/>
          <w:szCs w:val="22"/>
        </w:rPr>
        <w:t>87939104217,                          8.300,47 kn,</w:t>
      </w:r>
    </w:p>
    <w:p w:rsidRDefault="00575C4A" w:rsidP="00575C4A" w:rsidR="00575C4A">
      <w:pPr>
        <w:jc w:val="both"/>
        <w:rPr>
          <w:sz w:val="22"/>
          <w:szCs w:val="22"/>
        </w:rPr>
      </w:pPr>
    </w:p>
    <w:p w:rsidRDefault="00042AFC" w:rsidP="00042AFC" w:rsidR="00042AFC" w:rsidRPr="00624AE5">
      <w:pPr>
        <w:jc w:val="both"/>
      </w:pPr>
      <w:r>
        <w:t xml:space="preserve"> APS DELTA S.A., 1 rue Jean Piert, L-2350 Luxembourg</w:t>
      </w:r>
      <w:r w:rsidRPr="00624AE5">
        <w:t>,</w:t>
      </w:r>
    </w:p>
    <w:p w:rsidRDefault="00042AFC" w:rsidP="00575C4A" w:rsidR="007B4511" w:rsidRPr="006D0337">
      <w:pPr>
        <w:jc w:val="both"/>
      </w:pPr>
      <w:r w:rsidRPr="00624AE5">
        <w:t xml:space="preserve"> OIB </w:t>
      </w:r>
      <w:r>
        <w:t>45421012929</w:t>
      </w:r>
      <w:r w:rsidRPr="00624AE5">
        <w:t xml:space="preserve">                         </w:t>
      </w:r>
      <w:r>
        <w:t xml:space="preserve">    </w:t>
      </w:r>
      <w:r w:rsidRPr="00624AE5">
        <w:t xml:space="preserve"> </w:t>
      </w:r>
      <w:r>
        <w:t xml:space="preserve">                  3.132.045,91 kn</w:t>
      </w:r>
      <w:r w:rsidR="007B4511" w:rsidRPr="006D0337">
        <w:t>".</w:t>
      </w:r>
    </w:p>
    <w:p w:rsidRDefault="007B4511" w:rsidP="007B4511" w:rsidR="007B4511">
      <w:pPr>
        <w:jc w:val="both"/>
      </w:pPr>
    </w:p>
    <w:p w:rsidRDefault="007B4511" w:rsidP="007B4511" w:rsidR="007B4511" w:rsidRPr="006D0337">
      <w:pPr>
        <w:ind w:firstLine="720"/>
        <w:jc w:val="both"/>
      </w:pPr>
      <w:r>
        <w:t xml:space="preserve">II. </w:t>
      </w:r>
      <w:r w:rsidRPr="006D0337">
        <w:t xml:space="preserve">U ostalom dijelu rješenje o utvrđivanju tražbina ovog suda poslovni </w:t>
      </w:r>
      <w:r w:rsidR="000F1743" w:rsidRPr="006D0337">
        <w:t>broj St-</w:t>
      </w:r>
      <w:r w:rsidR="00042AFC">
        <w:t>849/14</w:t>
      </w:r>
      <w:r w:rsidR="000F1743" w:rsidRPr="006D0337">
        <w:t xml:space="preserve"> od </w:t>
      </w:r>
      <w:r w:rsidR="00042AFC">
        <w:t>22. travnja 2015</w:t>
      </w:r>
      <w:r w:rsidR="000F1743">
        <w:t>.</w:t>
      </w:r>
      <w:r w:rsidR="000F1743" w:rsidRPr="006D0337">
        <w:t xml:space="preserve"> te tabli</w:t>
      </w:r>
      <w:r w:rsidR="000F1743">
        <w:t>ca ispitanih tražbina posl.br.</w:t>
      </w:r>
      <w:r w:rsidR="000F1743" w:rsidRPr="006D0337">
        <w:t xml:space="preserve"> St-</w:t>
      </w:r>
      <w:r w:rsidR="00042AFC">
        <w:t>849/14</w:t>
      </w:r>
      <w:r w:rsidR="000F1743" w:rsidRPr="006D0337">
        <w:t xml:space="preserve"> od </w:t>
      </w:r>
      <w:r w:rsidR="00042AFC">
        <w:t>22. travnja 2015</w:t>
      </w:r>
      <w:r w:rsidR="000F1743">
        <w:t xml:space="preserve">. </w:t>
      </w:r>
      <w:r w:rsidRPr="006D0337">
        <w:t xml:space="preserve">ostaju nepromijenjeni. </w:t>
      </w:r>
    </w:p>
    <w:p w:rsidRDefault="00E71B60" w:rsidP="007B4511" w:rsidR="00E71B60" w:rsidRPr="007047C7">
      <w:pPr>
        <w:ind w:firstLine="284"/>
        <w:jc w:val="both"/>
      </w:pPr>
    </w:p>
    <w:p w:rsidRDefault="00E71B60" w:rsidP="00E71B60" w:rsidR="00E71B60" w:rsidRPr="007047C7">
      <w:pPr>
        <w:jc w:val="center"/>
      </w:pPr>
      <w:r w:rsidRPr="007047C7">
        <w:t>Obrazloženje</w:t>
      </w:r>
    </w:p>
    <w:p w:rsidRDefault="00E71B60" w:rsidP="00E71B60" w:rsidR="00E71B60" w:rsidRPr="007047C7">
      <w:pPr>
        <w:jc w:val="center"/>
      </w:pPr>
    </w:p>
    <w:p w:rsidRDefault="00042AFC" w:rsidP="00E71B60" w:rsidR="00042AFC">
      <w:pPr>
        <w:jc w:val="both"/>
      </w:pPr>
      <w:r>
        <w:tab/>
        <w:t>Podneskom od 20. lipnja 2018. APS DELTA S.A. Luxembourg</w:t>
      </w:r>
      <w:r w:rsidR="00711681">
        <w:t xml:space="preserve">, OIB 45421012929, izvijestio je sud da je stečajni vjerovnik Hrvatska poštanska banka d.d. Zagreb, Ugovorom o ustupu i prijenosu tražbine od 20. siječnja 2017., solemniziran od strane javnog bilježnika Mladena Ježeka iz Zagreba, Šoštarićeva 10, broj OV-339/17, ustupila društvu APS DELTA S.A. Luxembourg, OIB 45421012929, kao primatelju, tražbinu utvrđenu u ovom stečajnom postupku (Ugovor od 20. siječnja 2017. na listu 677 do 685 spisa). </w:t>
      </w:r>
      <w:r w:rsidR="00E71B60" w:rsidRPr="007047C7">
        <w:tab/>
      </w:r>
    </w:p>
    <w:p w:rsidRDefault="00042AFC" w:rsidP="00E71B60" w:rsidR="00042AFC">
      <w:pPr>
        <w:jc w:val="both"/>
      </w:pPr>
    </w:p>
    <w:p w:rsidRDefault="00E71B60" w:rsidP="00711681" w:rsidR="00711681">
      <w:pPr>
        <w:ind w:firstLine="708"/>
        <w:jc w:val="both"/>
      </w:pPr>
      <w:r w:rsidRPr="007047C7">
        <w:lastRenderedPageBreak/>
        <w:t xml:space="preserve">Podneskom od </w:t>
      </w:r>
      <w:r w:rsidR="00042AFC">
        <w:t>12. srpnja</w:t>
      </w:r>
      <w:r w:rsidR="00040B9A">
        <w:t xml:space="preserve"> 2018. </w:t>
      </w:r>
      <w:r w:rsidR="000F1743">
        <w:t>stečajn</w:t>
      </w:r>
      <w:r w:rsidR="00711681">
        <w:t>a</w:t>
      </w:r>
      <w:r w:rsidR="000F1743">
        <w:t xml:space="preserve"> upravitelj</w:t>
      </w:r>
      <w:r w:rsidR="00711681">
        <w:t>ica Alma Klepac</w:t>
      </w:r>
      <w:r w:rsidR="000F1743">
        <w:t xml:space="preserve"> </w:t>
      </w:r>
      <w:r w:rsidR="00711681">
        <w:t xml:space="preserve">istaknula je da je Ugovorom od 20. siječnja 2017. na stjecatelja APS DELTA S.A. Luxembourg, OIB 45421012929, prenijeto potraživanje s osnova Ugovora o kratkoročnom revolving kreditu broj 51/2008 – DVPJS, I. Dodatku ugovoru o kratkoročnom revolving kreditu broj 51/2008 – DVPJS i II. Dodatku ugovoru o kratkoročnom revolving kreditu broj 51/2008 – DVPJS u ukupnom iznosu od 3.132.045,91 kn, dok za preostali iznos priznate tražbine od 8.300,47 kn nije izvršen prijenos potraživanja, pa da tko stečajni vjerovnik Hrvatska poštanska banka d.d. i dalje ostaje vjerovnik u ovom stečajnom postupku za iznos priznate tražbine od 8.300,47 kn, a sve sukladno prijavi tražbine tog vjerovnika koju stečajna upraviteljica prilaže uz svoj podnesak (list 688 do 693 spisa). </w:t>
      </w:r>
    </w:p>
    <w:p w:rsidRDefault="00303713" w:rsidP="00E71B60" w:rsidR="00303713">
      <w:pPr>
        <w:jc w:val="both"/>
      </w:pPr>
    </w:p>
    <w:p w:rsidRDefault="00303713" w:rsidP="00783E03" w:rsidR="00773F37">
      <w:pPr>
        <w:jc w:val="both"/>
      </w:pPr>
      <w:r>
        <w:tab/>
      </w:r>
      <w:r w:rsidR="00773F37" w:rsidRPr="00191857">
        <w:t xml:space="preserve">Člankom 78.a st. 2. Stečajnog zakona („Narodne novine“ broj 44/96, 29/99, 129/00, 123/03, 82/06, 116/10, 25/12, 133/12, 45/13, dalje u tekstu: SZ-a) propisano je da ako stečajni vjerovnik otuđi svoju tražbinu koju je prijavio u stečajnom postupku, njezin stjecatelj ulazi u pravni položaj svoga prednika, ako tim Zakonom nije drukčije određeno; stavkom 3. istog članka propisano je da se prijenos tražbine iz stavka 2. tog članka u stečajnom postupku može dokazivati samo javnom ili javnoovjerovljenom ispravom, ili ako stečajni vjerovnik taj prijenos potvrdi svojom izjavom danom pred stečajnim sucem. </w:t>
      </w:r>
    </w:p>
    <w:p w:rsidRDefault="00773F37" w:rsidP="00783E03" w:rsidR="00773F37">
      <w:pPr>
        <w:jc w:val="both"/>
      </w:pPr>
    </w:p>
    <w:p w:rsidRDefault="00EF602F" w:rsidP="00783E03" w:rsidR="00EF602F">
      <w:pPr>
        <w:jc w:val="both"/>
      </w:pPr>
      <w:r w:rsidRPr="007047C7">
        <w:tab/>
      </w:r>
      <w:r w:rsidR="00303713">
        <w:t xml:space="preserve">Slijedom navedenog, a sukladno odredbi čl. </w:t>
      </w:r>
      <w:r w:rsidR="002D4666">
        <w:t>78.a</w:t>
      </w:r>
      <w:r w:rsidR="00303713">
        <w:t xml:space="preserve"> st. 2. </w:t>
      </w:r>
      <w:r w:rsidR="002D4666">
        <w:t xml:space="preserve">i 3. </w:t>
      </w:r>
      <w:r w:rsidR="00005141" w:rsidRPr="007047C7">
        <w:t>SZ-a</w:t>
      </w:r>
      <w:r w:rsidR="00303713">
        <w:t>,</w:t>
      </w:r>
      <w:r w:rsidR="00005141" w:rsidRPr="007047C7">
        <w:t xml:space="preserve"> valjalo donijeti rješenje o ispravku tablice utvrđenih tražbina i rješenja o utvrđenim tražbinama, oba od </w:t>
      </w:r>
      <w:r w:rsidR="002D4666">
        <w:t>22. travnja 2015</w:t>
      </w:r>
      <w:r w:rsidR="00303713">
        <w:t>.</w:t>
      </w:r>
      <w:r w:rsidR="00005141" w:rsidRPr="007047C7">
        <w:t xml:space="preserve"> </w:t>
      </w:r>
    </w:p>
    <w:p w:rsidRDefault="009468B0" w:rsidP="008C51C3" w:rsidR="009468B0" w:rsidRPr="007047C7">
      <w:pPr>
        <w:ind w:firstLine="708"/>
        <w:jc w:val="both"/>
      </w:pPr>
    </w:p>
    <w:p w:rsidRDefault="009468B0" w:rsidP="009468B0" w:rsidR="00600FCA">
      <w:pPr>
        <w:jc w:val="center"/>
      </w:pPr>
      <w:r w:rsidRPr="007047C7">
        <w:t>U Karlovcu</w:t>
      </w:r>
      <w:r w:rsidR="004A201D" w:rsidRPr="007047C7">
        <w:t xml:space="preserve"> </w:t>
      </w:r>
      <w:r w:rsidR="000F1743">
        <w:t>2</w:t>
      </w:r>
      <w:r w:rsidR="002D4666">
        <w:t>9</w:t>
      </w:r>
      <w:r w:rsidR="000F1743">
        <w:t>. kolovoza 2018.</w:t>
      </w:r>
    </w:p>
    <w:p w:rsidRDefault="000F1743" w:rsidP="009468B0" w:rsidR="000F1743" w:rsidRPr="007047C7">
      <w:pPr>
        <w:jc w:val="center"/>
      </w:pPr>
    </w:p>
    <w:p w:rsidRDefault="009468B0" w:rsidP="009468B0" w:rsidR="009468B0" w:rsidRPr="007047C7">
      <w:pPr>
        <w:jc w:val="both"/>
      </w:pPr>
      <w:r w:rsidRPr="007047C7">
        <w:t xml:space="preserve">                                                                       </w:t>
      </w:r>
      <w:r w:rsidR="00923BEE" w:rsidRPr="007047C7">
        <w:t xml:space="preserve">                               </w:t>
      </w:r>
      <w:r w:rsidR="008A3BF4" w:rsidRPr="007047C7">
        <w:t xml:space="preserve">  </w:t>
      </w:r>
      <w:r w:rsidR="00A77BB3" w:rsidRPr="007047C7">
        <w:t xml:space="preserve">        </w:t>
      </w:r>
      <w:r w:rsidR="008A3BF4" w:rsidRPr="007047C7">
        <w:t xml:space="preserve">  </w:t>
      </w:r>
      <w:r w:rsidR="008C51C3" w:rsidRPr="007047C7">
        <w:t xml:space="preserve">   </w:t>
      </w:r>
      <w:r w:rsidR="000F1743">
        <w:t>S</w:t>
      </w:r>
      <w:r w:rsidRPr="007047C7">
        <w:t>udac:</w:t>
      </w:r>
    </w:p>
    <w:p w:rsidRDefault="009468B0" w:rsidP="00600FCA" w:rsidR="008E1CB9" w:rsidRPr="007047C7">
      <w:pPr>
        <w:jc w:val="both"/>
      </w:pPr>
      <w:r w:rsidRPr="007047C7">
        <w:t xml:space="preserve">                                                                     </w:t>
      </w:r>
      <w:r w:rsidR="009237A9" w:rsidRPr="007047C7">
        <w:t xml:space="preserve">                       </w:t>
      </w:r>
      <w:r w:rsidR="008E1CB9" w:rsidRPr="007047C7">
        <w:t xml:space="preserve">         </w:t>
      </w:r>
      <w:r w:rsidR="00C567C0" w:rsidRPr="007047C7">
        <w:t xml:space="preserve">  </w:t>
      </w:r>
      <w:r w:rsidR="008A3BF4" w:rsidRPr="007047C7">
        <w:t xml:space="preserve"> </w:t>
      </w:r>
      <w:r w:rsidR="00286BA7" w:rsidRPr="007047C7">
        <w:t xml:space="preserve">       </w:t>
      </w:r>
      <w:r w:rsidR="008A3BF4" w:rsidRPr="007047C7">
        <w:t xml:space="preserve"> </w:t>
      </w:r>
      <w:r w:rsidR="003D0B7D" w:rsidRPr="007047C7">
        <w:t>Goranka Boljkovac</w:t>
      </w:r>
      <w:r w:rsidR="00504A1B" w:rsidRPr="007047C7">
        <w:t>, v.r.</w:t>
      </w:r>
    </w:p>
    <w:p w:rsidRDefault="00504A1B" w:rsidP="00600FCA" w:rsidR="00504A1B" w:rsidRPr="007047C7">
      <w:pPr>
        <w:jc w:val="both"/>
      </w:pPr>
    </w:p>
    <w:p w:rsidRDefault="00504A1B" w:rsidP="00504A1B" w:rsidR="00504A1B" w:rsidRPr="007047C7">
      <w:pPr>
        <w:tabs>
          <w:tab w:pos="6703" w:val="left"/>
        </w:tabs>
      </w:pPr>
      <w:r w:rsidRPr="007047C7">
        <w:tab/>
        <w:t xml:space="preserve">    Za točnost otpravka-</w:t>
      </w:r>
    </w:p>
    <w:p w:rsidRDefault="00504A1B" w:rsidP="00504A1B" w:rsidR="00504A1B" w:rsidRPr="007047C7">
      <w:pPr>
        <w:tabs>
          <w:tab w:pos="6703" w:val="left"/>
        </w:tabs>
      </w:pPr>
      <w:r w:rsidRPr="007047C7">
        <w:tab/>
        <w:t xml:space="preserve">    ovlašteni službenik:</w:t>
      </w:r>
    </w:p>
    <w:p w:rsidRDefault="00504A1B" w:rsidP="00504A1B" w:rsidR="00504A1B" w:rsidRPr="007047C7">
      <w:pPr>
        <w:tabs>
          <w:tab w:pos="7000" w:val="left"/>
        </w:tabs>
      </w:pPr>
      <w:r w:rsidRPr="007047C7">
        <w:tab/>
        <w:t>Renata Klokočki</w:t>
      </w:r>
    </w:p>
    <w:p w:rsidRDefault="00504A1B" w:rsidP="00504A1B" w:rsidR="00504A1B" w:rsidRPr="007047C7">
      <w:pPr>
        <w:tabs>
          <w:tab w:pos="6967" w:val="left"/>
        </w:tabs>
        <w:jc w:val="both"/>
      </w:pPr>
    </w:p>
    <w:p w:rsidRDefault="00011E7C" w:rsidP="00011E7C" w:rsidR="00011E7C" w:rsidRPr="00340A07">
      <w:pPr>
        <w:pStyle w:val="Tijeloteksta"/>
        <w:rPr>
          <w:rFonts w:hAnsi="Times New Roman" w:ascii="Times New Roman"/>
          <w:szCs w:val="24"/>
        </w:rPr>
      </w:pPr>
      <w:r w:rsidRPr="00340A07">
        <w:rPr>
          <w:rFonts w:hAnsi="Times New Roman" w:ascii="Times New Roman"/>
          <w:szCs w:val="24"/>
        </w:rPr>
        <w:t xml:space="preserve">PRAVNA POUKA:                                                          </w:t>
      </w:r>
    </w:p>
    <w:p w:rsidRDefault="00011E7C" w:rsidP="00011E7C" w:rsidR="00011E7C" w:rsidRPr="007A5897">
      <w:r w:rsidRPr="007A5897">
        <w:t xml:space="preserve">Protiv ovog rješenja dopuštena je žalba </w:t>
      </w:r>
    </w:p>
    <w:p w:rsidRDefault="00011E7C" w:rsidP="00011E7C" w:rsidR="000F1743">
      <w:r w:rsidRPr="007A5897">
        <w:t xml:space="preserve">u </w:t>
      </w:r>
      <w:r w:rsidR="000F1743">
        <w:t>roku od 8 dana od dana dostave prijepisa ovog rješenja,</w:t>
      </w:r>
    </w:p>
    <w:p w:rsidRDefault="005D1482" w:rsidP="00011E7C" w:rsidR="005D1482">
      <w:r>
        <w:t>odnosno od isteka osmog dana od dana objave ovog rješenja</w:t>
      </w:r>
    </w:p>
    <w:p w:rsidRDefault="005D1482" w:rsidP="00011E7C" w:rsidR="005D1482">
      <w:r>
        <w:t xml:space="preserve">na mrežnoj stranici e-Oglasna ploča suda, </w:t>
      </w:r>
    </w:p>
    <w:p w:rsidRDefault="00011E7C" w:rsidP="00011E7C" w:rsidR="00011E7C" w:rsidRPr="007A5897">
      <w:r w:rsidRPr="007A5897">
        <w:t xml:space="preserve">koja se podnosi u </w:t>
      </w:r>
      <w:r w:rsidR="005D1482">
        <w:t>3</w:t>
      </w:r>
      <w:r w:rsidRPr="007A5897">
        <w:t xml:space="preserve"> primjerka,</w:t>
      </w:r>
      <w:r w:rsidR="005D1482" w:rsidRPr="005D1482">
        <w:t xml:space="preserve"> </w:t>
      </w:r>
      <w:r w:rsidR="005D1482" w:rsidRPr="007A5897">
        <w:t>putem ovog suda</w:t>
      </w:r>
      <w:r w:rsidR="005D1482">
        <w:t>,</w:t>
      </w:r>
    </w:p>
    <w:p w:rsidRDefault="00011E7C" w:rsidP="00011E7C" w:rsidR="00011E7C" w:rsidRPr="007A5897">
      <w:r w:rsidRPr="007A5897">
        <w:t>Visokom trg</w:t>
      </w:r>
      <w:r w:rsidR="005D1482">
        <w:t>ovačkom sudu Republike Hrvatske.</w:t>
      </w:r>
    </w:p>
    <w:p w:rsidRDefault="00011E7C" w:rsidP="00011E7C" w:rsidR="00011E7C" w:rsidRPr="007A5897"/>
    <w:p w:rsidRDefault="008E1CB9" w:rsidP="009468B0" w:rsidR="008E1CB9" w:rsidRPr="007047C7">
      <w:pPr>
        <w:jc w:val="both"/>
      </w:pPr>
    </w:p>
    <w:sectPr w:rsidSect="00711681" w:rsidR="008E1CB9" w:rsidRPr="007047C7">
      <w:headerReference w:type="even" r:id="rId10"/>
      <w:headerReference w:type="default" r:id="rId11"/>
      <w:pgSz w:h="16838" w:w="11906"/>
      <w:pgMar w:gutter="0" w:footer="708" w:header="708" w:left="1417" w:bottom="170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A44" w:rsidR="00622A44">
      <w:r>
        <w:separator/>
      </w:r>
    </w:p>
  </w:endnote>
  <w:endnote w:id="0" w:type="continuationSeparator">
    <w:p w:rsidRDefault="00622A44" w:rsidR="00622A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A44" w:rsidR="00622A44">
      <w:r>
        <w:separator/>
      </w:r>
    </w:p>
  </w:footnote>
  <w:footnote w:id="0" w:type="continuationSeparator">
    <w:p w:rsidRDefault="00622A44" w:rsidR="00622A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1441" w:rsidP="007D34E0" w:rsidR="00EA1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1441" w:rsidR="00EA14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1441" w:rsidP="007D34E0" w:rsidR="00EA1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7B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1441" w:rsidP="00A77BB3" w:rsidR="00EA1441">
    <w:pPr>
      <w:pStyle w:val="Zaglavlje"/>
      <w:jc w:val="right"/>
    </w:pPr>
    <w:r>
      <w:t>4 St-</w:t>
    </w:r>
    <w:r w:rsidR="001A6F39">
      <w:t>849/14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5"/>
  </w:num>
  <w:num w:numId="8">
    <w:abstractNumId w:val="7"/>
  </w:num>
  <w:num w:numId="9">
    <w:abstractNumId w:val="8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5141"/>
    <w:rsid w:val="00007304"/>
    <w:rsid w:val="000077F7"/>
    <w:rsid w:val="00007B60"/>
    <w:rsid w:val="00011E7C"/>
    <w:rsid w:val="00012F1D"/>
    <w:rsid w:val="000245B4"/>
    <w:rsid w:val="00036180"/>
    <w:rsid w:val="00040B9A"/>
    <w:rsid w:val="00042AFC"/>
    <w:rsid w:val="00056A75"/>
    <w:rsid w:val="00096A6C"/>
    <w:rsid w:val="000A0B40"/>
    <w:rsid w:val="000A576E"/>
    <w:rsid w:val="000B0FB2"/>
    <w:rsid w:val="000B5F1C"/>
    <w:rsid w:val="000C1E12"/>
    <w:rsid w:val="000C2863"/>
    <w:rsid w:val="000C53C7"/>
    <w:rsid w:val="000F1743"/>
    <w:rsid w:val="00120C2D"/>
    <w:rsid w:val="00131B20"/>
    <w:rsid w:val="00153D87"/>
    <w:rsid w:val="001913D7"/>
    <w:rsid w:val="001A6F39"/>
    <w:rsid w:val="001B2E51"/>
    <w:rsid w:val="001F52FA"/>
    <w:rsid w:val="00214A20"/>
    <w:rsid w:val="002234AB"/>
    <w:rsid w:val="00251412"/>
    <w:rsid w:val="002616DE"/>
    <w:rsid w:val="00267DA6"/>
    <w:rsid w:val="0027237A"/>
    <w:rsid w:val="00286BA7"/>
    <w:rsid w:val="00287A3A"/>
    <w:rsid w:val="002939D3"/>
    <w:rsid w:val="002B4CEF"/>
    <w:rsid w:val="002D4666"/>
    <w:rsid w:val="00303713"/>
    <w:rsid w:val="00313BDB"/>
    <w:rsid w:val="003565B3"/>
    <w:rsid w:val="00374A53"/>
    <w:rsid w:val="00392297"/>
    <w:rsid w:val="003D0B7D"/>
    <w:rsid w:val="004268EE"/>
    <w:rsid w:val="004333B9"/>
    <w:rsid w:val="00447244"/>
    <w:rsid w:val="004A201D"/>
    <w:rsid w:val="004A44BE"/>
    <w:rsid w:val="004B7CBC"/>
    <w:rsid w:val="00504675"/>
    <w:rsid w:val="00504A1B"/>
    <w:rsid w:val="00505ABF"/>
    <w:rsid w:val="0050695B"/>
    <w:rsid w:val="00551941"/>
    <w:rsid w:val="00562398"/>
    <w:rsid w:val="005646C8"/>
    <w:rsid w:val="00575C4A"/>
    <w:rsid w:val="005D1482"/>
    <w:rsid w:val="005E3015"/>
    <w:rsid w:val="00600FCA"/>
    <w:rsid w:val="00622A44"/>
    <w:rsid w:val="00643621"/>
    <w:rsid w:val="00650897"/>
    <w:rsid w:val="00651845"/>
    <w:rsid w:val="00660B8E"/>
    <w:rsid w:val="006A7683"/>
    <w:rsid w:val="006B0440"/>
    <w:rsid w:val="006D5A97"/>
    <w:rsid w:val="006D621E"/>
    <w:rsid w:val="006E19E2"/>
    <w:rsid w:val="006F485F"/>
    <w:rsid w:val="007047C7"/>
    <w:rsid w:val="00711681"/>
    <w:rsid w:val="00723A4F"/>
    <w:rsid w:val="00764B48"/>
    <w:rsid w:val="00770120"/>
    <w:rsid w:val="00773F37"/>
    <w:rsid w:val="00783E03"/>
    <w:rsid w:val="007B4511"/>
    <w:rsid w:val="007D34E0"/>
    <w:rsid w:val="007D42C5"/>
    <w:rsid w:val="00834391"/>
    <w:rsid w:val="00844E28"/>
    <w:rsid w:val="008748E1"/>
    <w:rsid w:val="0088799E"/>
    <w:rsid w:val="00893CE9"/>
    <w:rsid w:val="008A3BF4"/>
    <w:rsid w:val="008C51C3"/>
    <w:rsid w:val="008E1CB9"/>
    <w:rsid w:val="008F1555"/>
    <w:rsid w:val="0091049A"/>
    <w:rsid w:val="009237A9"/>
    <w:rsid w:val="00923BEE"/>
    <w:rsid w:val="00937F31"/>
    <w:rsid w:val="009468B0"/>
    <w:rsid w:val="00985DE2"/>
    <w:rsid w:val="009D3D71"/>
    <w:rsid w:val="009E0843"/>
    <w:rsid w:val="009F0937"/>
    <w:rsid w:val="00A14DAD"/>
    <w:rsid w:val="00A24BC2"/>
    <w:rsid w:val="00A330A9"/>
    <w:rsid w:val="00A4312C"/>
    <w:rsid w:val="00A44134"/>
    <w:rsid w:val="00A45370"/>
    <w:rsid w:val="00A618B3"/>
    <w:rsid w:val="00A77BB3"/>
    <w:rsid w:val="00A94AF3"/>
    <w:rsid w:val="00AE2504"/>
    <w:rsid w:val="00AF58ED"/>
    <w:rsid w:val="00B103D9"/>
    <w:rsid w:val="00B11C03"/>
    <w:rsid w:val="00B50EEB"/>
    <w:rsid w:val="00B81753"/>
    <w:rsid w:val="00B93ADE"/>
    <w:rsid w:val="00BA6ECF"/>
    <w:rsid w:val="00BD2065"/>
    <w:rsid w:val="00BD3394"/>
    <w:rsid w:val="00BE6956"/>
    <w:rsid w:val="00C07070"/>
    <w:rsid w:val="00C120CE"/>
    <w:rsid w:val="00C14F5E"/>
    <w:rsid w:val="00C567C0"/>
    <w:rsid w:val="00C60A3B"/>
    <w:rsid w:val="00C65FCF"/>
    <w:rsid w:val="00C71732"/>
    <w:rsid w:val="00C83EDF"/>
    <w:rsid w:val="00C951B7"/>
    <w:rsid w:val="00CA1F5B"/>
    <w:rsid w:val="00CA6C99"/>
    <w:rsid w:val="00CC4222"/>
    <w:rsid w:val="00CD08C4"/>
    <w:rsid w:val="00D26C39"/>
    <w:rsid w:val="00D42104"/>
    <w:rsid w:val="00D4607D"/>
    <w:rsid w:val="00D66539"/>
    <w:rsid w:val="00DB41A0"/>
    <w:rsid w:val="00DC4E31"/>
    <w:rsid w:val="00DD30D1"/>
    <w:rsid w:val="00E07968"/>
    <w:rsid w:val="00E10266"/>
    <w:rsid w:val="00E71B60"/>
    <w:rsid w:val="00E816E5"/>
    <w:rsid w:val="00EA1441"/>
    <w:rsid w:val="00EA39DD"/>
    <w:rsid w:val="00EB2C04"/>
    <w:rsid w:val="00EC0260"/>
    <w:rsid w:val="00EF602F"/>
    <w:rsid w:val="00F1017A"/>
    <w:rsid w:val="00F97D8F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00FCA"/>
    <w:pPr>
      <w:ind w:left="720"/>
      <w:contextualSpacing/>
    </w:pPr>
  </w:style>
  <w:style w:styleId="Tijeloteksta" w:type="paragraph">
    <w:name w:val="Body Text"/>
    <w:basedOn w:val="Normal"/>
    <w:link w:val="TijelotekstaChar"/>
    <w:rsid w:val="00011E7C"/>
    <w:pPr>
      <w:jc w:val="both"/>
    </w:pPr>
    <w:rPr>
      <w:rFonts w:hAnsi="Verdana" w:ascii="Verdana"/>
      <w:szCs w:val="20"/>
    </w:rPr>
  </w:style>
  <w:style w:customStyle="true" w:styleId="TijelotekstaChar" w:type="character">
    <w:name w:val="Tijelo teksta Char"/>
    <w:basedOn w:val="Zadanifontodlomka"/>
    <w:link w:val="Tijeloteksta"/>
    <w:rsid w:val="00011E7C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007B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B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7B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B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B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00FCA"/>
    <w:pPr>
      <w:ind w:left="720"/>
      <w:contextualSpacing/>
    </w:pPr>
  </w:style>
  <w:style w:styleId="Tijeloteksta" w:type="paragraph">
    <w:name w:val="Body Text"/>
    <w:basedOn w:val="Normal"/>
    <w:link w:val="TijelotekstaChar"/>
    <w:rsid w:val="00011E7C"/>
    <w:pPr>
      <w:jc w:val="both"/>
    </w:pPr>
    <w:rPr>
      <w:rFonts w:ascii="Verdana" w:hAnsi="Verdana"/>
      <w:szCs w:val="20"/>
    </w:rPr>
  </w:style>
  <w:style w:customStyle="1" w:styleId="TijelotekstaChar" w:type="character">
    <w:name w:val="Tijelo teksta Char"/>
    <w:basedOn w:val="Zadanifontodlomka"/>
    <w:link w:val="Tijeloteksta"/>
    <w:rsid w:val="00011E7C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007B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B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7B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B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B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6621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2014.</izvorni_sadrzaj>
    <derivirana_varijabla naziv="DomainObject.Predmet.DatumOsnivanja_1">27.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St-849/2014</izvorni_sadrzaj>
    <derivirana_varijabla naziv="DomainObject.Predmet.OznakaBroj_1">St-849/2014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TEMOS NEKRETNINE d.o.o. zastupanog po punomoćniku Marino Hrain; Stipo Guberac</izvorni_sadrzaj>
    <derivirana_varijabla naziv="DomainObject.Predmet.ProtustrankaFormated_1">  TEMOS NEKRETNINE d.o.o. zastupanog po punomoćniku Marino Hrain; Stipo Guberac</derivirana_varijabla>
  </DomainObject.Predmet.ProtustrankaFormated>
  <DomainObject.Predmet.ProtustrankaFormatedOIB>
    <izvorni_sadrzaj>  TEMOS NEKRETNINE d.o.o., OIB 99146000922 zastupanog po punomoćniku Marino Hrain; Stipo Guberac</izvorni_sadrzaj>
    <derivirana_varijabla naziv="DomainObject.Predmet.ProtustrankaFormatedOIB_1">  TEMOS NEKRETNINE d.o.o., OIB 99146000922 zastupanog po punomoćniku Marino Hrain; Stipo Guberac</derivirana_varijabla>
  </DomainObject.Predmet.ProtustrankaFormatedOIB>
  <DomainObject.Predmet.ProtustrankaFormatedWithAdress>
    <izvorni_sadrzaj> TEMOS NEKRETNINE d.o.o., Škorpikova 22, 10000 Zagreb zastupanog po punomoćniku Marino Hrain; Stipo Guberac</izvorni_sadrzaj>
    <derivirana_varijabla naziv="DomainObject.Predmet.ProtustrankaFormatedWithAdress_1"> TEMOS NEKRETNINE d.o.o., Škorpikova 22, 10000 Zagreb zastupanog po punomoćniku Marino Hrain; Stipo Guberac</derivirana_varijabla>
  </DomainObject.Predmet.ProtustrankaFormatedWithAdress>
  <DomainObject.Predmet.ProtustrankaFormatedWithAdressOIB>
    <izvorni_sadrzaj> TEMOS NEKRETNINE d.o.o., OIB 99146000922, Škorpikova 22, 10000 Zagreb zastupanog po punomoćniku Marino Hrain; Stipo Guberac</izvorni_sadrzaj>
    <derivirana_varijabla naziv="DomainObject.Predmet.ProtustrankaFormatedWithAdressOIB_1"> TEMOS NEKRETNINE d.o.o., OIB 99146000922, Škorpikova 22, 10000 Zagreb zastupanog po punomoćniku Marino Hrain; Stipo Guberac</derivirana_varijabla>
  </DomainObject.Predmet.ProtustrankaFormatedWithAdressOIB>
  <DomainObject.Predmet.ProtustrankaWithAdress>
    <izvorni_sadrzaj>TEMOS NEKRETNINE d.o.o. Škorpikova 22, 10000 Zagreb</izvorni_sadrzaj>
    <derivirana_varijabla naziv="DomainObject.Predmet.ProtustrankaWithAdress_1">TEMOS NEKRETNINE d.o.o. Škorpikova 22, 10000 Zagreb</derivirana_varijabla>
  </DomainObject.Predmet.ProtustrankaWithAdress>
  <DomainObject.Predmet.ProtustrankaWithAdressOIB>
    <izvorni_sadrzaj>TEMOS NEKRETNINE d.o.o., OIB 99146000922, Škorpikova 22, 10000 Zagreb</izvorni_sadrzaj>
    <derivirana_varijabla naziv="DomainObject.Predmet.ProtustrankaWithAdressOIB_1">TEMOS NEKRETNINE d.o.o., OIB 99146000922, Škorpikova 22, 10000 Zagreb</derivirana_varijabla>
  </DomainObject.Predmet.ProtustrankaWithAdressOIB>
  <DomainObject.Predmet.ProtustrankaNazivFormated>
    <izvorni_sadrzaj>TEMOS NEKRETNINE d.o.o.</izvorni_sadrzaj>
    <derivirana_varijabla naziv="DomainObject.Predmet.ProtustrankaNazivFormated_1">TEMOS NEKRETNINE d.o.o.</derivirana_varijabla>
  </DomainObject.Predmet.ProtustrankaNazivFormated>
  <DomainObject.Predmet.ProtustrankaNazivFormatedOIB>
    <izvorni_sadrzaj>TEMOS NEKRETNINE d.o.o., OIB 99146000922</izvorni_sadrzaj>
    <derivirana_varijabla naziv="DomainObject.Predmet.ProtustrankaNazivFormatedOIB_1">TEMOS NEKRETNINE d.o.o., OIB 99146000922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41, 10000 Zagreb</izvorni_sadrzaj>
    <derivirana_varijabla naziv="DomainObject.Predmet.StrankaFormatedWithAdress_1"> FINA Regionalni centar Zagreb, Koturaška 41, 10000 Zagreb</derivirana_varijabla>
  </DomainObject.Predmet.StrankaFormatedWithAdress>
  <DomainObject.Predmet.StrankaFormatedWithAdressOIB>
    <izvorni_sadrzaj> FINA Regionalni centar Zagreb, OIB 85821130368, Koturaška 41, 10000 Zagreb</izvorni_sadrzaj>
    <derivirana_varijabla naziv="DomainObject.Predmet.StrankaFormatedWithAdressOIB_1"> FINA Regionalni centar Zagreb, OIB 85821130368, Koturaška 41, 10000 Zagreb</derivirana_varijabla>
  </DomainObject.Predmet.StrankaFormatedWithAdressOIB>
  <DomainObject.Predmet.StrankaWithAdress>
    <izvorni_sadrzaj>FINA Regionalni centar Zagreb Koturaška 41,10000 Zagreb</izvorni_sadrzaj>
    <derivirana_varijabla naziv="DomainObject.Predmet.StrankaWithAdress_1">FINA Regionalni centar Zagreb Koturaška 41,10000 Zagreb</derivirana_varijabla>
  </DomainObject.Predmet.StrankaWithAdress>
  <DomainObject.Predmet.StrankaWithAdressOIB>
    <izvorni_sadrzaj>FINA Regionalni centar Zagreb, OIB 85821130368, Koturaška 41,10000 Zagreb</izvorni_sadrzaj>
    <derivirana_varijabla naziv="DomainObject.Predmet.StrankaWithAdressOIB_1">FINA Regionalni centar Zagreb, OIB 85821130368, Koturaška 41,10000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41, 10000 Zagreb</item>
    </izvorni_sadrzaj>
    <derivirana_varijabla naziv="DomainObject.Predmet.StrankaListFormatedWithAdress_1">
      <item>FINA Regionalni centar Zagreb, Koturaška 41, 10000 Zagreb</item>
    </derivirana_varijabla>
  </DomainObject.Predmet.StrankaListFormatedWithAdress>
  <DomainObject.Predmet.StrankaListFormatedWithAdressOIB>
    <izvorni_sadrzaj>
      <item>FINA Regionalni centar Zagreb, OIB 85821130368, Koturaška 41, 10000 Zagreb</item>
    </izvorni_sadrzaj>
    <derivirana_varijabla naziv="DomainObject.Predmet.StrankaListFormatedWithAdressOIB_1">
      <item>FINA Regionalni centar Zagreb, OIB 85821130368, Koturaška 41,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TEMOS NEKRETNINE d.o.o. zastupanog po punomoćniku Marino Hrain; Stipo Guberac</item>
    </izvorni_sadrzaj>
    <derivirana_varijabla naziv="DomainObject.Predmet.ProtuStrankaListFormated_1">
      <item>TEMOS NEKRETNINE d.o.o. zastupanog po punomoćniku Marino Hrain; Stipo Guberac</item>
    </derivirana_varijabla>
  </DomainObject.Predmet.ProtuStrankaListFormated>
  <DomainObject.Predmet.ProtuStrankaListFormatedOIB>
    <izvorni_sadrzaj>
      <item>TEMOS NEKRETNINE d.o.o., OIB 99146000922 zastupanog po punomoćniku Marino Hrain; Stipo Guberac</item>
    </izvorni_sadrzaj>
    <derivirana_varijabla naziv="DomainObject.Predmet.ProtuStrankaListFormatedOIB_1">
      <item>TEMOS NEKRETNINE d.o.o., OIB 99146000922 zastupanog po punomoćniku Marino Hrain; Stipo Guberac</item>
    </derivirana_varijabla>
  </DomainObject.Predmet.ProtuStrankaListFormatedOIB>
  <DomainObject.Predmet.ProtuStrankaListFormatedWithAdress>
    <izvorni_sadrzaj>
      <item>TEMOS NEKRETNINE d.o.o., Škorpikova 22, 10000 Zagreb zastupanog po punomoćniku Marino Hrain; Stipo Guberac</item>
    </izvorni_sadrzaj>
    <derivirana_varijabla naziv="DomainObject.Predmet.ProtuStrankaListFormatedWithAdress_1">
      <item>TEMOS NEKRETNINE d.o.o., Škorpikova 22, 10000 Zagreb zastupanog po punomoćniku Marino Hrain; Stipo Guberac</item>
    </derivirana_varijabla>
  </DomainObject.Predmet.ProtuStrankaListFormatedWithAdress>
  <DomainObject.Predmet.ProtuStrankaListFormatedWithAdressOIB>
    <izvorni_sadrzaj>
      <item>TEMOS NEKRETNINE d.o.o., OIB 99146000922, Škorpikova 22, 10000 Zagreb zastupanog po punomoćniku Marino Hrain; Stipo Guberac</item>
    </izvorni_sadrzaj>
    <derivirana_varijabla naziv="DomainObject.Predmet.ProtuStrankaListFormatedWithAdressOIB_1">
      <item>TEMOS NEKRETNINE d.o.o., OIB 99146000922, Škorpikova 22, 10000 Zagreb zastupanog po punomoćniku Marino Hrain; Stipo Guberac</item>
    </derivirana_varijabla>
  </DomainObject.Predmet.ProtuStrankaListFormatedWithAdressOIB>
  <DomainObject.Predmet.ProtuStrankaListNazivFormated>
    <izvorni_sadrzaj>
      <item>TEMOS NEKRETNINE d.o.o.</item>
    </izvorni_sadrzaj>
    <derivirana_varijabla naziv="DomainObject.Predmet.ProtuStrankaListNazivFormated_1">
      <item>TEMOS NEKRETNINE d.o.o.</item>
    </derivirana_varijabla>
  </DomainObject.Predmet.ProtuStrankaListNazivFormated>
  <DomainObject.Predmet.ProtuStrankaListNazivFormatedOIB>
    <izvorni_sadrzaj>
      <item>TEMOS NEKRETNINE d.o.o., OIB 99146000922</item>
    </izvorni_sadrzaj>
    <derivirana_varijabla naziv="DomainObject.Predmet.ProtuStrankaListNazivFormatedOIB_1">
      <item>TEMOS NEKRETNINE d.o.o., OIB 99146000922</item>
    </derivirana_varijabla>
  </DomainObject.Predmet.ProtuStrankaListNazivFormatedOIB>
  <DomainObject.Predmet.OstaliListFormated>
    <izvorni_sadrzaj>
      <item>Stipo Guberac punomoćnik sudionika u postupku TEMOS NEKRETNINE d.o.o.</item>
      <item>Marino Hrain punomoćnik sudionika u postupku TEMOS NEKRETNINE d.o.o.</item>
      <item>Božidar Brkljač</item>
      <item>Antonio Volarević</item>
      <item>ALEN VASILJEVIĆ</item>
    </izvorni_sadrzaj>
    <derivirana_varijabla naziv="DomainObject.Predmet.OstaliListFormated_1">
      <item>Stipo Guberac punomoćnik sudionika u postupku TEMOS NEKRETNINE d.o.o.</item>
      <item>Marino Hrain punomoćnik sudionika u postupku TEMOS NEKRETNINE d.o.o.</item>
      <item>Božidar Brkljač</item>
      <item>Antonio Volarević</item>
      <item>ALEN VASILJEVIĆ</item>
    </derivirana_varijabla>
  </DomainObject.Predmet.OstaliListFormated>
  <DomainObject.Predmet.OstaliListFormatedOIB>
    <izvorni_sadrzaj>
      <item>Stipo Guberac, OIB 97102864478 punomoćnik sudionika u postupku TEMOS NEKRETNINE d.o.o.</item>
      <item>Marino Hrain, OIB  punomoćnik sudionika u postupku TEMOS NEKRETNINE d.o.o.</item>
      <item>Božidar Brkljač, OIB 58227850404</item>
      <item>Antonio Volarević, OIB 68644285652</item>
      <item>ALEN VASILJEVIĆ</item>
    </izvorni_sadrzaj>
    <derivirana_varijabla naziv="DomainObject.Predmet.OstaliListFormatedOIB_1">
      <item>Stipo Guberac, OIB 97102864478 punomoćnik sudionika u postupku TEMOS NEKRETNINE d.o.o.</item>
      <item>Marino Hrain, OIB  punomoćnik sudionika u postupku TEMOS NEKRETNINE d.o.o.</item>
      <item>Božidar Brkljač, OIB 58227850404</item>
      <item>Antonio Volarević, OIB 68644285652</item>
      <item>ALEN VASILJEVIĆ</item>
    </derivirana_varijabla>
  </DomainObject.Predmet.OstaliListFormatedOIB>
  <DomainObject.Predmet.OstaliListFormatedWithAdress>
    <izvorni_sadrzaj>
      <item>Stipo Guberac, Šestinac V. 7, 35000 Slavonski Brod punomoćnik sudionika u postupku TEMOS NEKRETNINE d.o.o.</item>
      <item>Marino Hrain, Franjevački trg 11, 42000 Varaždin punomoćnik sudionika u postupku TEMOS NEKRETNINE d.o.o.</item>
      <item>Božidar Brkljač, Ribnjak 3a, 10000 Zagreb</item>
      <item>Antonio Volarević, Ulica Gjure Szaba 1a, 10000 Zagreb</item>
      <item>ALEN VASILJEVIĆ, V, Nazora 7, 44320 Kutina</item>
    </izvorni_sadrzaj>
    <derivirana_varijabla naziv="DomainObject.Predmet.OstaliListFormatedWithAdress_1">
      <item>Stipo Guberac, Šestinac V. 7, 35000 Slavonski Brod punomoćnik sudionika u postupku TEMOS NEKRETNINE d.o.o.</item>
      <item>Marino Hrain, Franjevački trg 11, 42000 Varaždin punomoćnik sudionika u postupku TEMOS NEKRETNINE d.o.o.</item>
      <item>Božidar Brkljač, Ribnjak 3a, 10000 Zagreb</item>
      <item>Antonio Volarević, Ulica Gjure Szaba 1a, 10000 Zagreb</item>
      <item>ALEN VASILJEVIĆ, V, Nazora 7, 44320 Kutina</item>
    </derivirana_varijabla>
  </DomainObject.Predmet.OstaliListFormatedWithAdress>
  <DomainObject.Predmet.OstaliListFormatedWithAdressOIB>
    <izvorni_sadrzaj>
      <item>Stipo Guberac, OIB 97102864478, Šestinac V. 7, 35000 Slavonski Brod punomoćnik sudionika u postupku TEMOS NEKRETNINE d.o.o.</item>
      <item>Marino Hrain, OIB , Franjevački trg 11, 42000 Varaždin punomoćnik sudionika u postupku TEMOS NEKRETNINE d.o.o.</item>
      <item>Božidar Brkljač, OIB 58227850404, Ribnjak 3a, 10000 Zagreb</item>
      <item>Antonio Volarević, OIB 68644285652, Ulica Gjure Szaba 1a, 10000 Zagreb</item>
      <item>ALEN VASILJEVIĆ, V, Nazora 7, 44320 Kutina</item>
    </izvorni_sadrzaj>
    <derivirana_varijabla naziv="DomainObject.Predmet.OstaliListFormatedWithAdressOIB_1">
      <item>Stipo Guberac, OIB 97102864478, Šestinac V. 7, 35000 Slavonski Brod punomoćnik sudionika u postupku TEMOS NEKRETNINE d.o.o.</item>
      <item>Marino Hrain, OIB , Franjevački trg 11, 42000 Varaždin punomoćnik sudionika u postupku TEMOS NEKRETNINE d.o.o.</item>
      <item>Božidar Brkljač, OIB 58227850404, Ribnjak 3a, 10000 Zagreb</item>
      <item>Antonio Volarević, OIB 68644285652, Ulica Gjure Szaba 1a, 10000 Zagreb</item>
      <item>ALEN VASILJEVIĆ, V, Nazora 7, 44320 Kutina</item>
    </derivirana_varijabla>
  </DomainObject.Predmet.OstaliListFormatedWithAdressOIB>
  <DomainObject.Predmet.OstaliListNazivFormated>
    <izvorni_sadrzaj>
      <item>Stipo Guberac</item>
      <item>Marino Hrain</item>
      <item>Božidar Brkljač</item>
      <item>Antonio Volarević</item>
      <item>ALEN VASILJEVIĆ</item>
    </izvorni_sadrzaj>
    <derivirana_varijabla naziv="DomainObject.Predmet.OstaliListNazivFormated_1">
      <item>Stipo Guberac</item>
      <item>Marino Hrain</item>
      <item>Božidar Brkljač</item>
      <item>Antonio Volarević</item>
      <item>ALEN VASILJEVIĆ</item>
    </derivirana_varijabla>
  </DomainObject.Predmet.OstaliListNazivFormated>
  <DomainObject.Predmet.OstaliListNazivFormatedOIB>
    <izvorni_sadrzaj>
      <item>Stipo Guberac, OIB 97102864478</item>
      <item>Marino Hrain, OIB </item>
      <item>Božidar Brkljač, OIB 58227850404</item>
      <item>Antonio Volarević, OIB 68644285652</item>
      <item>ALEN VASILJEVIĆ</item>
    </izvorni_sadrzaj>
    <derivirana_varijabla naziv="DomainObject.Predmet.OstaliListNazivFormatedOIB_1">
      <item>Stipo Guberac, OIB 97102864478</item>
      <item>Marino Hrain, OIB </item>
      <item>Božidar Brkljač, OIB 58227850404</item>
      <item>Antonio Volarević, OIB 68644285652</item>
      <item>ALEN VASILJEVIĆ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TEMOS NEKRETNINE d.o.o.</izvorni_sadrzaj>
    <derivirana_varijabla naziv="DomainObject.Predmet.ProtustrankaIDrugi_1">TEMOS NEKRETNINE d.o.o.</derivirana_varijabla>
  </DomainObject.Predmet.ProtustrankaIDrugi>
  <DomainObject.Predmet.StrankaIDrugiAdressOIB>
    <izvorni_sadrzaj>FINA Regionalni centar Zagreb, OIB 85821130368, Koturaška 41, 10000 Zagreb</izvorni_sadrzaj>
    <derivirana_varijabla naziv="DomainObject.Predmet.StrankaIDrugiAdressOIB_1">FINA Regionalni centar Zagreb, OIB 85821130368, Koturaška 41, 10000 Zagreb</derivirana_varijabla>
  </DomainObject.Predmet.StrankaIDrugiAdressOIB>
  <DomainObject.Predmet.ProtustrankaIDrugiAdressOIB>
    <izvorni_sadrzaj>TEMOS NEKRETNINE d.o.o., OIB 99146000922, Škorpikova 22, 10000 Zagreb</izvorni_sadrzaj>
    <derivirana_varijabla naziv="DomainObject.Predmet.ProtustrankaIDrugiAdressOIB_1">TEMOS NEKRETNINE d.o.o., OIB 99146000922, Škorpikova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TEMOS NEKRETNINE d.o.o.</item>
      <item>Stipo Guberac</item>
      <item>Marino Hrain</item>
      <item>Božidar Brkljač</item>
      <item>Antonio Volarević</item>
      <item>ALEN VASILJEVIĆ</item>
    </izvorni_sadrzaj>
    <derivirana_varijabla naziv="DomainObject.Predmet.SudioniciListNaziv_1">
      <item>FINA Regionalni centar Zagreb</item>
      <item>TEMOS NEKRETNINE d.o.o.</item>
      <item>Stipo Guberac</item>
      <item>Marino Hrain</item>
      <item>Božidar Brkljač</item>
      <item>Antonio Volarević</item>
      <item>ALEN VASILJEVIĆ</item>
    </derivirana_varijabla>
  </DomainObject.Predmet.SudioniciListNaziv>
  <DomainObject.Predmet.SudioniciListAdressOIB>
    <izvorni_sadrzaj>
      <item>FINA Regionalni centar Zagreb, OIB 85821130368, Koturaška 41,10000 Zagreb</item>
      <item>TEMOS NEKRETNINE d.o.o., OIB 99146000922, Škorpikova 22,10000 Zagreb</item>
      <item>Stipo Guberac, OIB 97102864478, Šestinac V. 7,35000 Slavonski Brod</item>
      <item>Marino Hrain, OIB , Franjevački trg 11,42000 Varaždin</item>
      <item>Božidar Brkljač, OIB 58227850404, Ribnjak 3a,10000 Zagreb</item>
      <item>Antonio Volarević, OIB 68644285652, Ulica Gjure Szaba 1a,10000 Zagreb</item>
      <item>ALEN VASILJEVIĆ, V, Nazora 7,44320 Kutina</item>
    </izvorni_sadrzaj>
    <derivirana_varijabla naziv="DomainObject.Predmet.SudioniciListAdressOIB_1">
      <item>FINA Regionalni centar Zagreb, OIB 85821130368, Koturaška 41,10000 Zagreb</item>
      <item>TEMOS NEKRETNINE d.o.o., OIB 99146000922, Škorpikova 22,10000 Zagreb</item>
      <item>Stipo Guberac, OIB 97102864478, Šestinac V. 7,35000 Slavonski Brod</item>
      <item>Marino Hrain, OIB , Franjevački trg 11,42000 Varaždin</item>
      <item>Božidar Brkljač, OIB 58227850404, Ribnjak 3a,10000 Zagreb</item>
      <item>Antonio Volarević, OIB 68644285652, Ulica Gjure Szaba 1a,10000 Zagreb</item>
      <item>ALEN VASILJEVIĆ, V, Nazora 7,44320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99146000922</item>
      <item>, OIB 97102864478</item>
      <item>, OIB </item>
      <item>, OIB 58227850404</item>
      <item>, OIB 68644285652</item>
      <item>, OIB null</item>
    </izvorni_sadrzaj>
    <derivirana_varijabla naziv="DomainObject.Predmet.SudioniciListNazivOIB_1">
      <item>, OIB 85821130368</item>
      <item>, OIB 99146000922</item>
      <item>, OIB 97102864478</item>
      <item>, OIB </item>
      <item>, OIB 58227850404</item>
      <item>, OIB 68644285652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3228</properties:Characters>
  <properties:Lines>85</properties:Lines>
  <properties:Paragraphs>36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4310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2018-08-29T11:33:00Z</dcterms:created>
  <dc:creator>Korisnik</dc:creator>
  <cp:lastModifiedBy>Renata Klokočki</cp:lastModifiedBy>
  <cp:lastPrinted>2018-03-12T09:21:00Z</cp:lastPrinted>
  <dcterms:modified xmlns:xsi="http://www.w3.org/2001/XMLSchema-instance" xsi:type="dcterms:W3CDTF">2018-08-29T12:07:00Z</dcterms:modified>
  <cp:revision>6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 ispravak tablice stečajnog suca (RJEŠENJE O ISPRAVKU TABLICE I RJEŠENJA o utvrđenim tražbinama-čl.78.a SZ-a-TEMOS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