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444c" w14:paraId="80a444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A928E2">
        <w:t>576/17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F29EA" w:rsidRPr="004B0B5E">
        <w:rPr>
          <w:lang w:val="pt-BR"/>
        </w:rPr>
        <w:t xml:space="preserve">ACCEPTUS INTERNATIONAL j.d.o.o., Zagreb, Hvarska ulica 7, OIB: </w:t>
      </w:r>
      <w:r w:rsidR="00DF29EA" w:rsidRPr="004B0B5E">
        <w:t>02922021230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928E2">
        <w:rPr>
          <w:lang w:val="pt-BR"/>
        </w:rPr>
        <w:t>20. 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C373A" w:rsidRPr="004B0B5E">
        <w:rPr>
          <w:lang w:val="pt-BR"/>
        </w:rPr>
        <w:t xml:space="preserve">ACCEPTUS INTERNATIONAL j.d.o.o., Zagreb, Hvarska ulica 7, OIB: </w:t>
      </w:r>
      <w:r w:rsidR="00EC373A" w:rsidRPr="004B0B5E">
        <w:t>02922021230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997093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642E45">
        <w:t>20.000,00</w:t>
      </w:r>
      <w:r w:rsidR="00D1085A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42F55">
        <w:t>576</w:t>
      </w:r>
      <w:r w:rsidR="00535D8E" w:rsidRPr="00B9015B">
        <w:t>-</w:t>
      </w:r>
      <w:r w:rsidR="00A446AE">
        <w:t>1</w:t>
      </w:r>
      <w:r w:rsidR="00942F55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735AF" w:rsidRPr="004B0B5E">
        <w:rPr>
          <w:lang w:val="pt-BR"/>
        </w:rPr>
        <w:t xml:space="preserve">ACCEPTUS INTERNATIONAL j.d.o.o., Zagreb, Hvarska ulica 7, OIB: </w:t>
      </w:r>
      <w:r w:rsidR="008735AF" w:rsidRPr="004B0B5E">
        <w:t>02922021230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B1A08" w:rsidR="002B1A08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B7C1B" w:rsidRPr="004B0B5E">
        <w:rPr>
          <w:lang w:val="pt-BR"/>
        </w:rPr>
        <w:t xml:space="preserve">ACCEPTUS INTERNATIONAL j.d.o.o., Zagreb, Hvarska ulica 7, OIB: </w:t>
      </w:r>
      <w:r w:rsidR="006B7C1B" w:rsidRPr="004B0B5E">
        <w:t>02922021230</w:t>
      </w:r>
      <w:r w:rsidR="006B7C1B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2B1A08">
        <w:t>U</w:t>
      </w:r>
      <w:r w:rsidR="002B1A08" w:rsidRPr="00E974B3">
        <w:t xml:space="preserve"> prijedlogu za otvaranje stečajnog postupka </w:t>
      </w:r>
      <w:r w:rsidR="002B1A08">
        <w:t xml:space="preserve">se u bitnome navodi </w:t>
      </w:r>
      <w:r w:rsidR="002B1A08" w:rsidRPr="00E974B3">
        <w:t xml:space="preserve">kako </w:t>
      </w:r>
      <w:r w:rsidR="002B1A08">
        <w:t xml:space="preserve">je na dan 15. veljače 2017. </w:t>
      </w:r>
      <w:r w:rsidR="002B1A08" w:rsidRPr="00E974B3">
        <w:t>dužnik u Očevidniku redoslijeda osnova za plaćanje ima</w:t>
      </w:r>
      <w:r w:rsidR="002B1A08">
        <w:t>o</w:t>
      </w:r>
      <w:r w:rsidR="002B1A08" w:rsidRPr="00E974B3">
        <w:t xml:space="preserve"> evidentirane neizvršene osnove za plaćanje</w:t>
      </w:r>
      <w:r w:rsidR="002B1A08">
        <w:t xml:space="preserve"> u neprekinutom razdoblju od 120 </w:t>
      </w:r>
      <w:r w:rsidR="002B1A08" w:rsidRPr="00E974B3">
        <w:t xml:space="preserve">dana, u ukupnom iznosu od </w:t>
      </w:r>
      <w:r w:rsidR="002B1A08">
        <w:t xml:space="preserve">11.260,72 </w:t>
      </w:r>
      <w:r w:rsidR="002B1A08" w:rsidRPr="00E974B3">
        <w:t xml:space="preserve">kn, </w:t>
      </w:r>
      <w:r w:rsidR="002B1A08">
        <w:t>te je imao 1</w:t>
      </w:r>
      <w:r w:rsidR="002B1A08" w:rsidRPr="00E974B3">
        <w:t xml:space="preserve"> zaposlen</w:t>
      </w:r>
      <w:r w:rsidR="002B1A08">
        <w:t>og.</w:t>
      </w:r>
    </w:p>
    <w:p w:rsidRDefault="00225613" w:rsidP="00AC6741" w:rsidR="00863A1B">
      <w:pPr>
        <w:ind w:firstLine="709"/>
        <w:jc w:val="both"/>
      </w:pPr>
      <w:r>
        <w:t xml:space="preserve">Rješenjem ovoga suda od </w:t>
      </w:r>
      <w:r w:rsidR="00310963">
        <w:t>24. 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4D79D9">
        <w:t>23</w:t>
      </w:r>
      <w:r w:rsidR="008019C2">
        <w:t xml:space="preserve">. </w:t>
      </w:r>
      <w:r w:rsidR="004D79D9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863A1B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EC3407" w:rsidP="00EC3407" w:rsidR="00EC3407">
      <w:pPr>
        <w:ind w:firstLine="709"/>
        <w:jc w:val="both"/>
      </w:pPr>
      <w:r>
        <w:t xml:space="preserve">Iz </w:t>
      </w:r>
      <w:r w:rsidRPr="00E757C5">
        <w:t xml:space="preserve">Potvrde o </w:t>
      </w:r>
      <w:r w:rsidR="00FA15AC">
        <w:t xml:space="preserve">blokadi računa i novčanih sredstava </w:t>
      </w:r>
      <w:r w:rsidR="007C733A">
        <w:t xml:space="preserve">(list 21. spisa) </w:t>
      </w:r>
      <w:r w:rsidR="00CC32F2">
        <w:t>i Očevidnika o redoslijedu plaćanja s obračunatom kamatom (list 22. spisa)</w:t>
      </w:r>
      <w:r w:rsidR="00B62F12">
        <w:t xml:space="preserve"> p</w:t>
      </w:r>
      <w:r w:rsidRPr="00E757C5">
        <w:t xml:space="preserve">roizlazi da dužnik ima evidentirane neizvršene osnove za plaćanje u neprekinutom razdoblju od </w:t>
      </w:r>
      <w:r w:rsidR="00B62F12">
        <w:t>281</w:t>
      </w:r>
      <w:r w:rsidRPr="00E757C5">
        <w:t xml:space="preserve"> dana, u ukupnom iznosu od </w:t>
      </w:r>
      <w:r w:rsidR="00B62F12">
        <w:t xml:space="preserve">29.162,91 </w:t>
      </w:r>
      <w:r w:rsidRPr="00E757C5">
        <w:t>kn.</w:t>
      </w:r>
      <w:r>
        <w:t xml:space="preserve">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Pr="004E77EF">
        <w:t>na temelju odredbe čl. 5. st. 1. SZ-a</w:t>
      </w:r>
      <w:r>
        <w:t>,</w:t>
      </w:r>
      <w:r w:rsidRPr="004E77EF">
        <w:t xml:space="preserve"> utvrdio postojanje stečajnog razloga nesposobnosti za plaćanje</w:t>
      </w:r>
      <w:r>
        <w:t xml:space="preserve"> u smislu odredaba čl. 6. SZ-a.</w:t>
      </w:r>
    </w:p>
    <w:p w:rsidRDefault="00EC3407" w:rsidP="00EC3407" w:rsidR="00EC3407">
      <w:pPr>
        <w:pStyle w:val="Tijeloteksta"/>
        <w:ind w:firstLine="708"/>
      </w:pPr>
      <w:r>
        <w:t xml:space="preserve">Uvidom u prokazni popis imovine </w:t>
      </w:r>
      <w:r w:rsidR="003C427D">
        <w:t xml:space="preserve">od 19. rujna 2017. </w:t>
      </w:r>
      <w:r>
        <w:t xml:space="preserve">(list </w:t>
      </w:r>
      <w:r w:rsidR="003C427D">
        <w:t>27. – 35.</w:t>
      </w:r>
      <w:r w:rsidR="00482E4E">
        <w:t xml:space="preserve"> spisa) utvrđeno je kako </w:t>
      </w:r>
      <w:r>
        <w:t xml:space="preserve">dužnik nema imovine. Zbog toga su, u skladu s odredbom čl. 132. st. 1.  SZ-a, pozvane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nad dužnikom predujmiti </w:t>
      </w:r>
      <w:r w:rsidRPr="00134F3A">
        <w:t>troškov</w:t>
      </w:r>
      <w:r>
        <w:t>e</w:t>
      </w:r>
      <w:r w:rsidRPr="00134F3A">
        <w:t xml:space="preserve">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>.000,00 kn</w:t>
      </w:r>
      <w:r>
        <w:t>.</w:t>
      </w:r>
    </w:p>
    <w:p w:rsidRDefault="00EC3407" w:rsidP="00EC3407" w:rsidR="00EC3407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</w:t>
      </w:r>
    </w:p>
    <w:p w:rsidRDefault="00EC3407" w:rsidP="00EC3407" w:rsidR="00EC3407">
      <w:pPr>
        <w:pStyle w:val="Tijeloteksta"/>
        <w:ind w:firstLine="708"/>
      </w:pPr>
      <w:r>
        <w:t>U konkretnom slučaju t</w:t>
      </w:r>
      <w:r w:rsidRPr="000D4154">
        <w:t xml:space="preserve">roškovi prethodnoga i otvorenoga stečajnog postupka u </w:t>
      </w:r>
      <w:r>
        <w:t>ukupnom</w:t>
      </w:r>
      <w:r w:rsidRPr="000D4154">
        <w:t xml:space="preserve"> iznosu </w:t>
      </w:r>
      <w:r>
        <w:t xml:space="preserve">od </w:t>
      </w:r>
      <w:r w:rsidRPr="000D4154">
        <w:t>20.000,00 kn</w:t>
      </w:r>
      <w:r>
        <w:t xml:space="preserve"> bazirani su na trajanju postupka u vremenu od 6 mjeseci, a sastoje se od: </w:t>
      </w:r>
      <w:r w:rsidRPr="000D4154">
        <w:t>nagrad</w:t>
      </w:r>
      <w:r>
        <w:t>e</w:t>
      </w:r>
      <w:r w:rsidRPr="000D4154">
        <w:t xml:space="preserve"> stečajnom upravitelju </w:t>
      </w:r>
      <w:r>
        <w:t xml:space="preserve">u ukupnom iznosu od </w:t>
      </w:r>
      <w:r w:rsidRPr="000D4154">
        <w:t>5.000</w:t>
      </w:r>
      <w:r w:rsidRPr="00134F3A">
        <w:t>,00 kn</w:t>
      </w:r>
      <w:r>
        <w:t xml:space="preserve"> bruto</w:t>
      </w:r>
      <w:r w:rsidRPr="00134F3A">
        <w:t>, troško</w:t>
      </w:r>
      <w:r>
        <w:t>va knjigovodstva 1</w:t>
      </w:r>
      <w:r w:rsidRPr="00134F3A">
        <w:t>.500,00 kn</w:t>
      </w:r>
      <w:r>
        <w:t xml:space="preserve"> mjesečno (1.500,00 kn x 6 mjeseci = 9.000,00 kn)</w:t>
      </w:r>
      <w:r w:rsidRPr="00134F3A">
        <w:t xml:space="preserve">, </w:t>
      </w:r>
      <w:r>
        <w:t>troškova platnog prometa, blagajne, telefona, uredskih troškova i troškova ostalih administrativnih poslova 1.000,00 kn mjesečno (1.000</w:t>
      </w:r>
      <w:r w:rsidRPr="00134F3A">
        <w:t>,</w:t>
      </w:r>
      <w:r>
        <w:t>00 kn x 6 mjeseci = 6.000,00 kn).</w:t>
      </w:r>
    </w:p>
    <w:p w:rsidRDefault="00EC3407" w:rsidP="00EC3407" w:rsidR="00EC3407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Pr="00134F3A">
        <w:t xml:space="preserve"> </w:t>
      </w:r>
    </w:p>
    <w:p w:rsidRDefault="00EC3407" w:rsidP="00EC3407" w:rsidR="00EC3407">
      <w:pPr>
        <w:jc w:val="both"/>
      </w:pPr>
      <w:r>
        <w:tab/>
        <w:t>Odluka iz točke II. izreke ovog rješenja temelji se na odredbi čl. 132. st. 2. SZ-a.</w:t>
      </w:r>
    </w:p>
    <w:p w:rsidRDefault="00EC3407" w:rsidP="00EC3407" w:rsidR="00EC3407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42F55">
        <w:t>20. 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91697C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91697C" w:rsidP="0091697C" w:rsidR="0091697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91697C" w:rsidP="0091697C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1697C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942F55">
      <w:rPr>
        <w:sz w:val="24"/>
        <w:szCs w:val="24"/>
      </w:rPr>
      <w:t>576/17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22E7"/>
    <w:rsid w:val="000C1F96"/>
    <w:rsid w:val="000D37B5"/>
    <w:rsid w:val="000D4154"/>
    <w:rsid w:val="000E0E52"/>
    <w:rsid w:val="000E335E"/>
    <w:rsid w:val="001013EE"/>
    <w:rsid w:val="00115B55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0543"/>
    <w:rsid w:val="002B1A08"/>
    <w:rsid w:val="002C3072"/>
    <w:rsid w:val="002D5087"/>
    <w:rsid w:val="002D60CE"/>
    <w:rsid w:val="00302673"/>
    <w:rsid w:val="00310963"/>
    <w:rsid w:val="003C427D"/>
    <w:rsid w:val="003C48D1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82E4E"/>
    <w:rsid w:val="00496278"/>
    <w:rsid w:val="004B1299"/>
    <w:rsid w:val="004B7428"/>
    <w:rsid w:val="004C428C"/>
    <w:rsid w:val="004D79D9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42E45"/>
    <w:rsid w:val="00662650"/>
    <w:rsid w:val="00662884"/>
    <w:rsid w:val="00681B1A"/>
    <w:rsid w:val="006B7C1B"/>
    <w:rsid w:val="006D72C2"/>
    <w:rsid w:val="006E48F0"/>
    <w:rsid w:val="00704DD0"/>
    <w:rsid w:val="007150E9"/>
    <w:rsid w:val="0073274A"/>
    <w:rsid w:val="00732F2C"/>
    <w:rsid w:val="00754CF2"/>
    <w:rsid w:val="0076161C"/>
    <w:rsid w:val="007B068E"/>
    <w:rsid w:val="007C733A"/>
    <w:rsid w:val="007D02E9"/>
    <w:rsid w:val="007D5510"/>
    <w:rsid w:val="007E6A6F"/>
    <w:rsid w:val="008019C2"/>
    <w:rsid w:val="008204DE"/>
    <w:rsid w:val="0083257E"/>
    <w:rsid w:val="00857AD7"/>
    <w:rsid w:val="00863A1B"/>
    <w:rsid w:val="0087245C"/>
    <w:rsid w:val="008735AF"/>
    <w:rsid w:val="0089151C"/>
    <w:rsid w:val="008A27DD"/>
    <w:rsid w:val="008B669A"/>
    <w:rsid w:val="008C2A21"/>
    <w:rsid w:val="008D5709"/>
    <w:rsid w:val="008F656F"/>
    <w:rsid w:val="00901CFD"/>
    <w:rsid w:val="0091697C"/>
    <w:rsid w:val="00923F98"/>
    <w:rsid w:val="00937068"/>
    <w:rsid w:val="00942F55"/>
    <w:rsid w:val="00943E6E"/>
    <w:rsid w:val="00945838"/>
    <w:rsid w:val="00947BCF"/>
    <w:rsid w:val="00973C2C"/>
    <w:rsid w:val="00990413"/>
    <w:rsid w:val="00997093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928E2"/>
    <w:rsid w:val="00AA116B"/>
    <w:rsid w:val="00AA4086"/>
    <w:rsid w:val="00AC0FE4"/>
    <w:rsid w:val="00AC6741"/>
    <w:rsid w:val="00AF2856"/>
    <w:rsid w:val="00B07EF1"/>
    <w:rsid w:val="00B62E90"/>
    <w:rsid w:val="00B62F12"/>
    <w:rsid w:val="00B77471"/>
    <w:rsid w:val="00B9015B"/>
    <w:rsid w:val="00BB4FA7"/>
    <w:rsid w:val="00BC4700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C17F9"/>
    <w:rsid w:val="00CC32F2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DF29EA"/>
    <w:rsid w:val="00E0682D"/>
    <w:rsid w:val="00E232C3"/>
    <w:rsid w:val="00E24B5E"/>
    <w:rsid w:val="00E375B5"/>
    <w:rsid w:val="00E444EA"/>
    <w:rsid w:val="00E50DB1"/>
    <w:rsid w:val="00E757C5"/>
    <w:rsid w:val="00EC3407"/>
    <w:rsid w:val="00EC373A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A15A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St-576/2017-18</izvorni_sadrzaj>
    <derivirana_varijabla naziv="DomainObject.Oznaka_1">St-576/2017-18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ACCEPTUS INTERNATIONAL j.d.o.o. za poslovne usluge</izvorni_sadrzaj>
    <derivirana_varijabla naziv="DomainObject.Predmet.ProtustrankaFormated_1">  ACCEPTUS INTERNATIONAL j.d.o.o. za poslovne usluge</derivirana_varijabla>
  </DomainObject.Predmet.ProtustrankaFormated>
  <DomainObject.Predmet.ProtustrankaFormatedOIB>
    <izvorni_sadrzaj>  ACCEPTUS INTERNATIONAL j.d.o.o. za poslovne usluge, OIB 02922021230</izvorni_sadrzaj>
    <derivirana_varijabla naziv="DomainObject.Predmet.ProtustrankaFormatedOIB_1">  ACCEPTUS INTERNATIONAL j.d.o.o. za poslovne usluge, OIB 02922021230</derivirana_varijabla>
  </DomainObject.Predmet.ProtustrankaFormatedOIB>
  <DomainObject.Predmet.ProtustrankaFormatedWithAdress>
    <izvorni_sadrzaj> ACCEPTUS INTERNATIONAL j.d.o.o. za poslovne usluge, Hvarska ulica 7, 10000 Zagreb</izvorni_sadrzaj>
    <derivirana_varijabla naziv="DomainObject.Predmet.ProtustrankaFormatedWithAdress_1"> ACCEPTUS INTERNATIONAL j.d.o.o. za poslovne usluge, Hvarska ulica 7, 10000 Zagreb</derivirana_varijabla>
  </DomainObject.Predmet.ProtustrankaFormatedWithAdress>
  <DomainObject.Predmet.ProtustrankaFormatedWithAdressOIB>
    <izvorni_sadrzaj> ACCEPTUS INTERNATIONAL j.d.o.o. za poslovne usluge, OIB 02922021230, Hvarska ulica 7, 10000 Zagreb</izvorni_sadrzaj>
    <derivirana_varijabla naziv="DomainObject.Predmet.ProtustrankaFormatedWithAdressOIB_1"> ACCEPTUS INTERNATIONAL j.d.o.o. za poslovne usluge, OIB 02922021230, Hvarska ulica 7, 10000 Zagreb</derivirana_varijabla>
  </DomainObject.Predmet.ProtustrankaFormatedWithAdressOIB>
  <DomainObject.Predmet.ProtustrankaWithAdress>
    <izvorni_sadrzaj>ACCEPTUS INTERNATIONAL j.d.o.o. za poslovne usluge Hvarska ulica 7, 10000 Zagreb</izvorni_sadrzaj>
    <derivirana_varijabla naziv="DomainObject.Predmet.ProtustrankaWithAdress_1">ACCEPTUS INTERNATIONAL j.d.o.o. za poslovne usluge Hvarska ulica 7, 10000 Zagreb</derivirana_varijabla>
  </DomainObject.Predmet.ProtustrankaWithAdress>
  <DomainObject.Predmet.ProtustrankaWithAdressOIB>
    <izvorni_sadrzaj>ACCEPTUS INTERNATIONAL j.d.o.o. za poslovne usluge, OIB 02922021230, Hvarska ulica 7, 10000 Zagreb</izvorni_sadrzaj>
    <derivirana_varijabla naziv="DomainObject.Predmet.ProtustrankaWithAdressOIB_1">ACCEPTUS INTERNATIONAL j.d.o.o. za poslovne usluge, OIB 02922021230, Hvarska ulica 7, 10000 Zagreb</derivirana_varijabla>
  </DomainObject.Predmet.ProtustrankaWithAdressOIB>
  <DomainObject.Predmet.ProtustrankaNazivFormated>
    <izvorni_sadrzaj>ACCEPTUS INTERNATIONAL j.d.o.o. za poslovne usluge</izvorni_sadrzaj>
    <derivirana_varijabla naziv="DomainObject.Predmet.ProtustrankaNazivFormated_1">ACCEPTUS INTERNATIONAL j.d.o.o. za poslovne usluge</derivirana_varijabla>
  </DomainObject.Predmet.ProtustrankaNazivFormated>
  <DomainObject.Predmet.ProtustrankaNazivFormatedOIB>
    <izvorni_sadrzaj>ACCEPTUS INTERNATIONAL j.d.o.o. za poslovne usluge, OIB 02922021230</izvorni_sadrzaj>
    <derivirana_varijabla naziv="DomainObject.Predmet.ProtustrankaNazivFormatedOIB_1">ACCEPTUS INTERNATIONAL j.d.o.o. za poslovne usluge, OIB 02922021230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Ivančić</izvorni_sadrzaj>
    <derivirana_varijabla naziv="DomainObject.Predmet.StrankaFormated_1">  FINA Regionalni centar Zagreb; Filip Ivančić</derivirana_varijabla>
  </DomainObject.Predmet.StrankaFormated>
  <DomainObject.Predmet.StrankaFormatedOIB>
    <izvorni_sadrzaj>  FINA Regionalni centar Zagreb, OIB 85821130368; Filip Ivančić, OIB 45786209322</izvorni_sadrzaj>
    <derivirana_varijabla naziv="DomainObject.Predmet.StrankaFormatedOIB_1">  FINA Regionalni centar Zagreb, OIB 85821130368; Filip Ivančić, OIB 45786209322</derivirana_varijabla>
  </DomainObject.Predmet.StrankaFormatedOIB>
  <DomainObject.Predmet.StrankaFormatedWithAdress>
    <izvorni_sadrzaj> FINA Regionalni centar Zagreb, Trg svibanjskih žrtava 1995. br. 1, 10000 Zagreb; Filip Ivančić, Bana Jelačića 138, 42207 Gornje Ladanje</izvorni_sadrzaj>
    <derivirana_varijabla naziv="DomainObject.Predmet.StrankaFormatedWithAdress_1"> FINA Regionalni centar Zagreb, Trg svibanjskih žrtava 1995. br. 1, 10000 Zagreb; Filip Ivančić, Bana Jelačića 138, 42207 Gornje Ladanje</derivirana_varijabla>
  </DomainObject.Predmet.StrankaFormatedWithAdress>
  <DomainObject.Predmet.StrankaFormatedWithAdressOIB>
    <izvorni_sadrzaj> FINA Regionalni centar Zagreb, OIB 85821130368, Trg svibanjskih žrtava 1995. br. 1, 10000 Zagreb; Filip Ivančić, OIB 45786209322, Bana Jelačića 138, 42207 Gornje Ladanje</izvorni_sadrzaj>
    <derivirana_varijabla naziv="DomainObject.Predmet.StrankaFormatedWithAdressOIB_1"> FINA Regionalni centar Zagreb, OIB 85821130368, Trg svibanjskih žrtava 1995. br. 1, 10000 Zagreb; Filip Ivančić, OIB 45786209322, Bana Jelačića 138, 42207 Gornje Ladanje</derivirana_varijabla>
  </DomainObject.Predmet.StrankaFormatedWithAdressOIB>
  <DomainObject.Predmet.StrankaWithAdress>
    <izvorni_sadrzaj>FINA Regionalni centar Zagreb Trg svibanjskih žrtava 1995. br. 1,10000 Zagreb,Filip Ivančić Bana Jelačića 138,42207 Gornje Ladanje</izvorni_sadrzaj>
    <derivirana_varijabla naziv="DomainObject.Predmet.StrankaWithAdress_1">FINA Regionalni centar Zagreb Trg svibanjskih žrtava 1995. br. 1,10000 Zagreb,Filip Ivančić Bana Jelačića 138,42207 Gornje Ladanje</derivirana_varijabla>
  </DomainObject.Predmet.StrankaWithAdress>
  <DomainObject.Predmet.StrankaWithAdressOIB>
    <izvorni_sadrzaj>FINA Regionalni centar Zagreb, OIB 85821130368, Trg svibanjskih žrtava 1995. br. 1,10000 Zagreb,Filip Ivančić, OIB 45786209322, Bana Jelačića 138,42207 Gornje Ladanje</izvorni_sadrzaj>
    <derivirana_varijabla naziv="DomainObject.Predmet.StrankaWithAdressOIB_1">FINA Regionalni centar Zagreb, OIB 85821130368, Trg svibanjskih žrtava 1995. br. 1,10000 Zagreb,Filip Ivančić, OIB 45786209322, Bana Jelačića 138,42207 Gornje Ladanje</derivirana_varijabla>
  </DomainObject.Predmet.StrankaWithAdressOIB>
  <DomainObject.Predmet.StrankaNazivFormated>
    <izvorni_sadrzaj>FINA Regionalni centar Zagreb,Filip Ivančić</izvorni_sadrzaj>
    <derivirana_varijabla naziv="DomainObject.Predmet.StrankaNazivFormated_1">FINA Regionalni centar Zagreb,Filip Ivančić</derivirana_varijabla>
  </DomainObject.Predmet.StrankaNazivFormated>
  <DomainObject.Predmet.StrankaNazivFormatedOIB>
    <izvorni_sadrzaj>FINA Regionalni centar Zagreb, OIB 85821130368,Filip Ivančić, OIB 45786209322</izvorni_sadrzaj>
    <derivirana_varijabla naziv="DomainObject.Predmet.StrankaNazivFormatedOIB_1">FINA Regionalni centar Zagreb, OIB 85821130368,Filip Ivančić, OIB 45786209322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Filip Ivančić</item>
    </izvorni_sadrzaj>
    <derivirana_varijabla naziv="DomainObject.Predmet.StrankaListFormated_1">
      <item>FINA Regionalni centar Zagreb</item>
      <item>Filip Ivančić</item>
    </derivirana_varijabla>
  </DomainObject.Predmet.StrankaListFormated>
  <DomainObject.Predmet.StrankaListFormatedOIB>
    <izvorni_sadrzaj>
      <item>FINA Regionalni centar Zagreb, OIB 85821130368</item>
      <item>Filip Ivančić, OIB 45786209322</item>
    </izvorni_sadrzaj>
    <derivirana_varijabla naziv="DomainObject.Predmet.StrankaListFormatedOIB_1">
      <item>FINA Regionalni centar Zagreb, OIB 85821130368</item>
      <item>Filip Ivančić, OIB 45786209322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Ivančić, Bana Jelačića 138, 42207 Gornje Ladanje</item>
    </izvorni_sadrzaj>
    <derivirana_varijabla naziv="DomainObject.Predmet.StrankaListFormatedWithAdress_1">
      <item>FINA Regionalni centar Zagreb, Trg svibanjskih žrtava 1995. br. 1, 10000 Zagreb</item>
      <item>Filip Ivančić, Bana Jelačića 138, 42207 Gornje Ladanje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Ivančić, OIB 45786209322, Bana Jelačića 138, 42207 Gornje Ladanje</item>
    </izvorni_sadrzaj>
    <derivirana_varijabla naziv="DomainObject.Predmet.StrankaListFormatedWithAdressOIB_1">
      <item>FINA Regionalni centar Zagreb, OIB 85821130368, Trg svibanjskih žrtava 1995. br. 1, 10000 Zagreb</item>
      <item>Filip Ivančić, OIB 45786209322, Bana Jelačića 138, 42207 Gornje Ladanje</item>
    </derivirana_varijabla>
  </DomainObject.Predmet.StrankaListFormatedWithAdressOIB>
  <DomainObject.Predmet.StrankaListNazivFormated>
    <izvorni_sadrzaj>
      <item>FINA Regionalni centar Zagreb</item>
      <item>Filip Ivančić</item>
    </izvorni_sadrzaj>
    <derivirana_varijabla naziv="DomainObject.Predmet.StrankaListNazivFormated_1">
      <item>FINA Regionalni centar Zagreb</item>
      <item>Filip Ivančić</item>
    </derivirana_varijabla>
  </DomainObject.Predmet.StrankaListNazivFormated>
  <DomainObject.Predmet.StrankaListNazivFormatedOIB>
    <izvorni_sadrzaj>
      <item>FINA Regionalni centar Zagreb, OIB 85821130368</item>
      <item>Filip Ivančić, OIB 45786209322</item>
    </izvorni_sadrzaj>
    <derivirana_varijabla naziv="DomainObject.Predmet.StrankaListNazivFormatedOIB_1">
      <item>FINA Regionalni centar Zagreb, OIB 85821130368</item>
      <item>Filip Ivančić, OIB 45786209322</item>
    </derivirana_varijabla>
  </DomainObject.Predmet.StrankaListNazivFormatedOIB>
  <DomainObject.Predmet.ProtuStrankaListFormated>
    <izvorni_sadrzaj>
      <item>ACCEPTUS INTERNATIONAL j.d.o.o. za poslovne usluge</item>
    </izvorni_sadrzaj>
    <derivirana_varijabla naziv="DomainObject.Predmet.ProtuStrankaListFormated_1">
      <item>ACCEPTUS INTERNATIONAL j.d.o.o. za poslovne usluge</item>
    </derivirana_varijabla>
  </DomainObject.Predmet.ProtuStrankaListFormated>
  <DomainObject.Predmet.ProtuStrankaListFormatedOIB>
    <izvorni_sadrzaj>
      <item>ACCEPTUS INTERNATIONAL j.d.o.o. za poslovne usluge, OIB 02922021230</item>
    </izvorni_sadrzaj>
    <derivirana_varijabla naziv="DomainObject.Predmet.ProtuStrankaListFormatedOIB_1">
      <item>ACCEPTUS INTERNATIONAL j.d.o.o. za poslovne usluge, OIB 02922021230</item>
    </derivirana_varijabla>
  </DomainObject.Predmet.ProtuStrankaListFormatedOIB>
  <DomainObject.Predmet.ProtuStrankaListFormatedWithAdress>
    <izvorni_sadrzaj>
      <item>ACCEPTUS INTERNATIONAL j.d.o.o. za poslovne usluge, Hvarska ulica 7, 10000 Zagreb</item>
    </izvorni_sadrzaj>
    <derivirana_varijabla naziv="DomainObject.Predmet.ProtuStrankaListFormatedWithAdress_1">
      <item>ACCEPTUS INTERNATIONAL j.d.o.o. za poslovne usluge, Hvarska ulica 7, 10000 Zagreb</item>
    </derivirana_varijabla>
  </DomainObject.Predmet.ProtuStrankaListFormatedWithAdress>
  <DomainObject.Predmet.ProtuStrankaListFormatedWithAdressOIB>
    <izvorni_sadrzaj>
      <item>ACCEPTUS INTERNATIONAL j.d.o.o. za poslovne usluge, OIB 02922021230, Hvarska ulica 7, 10000 Zagreb</item>
    </izvorni_sadrzaj>
    <derivirana_varijabla naziv="DomainObject.Predmet.ProtuStrankaListFormatedWithAdressOIB_1">
      <item>ACCEPTUS INTERNATIONAL j.d.o.o. za poslovne usluge, OIB 02922021230, Hvarska ulica 7, 10000 Zagreb</item>
    </derivirana_varijabla>
  </DomainObject.Predmet.ProtuStrankaListFormatedWithAdressOIB>
  <DomainObject.Predmet.ProtuStrankaListNazivFormated>
    <izvorni_sadrzaj>
      <item>ACCEPTUS INTERNATIONAL j.d.o.o. za poslovne usluge</item>
    </izvorni_sadrzaj>
    <derivirana_varijabla naziv="DomainObject.Predmet.ProtuStrankaListNazivFormated_1">
      <item>ACCEPTUS INTERNATIONAL j.d.o.o. za poslovne usluge</item>
    </derivirana_varijabla>
  </DomainObject.Predmet.ProtuStrankaListNazivFormated>
  <DomainObject.Predmet.ProtuStrankaListNazivFormatedOIB>
    <izvorni_sadrzaj>
      <item>ACCEPTUS INTERNATIONAL j.d.o.o. za poslovne usluge, OIB 02922021230</item>
    </izvorni_sadrzaj>
    <derivirana_varijabla naziv="DomainObject.Predmet.ProtuStrankaListNazivFormatedOIB_1">
      <item>ACCEPTUS INTERNATIONAL j.d.o.o. za poslovne usluge, OIB 02922021230</item>
    </derivirana_varijabla>
  </DomainObject.Predmet.ProtuStrankaListNazivFormatedOIB>
  <DomainObject.Predmet.OstaliListFormated>
    <izvorni_sadrzaj>
      <item>ERSTE&amp;STEIERMÄRKISCHE BANKA dioničko društvo</item>
      <item>Filip Ivančić</item>
    </izvorni_sadrzaj>
    <derivirana_varijabla naziv="DomainObject.Predmet.OstaliListFormated_1">
      <item>ERSTE&amp;STEIERMÄRKISCHE BANKA dioničko društvo</item>
      <item>Filip Ivančić</item>
    </derivirana_varijabla>
  </DomainObject.Predmet.OstaliListFormated>
  <DomainObject.Predmet.OstaliListFormatedOIB>
    <izvorni_sadrzaj>
      <item>ERSTE&amp;STEIERMÄRKISCHE BANKA dioničko društvo, OIB 23057039320</item>
      <item>Filip Ivančić, OIB 45786209322</item>
    </izvorni_sadrzaj>
    <derivirana_varijabla naziv="DomainObject.Predmet.OstaliListFormatedOIB_1">
      <item>ERSTE&amp;STEIERMÄRKISCHE BANKA dioničko društvo, OIB 23057039320</item>
      <item>Filip Ivančić, OIB 45786209322</item>
    </derivirana_varijabla>
  </DomainObject.Predmet.OstaliListFormatedOIB>
  <DomainObject.Predmet.OstaliListFormatedWithAdress>
    <izvorni_sadrzaj>
      <item>ERSTE&amp;STEIERMÄRKISCHE BANKA dioničko društvo, Jadranski Trg 3/a, 51000 Rijeka</item>
      <item>Filip Ivančić, Ulica Bana Jelačića 138, 42207 Gornje Ladanje</item>
    </izvorni_sadrzaj>
    <derivirana_varijabla naziv="DomainObject.Predmet.OstaliListFormatedWithAdress_1">
      <item>ERSTE&amp;STEIERMÄRKISCHE BANKA dioničko društvo, Jadranski Trg 3/a, 51000 Rijeka</item>
      <item>Filip Ivančić, Ulica Bana Jelačića 138, 42207 Gornje Ladanje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Filip Ivančić, OIB 45786209322, Ulica Bana Jelačića 138, 42207 Gornje Ladanje</item>
    </izvorni_sadrzaj>
    <derivirana_varijabla naziv="DomainObject.Predmet.OstaliListFormatedWithAdressOIB_1">
      <item>ERSTE&amp;STEIERMÄRKISCHE BANKA dioničko društvo, OIB 23057039320, Jadranski Trg 3/a, 51000 Rijeka</item>
      <item>Filip Ivančić, OIB 45786209322, Ulica Bana Jelačića 138, 42207 Gornje Ladanje</item>
    </derivirana_varijabla>
  </DomainObject.Predmet.OstaliListFormatedWithAdressOIB>
  <DomainObject.Predmet.OstaliListNazivFormated>
    <izvorni_sadrzaj>
      <item>ERSTE&amp;STEIERMÄRKISCHE BANKA dioničko društvo</item>
      <item>Filip Ivančić</item>
    </izvorni_sadrzaj>
    <derivirana_varijabla naziv="DomainObject.Predmet.OstaliListNazivFormated_1">
      <item>ERSTE&amp;STEIERMÄRKISCHE BANKA dioničko društvo</item>
      <item>Filip Ivančić</item>
    </derivirana_varijabla>
  </DomainObject.Predmet.OstaliListNazivFormated>
  <DomainObject.Predmet.OstaliListNazivFormatedOIB>
    <izvorni_sadrzaj>
      <item>ERSTE&amp;STEIERMÄRKISCHE BANKA dioničko društvo, OIB 23057039320</item>
      <item>Filip Ivančić, OIB 45786209322</item>
    </izvorni_sadrzaj>
    <derivirana_varijabla naziv="DomainObject.Predmet.OstaliListNazivFormatedOIB_1">
      <item>ERSTE&amp;STEIERMÄRKISCHE BANKA dioničko društvo, OIB 23057039320</item>
      <item>Filip Ivančić, OIB 45786209322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St-576/2017-18</izvorni_sadrzaj>
    <derivirana_varijabla naziv="DomainObject.PoslovniBrojDokumenta_1">St-576/2017-18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ACCEPTUS INTERNATIONAL j.d.o.o. za poslovne usluge</izvorni_sadrzaj>
    <derivirana_varijabla naziv="DomainObject.Predmet.ProtustrankaIDrugi_1">ACCEPTUS INTERNATIONAL j.d.o.o.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ACCEPTUS INTERNATIONAL j.d.o.o. za poslovne usluge, OIB 02922021230, Hvarska ulica 7, 10000 Zagreb</izvorni_sadrzaj>
    <derivirana_varijabla naziv="DomainObject.Predmet.ProtustrankaIDrugiAdressOIB_1">ACCEPTUS INTERNATIONAL j.d.o.o. za poslovne usluge, OIB 02922021230, Hvarska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ACCEPTUS INTERNATIONAL j.d.o.o. za poslovne usluge</item>
      <item>ERSTE&amp;STEIERMÄRKISCHE BANKA dioničko društvo</item>
      <item>Filip Ivančić</item>
      <item>Filip Ivančić</item>
    </izvorni_sadrzaj>
    <derivirana_varijabla naziv="DomainObject.Predmet.SudioniciListNaziv_1">
      <item>FINA Regionalni centar Zagreb</item>
      <item>ACCEPTUS INTERNATIONAL j.d.o.o. za poslovne usluge</item>
      <item>ERSTE&amp;STEIERMÄRKISCHE BANKA dioničko društvo</item>
      <item>Filip Ivančić</item>
      <item>Filip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ACCEPTUS INTERNATIONAL j.d.o.o. za poslovne usluge, OIB 02922021230, Hvarska ulica 7,10000 Zagreb</item>
      <item>ERSTE&amp;STEIERMÄRKISCHE BANKA dioničko društvo, OIB 23057039320, Jadranski Trg 3/a,51000 Rijeka</item>
      <item>Filip Ivančić, OIB 45786209322, Ulica Bana Jelačića 138,42207 Gornje Ladanje</item>
      <item>Filip Ivančić, OIB 45786209322, Bana Jelačića 138,42207 Gornje Ladanje</item>
    </izvorni_sadrzaj>
    <derivirana_varijabla naziv="DomainObject.Predmet.SudioniciListAdressOIB_1">
      <item>FINA Regionalni centar Zagreb, OIB 85821130368, Trg svibanjskih žrtava 1995. br. 1,10000 Zagreb</item>
      <item>ACCEPTUS INTERNATIONAL j.d.o.o. za poslovne usluge, OIB 02922021230, Hvarska ulica 7,10000 Zagreb</item>
      <item>ERSTE&amp;STEIERMÄRKISCHE BANKA dioničko društvo, OIB 23057039320, Jadranski Trg 3/a,51000 Rijeka</item>
      <item>Filip Ivančić, OIB 45786209322, Ulica Bana Jelačića 138,42207 Gornje Ladanje</item>
      <item>Filip Ivančić, OIB 45786209322, Bana Jelačića 138,42207 Gornje Ladanje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02922021230</item>
      <item>, OIB 23057039320</item>
      <item>, OIB 45786209322</item>
      <item>, OIB 45786209322</item>
    </izvorni_sadrzaj>
    <derivirana_varijabla naziv="DomainObject.Predmet.SudioniciListNazivOIB_1">
      <item>, OIB 85821130368</item>
      <item>, OIB 02922021230</item>
      <item>, OIB 23057039320</item>
      <item>, OIB 45786209322</item>
      <item>, OIB 45786209322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29DD2-BE85-4034-AC81-BE54434B8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869</properties:Words>
  <properties:Characters>4695</properties:Characters>
  <properties:Lines>88</properties:Lines>
  <properties:Paragraphs>26</properties:Paragraphs>
  <properties:TotalTime>176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2017-09-20T13:08:00Z</cp:lastPrinted>
  <dcterms:modified xmlns:xsi="http://www.w3.org/2001/XMLSchema-instance" xsi:type="dcterms:W3CDTF">2017-09-20T13:08:00Z</dcterms:modified>
  <cp:revision>128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St-576/2017-18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