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775BF2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775BF2">
              <w:rPr>
                <w:noProof/>
                <w:sz w:val="24"/>
              </w:rPr>
              <w:t>429/2018-7</w:t>
            </w:r>
          </w:p>
        </w:tc>
      </w:tr>
    </w:tbl>
    <w:p w14:textId="dcc571e" w14:paraId="dcc571e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775BF2" w:rsidRPr="00775BF2">
        <w:rPr>
          <w:rFonts w:cs="Times New Roman" w:hAnsi="Times New Roman" w:ascii="Times New Roman"/>
          <w:sz w:val="24"/>
          <w:szCs w:val="24"/>
        </w:rPr>
        <w:t>DENAKOM d.o.o., OIB: 76250229280, Kaštel Gomilica, Bruna Bušića 8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775BF2">
        <w:rPr>
          <w:rFonts w:cs="Times New Roman" w:hAnsi="Times New Roman" w:ascii="Times New Roman"/>
          <w:sz w:val="24"/>
          <w:szCs w:val="24"/>
        </w:rPr>
        <w:t>31</w:t>
      </w:r>
      <w:r w:rsidR="00800D6C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775BF2" w:rsidRPr="00775BF2">
        <w:rPr>
          <w:rFonts w:cs="Times New Roman" w:hAnsi="Times New Roman" w:ascii="Times New Roman"/>
          <w:sz w:val="24"/>
          <w:szCs w:val="24"/>
        </w:rPr>
        <w:t>DENAKOM d.o.o., OIB: 76250229280, Kaštel Gomilica, Bruna Bušića 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775BF2">
        <w:rPr>
          <w:rFonts w:cs="Times New Roman" w:hAnsi="Times New Roman" w:ascii="Times New Roman"/>
          <w:sz w:val="24"/>
          <w:szCs w:val="24"/>
        </w:rPr>
        <w:t>31</w:t>
      </w:r>
      <w:r w:rsidR="00800D6C">
        <w:rPr>
          <w:rFonts w:cs="Times New Roman" w:hAnsi="Times New Roman" w:ascii="Times New Roman"/>
          <w:sz w:val="24"/>
          <w:szCs w:val="24"/>
        </w:rPr>
        <w:t>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E403A9">
        <w:rPr>
          <w:rFonts w:cs="Times New Roman" w:hAnsi="Times New Roman" w:ascii="Times New Roman"/>
          <w:sz w:val="24"/>
          <w:szCs w:val="24"/>
        </w:rPr>
        <w:t>4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B61EEB" w:rsidRPr="00B61EEB">
        <w:rPr>
          <w:lang w:val="hr-HR"/>
        </w:rPr>
        <w:t>Damir Vrca iz Splita, Stoci 2A, OIB: 72900552088</w:t>
      </w:r>
      <w:r w:rsidR="00B61EEB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775BF2" w:rsidRPr="00775BF2">
        <w:rPr>
          <w:rFonts w:cs="Times New Roman" w:hAnsi="Times New Roman" w:ascii="Times New Roman"/>
          <w:sz w:val="24"/>
          <w:szCs w:val="24"/>
        </w:rPr>
        <w:t>DENAKOM d.o.o., OIB: 76250229280, Kaštel Gomilica, Bruna Bušića 8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B61EEB">
        <w:rPr>
          <w:lang w:val="hr-HR"/>
        </w:rPr>
        <w:t>12. lipnja</w:t>
      </w:r>
      <w:r>
        <w:rPr>
          <w:lang w:val="hr-HR"/>
        </w:rPr>
        <w:t xml:space="preserve"> 2018. zahtjev za provedbu skraćenog stečajnog postupka nad </w:t>
      </w:r>
      <w:r w:rsidR="00775BF2" w:rsidRPr="00775BF2">
        <w:t xml:space="preserve">DENAKOM d.o.o., OIB: 76250229280, </w:t>
      </w:r>
      <w:proofErr w:type="spellStart"/>
      <w:r w:rsidR="00775BF2" w:rsidRPr="00775BF2">
        <w:t>Kaštel</w:t>
      </w:r>
      <w:proofErr w:type="spellEnd"/>
      <w:r w:rsidR="00775BF2" w:rsidRPr="00775BF2">
        <w:t xml:space="preserve"> </w:t>
      </w:r>
      <w:proofErr w:type="spellStart"/>
      <w:r w:rsidR="00775BF2" w:rsidRPr="00775BF2">
        <w:t>Gomilica</w:t>
      </w:r>
      <w:proofErr w:type="spellEnd"/>
      <w:r w:rsidR="00775BF2" w:rsidRPr="00775BF2">
        <w:t xml:space="preserve">, Bruna </w:t>
      </w:r>
      <w:proofErr w:type="spellStart"/>
      <w:r w:rsidR="00775BF2" w:rsidRPr="00775BF2">
        <w:t>Bušića</w:t>
      </w:r>
      <w:proofErr w:type="spellEnd"/>
      <w:r w:rsidR="00775BF2" w:rsidRPr="00775BF2">
        <w:t xml:space="preserve"> 8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B61EEB">
        <w:rPr>
          <w:lang w:val="hr-HR"/>
        </w:rPr>
        <w:t>7. lipnja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126E89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B61EEB">
        <w:rPr>
          <w:lang w:val="hr-HR"/>
        </w:rPr>
        <w:t>370.218,37</w:t>
      </w:r>
      <w:r w:rsidR="000242EE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B61EEB">
        <w:rPr>
          <w:lang w:val="hr-HR"/>
        </w:rPr>
        <w:t>14. studenog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B61EEB">
        <w:rPr>
          <w:lang w:val="hr-HR"/>
        </w:rPr>
        <w:t>31</w:t>
      </w:r>
      <w:r w:rsidR="00800D6C">
        <w:rPr>
          <w:lang w:val="hr-HR"/>
        </w:rPr>
        <w:t>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4371A1">
      <w:pPr>
        <w:ind w:left="6372"/>
        <w:jc w:val="center"/>
      </w:pPr>
      <w:r>
        <w:rPr>
          <w:lang w:val="hr-HR"/>
        </w:rPr>
        <w:t>Ana Golub Gruić</w:t>
      </w:r>
      <w:r w:rsidR="004371A1">
        <w:t xml:space="preserve">, </w:t>
      </w:r>
      <w:proofErr w:type="spellStart"/>
      <w:r w:rsidR="004371A1">
        <w:t>v.r</w:t>
      </w:r>
      <w:proofErr w:type="spellEnd"/>
      <w:r w:rsidR="004371A1">
        <w:t>.</w:t>
      </w:r>
    </w:p>
    <w:p w:rsidRDefault="004371A1" w:rsidP="008832A6" w:rsidR="004371A1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4371A1" w:rsidP="008832A6" w:rsidR="004371A1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775BF2">
      <w:rPr>
        <w:lang w:val="hr-HR"/>
      </w:rPr>
      <w:t>429</w:t>
    </w:r>
    <w:r w:rsidR="001A42E0">
      <w:rPr>
        <w:lang w:val="hr-HR"/>
      </w:rPr>
      <w:t>/2018</w:t>
    </w:r>
    <w:r w:rsidR="00775BF2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2EE"/>
    <w:rsid w:val="00030415"/>
    <w:rsid w:val="00066650"/>
    <w:rsid w:val="00085E7C"/>
    <w:rsid w:val="000B223D"/>
    <w:rsid w:val="000B4D96"/>
    <w:rsid w:val="000D5416"/>
    <w:rsid w:val="000E6D83"/>
    <w:rsid w:val="00126E89"/>
    <w:rsid w:val="001614AD"/>
    <w:rsid w:val="001712C9"/>
    <w:rsid w:val="001A42E0"/>
    <w:rsid w:val="0024181F"/>
    <w:rsid w:val="002C285B"/>
    <w:rsid w:val="003379BD"/>
    <w:rsid w:val="003C2F22"/>
    <w:rsid w:val="003C73FF"/>
    <w:rsid w:val="00417EA6"/>
    <w:rsid w:val="004371A1"/>
    <w:rsid w:val="00445000"/>
    <w:rsid w:val="004931A6"/>
    <w:rsid w:val="004A7E70"/>
    <w:rsid w:val="005112CF"/>
    <w:rsid w:val="00614AA2"/>
    <w:rsid w:val="00672D9A"/>
    <w:rsid w:val="006736B6"/>
    <w:rsid w:val="0071519E"/>
    <w:rsid w:val="00775BF2"/>
    <w:rsid w:val="007F78E4"/>
    <w:rsid w:val="007F7A84"/>
    <w:rsid w:val="00800D6C"/>
    <w:rsid w:val="00811DBC"/>
    <w:rsid w:val="00814EDB"/>
    <w:rsid w:val="00815142"/>
    <w:rsid w:val="00826D55"/>
    <w:rsid w:val="0083598C"/>
    <w:rsid w:val="00853B3E"/>
    <w:rsid w:val="00862C57"/>
    <w:rsid w:val="009074F1"/>
    <w:rsid w:val="00912D60"/>
    <w:rsid w:val="00974AAD"/>
    <w:rsid w:val="00981D37"/>
    <w:rsid w:val="00A51DE9"/>
    <w:rsid w:val="00AC1D2F"/>
    <w:rsid w:val="00AC3209"/>
    <w:rsid w:val="00AC5A1F"/>
    <w:rsid w:val="00B00231"/>
    <w:rsid w:val="00B24C17"/>
    <w:rsid w:val="00B37D5F"/>
    <w:rsid w:val="00B45DAC"/>
    <w:rsid w:val="00B61EEB"/>
    <w:rsid w:val="00B7506F"/>
    <w:rsid w:val="00BA2339"/>
    <w:rsid w:val="00D8632A"/>
    <w:rsid w:val="00DA5590"/>
    <w:rsid w:val="00DB02DB"/>
    <w:rsid w:val="00DD0D50"/>
    <w:rsid w:val="00DF67A1"/>
    <w:rsid w:val="00E33E04"/>
    <w:rsid w:val="00E403A9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37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1A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71A1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71A1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71A1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37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1A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71A1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71A1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71A1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St-429/2018</izvorni_sadrzaj>
    <derivirana_varijabla naziv="DomainObject.Predmet.OznakaBroj_1">St-429/2018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DENAKOM društvo s ograničenom odgovornošću za usluge, marketing i trgovinu</izvorni_sadrzaj>
    <derivirana_varijabla naziv="DomainObject.Predmet.ProtustrankaFormated_1">  DENAKOM društvo s ograničenom odgovornošću za usluge, marketing i trgovinu</derivirana_varijabla>
  </DomainObject.Predmet.ProtustrankaFormated>
  <DomainObject.Predmet.ProtustrankaFormatedOIB>
    <izvorni_sadrzaj>  DENAKOM društvo s ograničenom odgovornošću za usluge, marketing i trgovinu, OIB 76250229280</izvorni_sadrzaj>
    <derivirana_varijabla naziv="DomainObject.Predmet.ProtustrankaFormatedOIB_1">  DENAKOM društvo s ograničenom odgovornošću za usluge, marketing i trgovinu, OIB 76250229280</derivirana_varijabla>
  </DomainObject.Predmet.ProtustrankaFormatedOIB>
  <DomainObject.Predmet.ProtustrankaFormatedWithAdress>
    <izvorni_sadrzaj> DENAKOM društvo s ograničenom odgovornošću za usluge, marketing i trgovinu, Bruna Bušića 8, 21214 Kaštel Gomilica</izvorni_sadrzaj>
    <derivirana_varijabla naziv="DomainObject.Predmet.ProtustrankaFormatedWithAdress_1"> DENAKOM društvo s ograničenom odgovornošću za usluge, marketing i trgovinu, Bruna Bušića 8, 21214 Kaštel Gomilica</derivirana_varijabla>
  </DomainObject.Predmet.ProtustrankaFormatedWithAdress>
  <DomainObject.Predmet.ProtustrankaFormatedWithAdressOIB>
    <izvorni_sadrzaj> DENAKOM društvo s ograničenom odgovornošću za usluge, marketing i trgovinu, OIB 76250229280, Bruna Bušića 8, 21214 Kaštel Gomilica</izvorni_sadrzaj>
    <derivirana_varijabla naziv="DomainObject.Predmet.ProtustrankaFormatedWithAdressOIB_1"> DENAKOM društvo s ograničenom odgovornošću za usluge, marketing i trgovinu, OIB 76250229280, Bruna Bušića 8, 21214 Kaštel Gomilica</derivirana_varijabla>
  </DomainObject.Predmet.ProtustrankaFormatedWithAdressOIB>
  <DomainObject.Predmet.ProtustrankaWithAdress>
    <izvorni_sadrzaj>DENAKOM društvo s ograničenom odgovornošću za usluge, marketing i trgovinu Bruna Bušića 8, 21214 Kaštel Gomilica</izvorni_sadrzaj>
    <derivirana_varijabla naziv="DomainObject.Predmet.ProtustrankaWithAdress_1">DENAKOM društvo s ograničenom odgovornošću za usluge, marketing i trgovinu Bruna Bušića 8, 21214 Kaštel Gomilica</derivirana_varijabla>
  </DomainObject.Predmet.ProtustrankaWithAdress>
  <DomainObject.Predmet.ProtustrankaWithAdressOIB>
    <izvorni_sadrzaj>DENAKOM društvo s ograničenom odgovornošću za usluge, marketing i trgovinu, OIB 76250229280, Bruna Bušića 8, 21214 Kaštel Gomilica</izvorni_sadrzaj>
    <derivirana_varijabla naziv="DomainObject.Predmet.ProtustrankaWithAdressOIB_1">DENAKOM društvo s ograničenom odgovornošću za usluge, marketing i trgovinu, OIB 76250229280, Bruna Bušića 8, 21214 Kaštel Gomilica</derivirana_varijabla>
  </DomainObject.Predmet.ProtustrankaWithAdressOIB>
  <DomainObject.Predmet.ProtustrankaNazivFormated>
    <izvorni_sadrzaj>DENAKOM društvo s ograničenom odgovornošću za usluge, marketing i trgovinu</izvorni_sadrzaj>
    <derivirana_varijabla naziv="DomainObject.Predmet.ProtustrankaNazivFormated_1">DENAKOM društvo s ograničenom odgovornošću za usluge, marketing i trgovinu</derivirana_varijabla>
  </DomainObject.Predmet.ProtustrankaNazivFormated>
  <DomainObject.Predmet.ProtustrankaNazivFormatedOIB>
    <izvorni_sadrzaj>DENAKOM društvo s ograničenom odgovornošću za usluge, marketing i trgovinu, OIB 76250229280</izvorni_sadrzaj>
    <derivirana_varijabla naziv="DomainObject.Predmet.ProtustrankaNazivFormatedOIB_1">DENAKOM društvo s ograničenom odgovornošću za usluge, marketing i trgovinu, OIB 76250229280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370218.37</izvorni_sadrzaj>
    <derivirana_varijabla naziv="DomainObject.Predmet.TrenutnaVrijednost_1">370218.37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DENAKOM društvo s ograničenom odgovornošću za usluge, marketing i trgovinu</item>
    </izvorni_sadrzaj>
    <derivirana_varijabla naziv="DomainObject.Predmet.ProtuStrankaListFormated_1">
      <item>DENAKOM društvo s ograničenom odgovornošću za usluge, marketing i trgovinu</item>
    </derivirana_varijabla>
  </DomainObject.Predmet.ProtuStrankaListFormated>
  <DomainObject.Predmet.ProtuStrankaListFormatedOIB>
    <izvorni_sadrzaj>
      <item>DENAKOM društvo s ograničenom odgovornošću za usluge, marketing i trgovinu, OIB 76250229280</item>
    </izvorni_sadrzaj>
    <derivirana_varijabla naziv="DomainObject.Predmet.ProtuStrankaListFormatedOIB_1">
      <item>DENAKOM društvo s ograničenom odgovornošću za usluge, marketing i trgovinu, OIB 76250229280</item>
    </derivirana_varijabla>
  </DomainObject.Predmet.ProtuStrankaListFormatedOIB>
  <DomainObject.Predmet.ProtuStrankaListFormatedWithAdress>
    <izvorni_sadrzaj>
      <item>DENAKOM društvo s ograničenom odgovornošću za usluge, marketing i trgovinu, Bruna Bušića 8, 21214 Kaštel Gomilica</item>
    </izvorni_sadrzaj>
    <derivirana_varijabla naziv="DomainObject.Predmet.ProtuStrankaListFormatedWithAdress_1">
      <item>DENAKOM društvo s ograničenom odgovornošću za usluge, marketing i trgovinu, Bruna Bušića 8, 21214 Kaštel Gomilica</item>
    </derivirana_varijabla>
  </DomainObject.Predmet.ProtuStrankaListFormatedWithAdress>
  <DomainObject.Predmet.ProtuStrankaListFormatedWithAdressOIB>
    <izvorni_sadrzaj>
      <item>DENAKOM društvo s ograničenom odgovornošću za usluge, marketing i trgovinu, OIB 76250229280, Bruna Bušića 8, 21214 Kaštel Gomilica</item>
    </izvorni_sadrzaj>
    <derivirana_varijabla naziv="DomainObject.Predmet.ProtuStrankaListFormatedWithAdressOIB_1">
      <item>DENAKOM društvo s ograničenom odgovornošću za usluge, marketing i trgovinu, OIB 76250229280, Bruna Bušića 8, 21214 Kaštel Gomilica</item>
    </derivirana_varijabla>
  </DomainObject.Predmet.ProtuStrankaListFormatedWithAdressOIB>
  <DomainObject.Predmet.ProtuStrankaListNazivFormated>
    <izvorni_sadrzaj>
      <item>DENAKOM društvo s ograničenom odgovornošću za usluge, marketing i trgovinu</item>
    </izvorni_sadrzaj>
    <derivirana_varijabla naziv="DomainObject.Predmet.ProtuStrankaListNazivFormated_1">
      <item>DENAKOM društvo s ograničenom odgovornošću za usluge, marketing i trgovinu</item>
    </derivirana_varijabla>
  </DomainObject.Predmet.ProtuStrankaListNazivFormated>
  <DomainObject.Predmet.ProtuStrankaListNazivFormatedOIB>
    <izvorni_sadrzaj>
      <item>DENAKOM društvo s ograničenom odgovornošću za usluge, marketing i trgovinu, OIB 76250229280</item>
    </izvorni_sadrzaj>
    <derivirana_varijabla naziv="DomainObject.Predmet.ProtuStrankaListNazivFormatedOIB_1">
      <item>DENAKOM društvo s ograničenom odgovornošću za usluge, marketing i trgovinu, OIB 76250229280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DENAKOM društvo s ograničenom odgovornošću za usluge, marketing i trgovinu</izvorni_sadrzaj>
    <derivirana_varijabla naziv="DomainObject.Predmet.ProtustrankaIDrugi_1">DENAKOM društvo s ograničenom odgovornošću za usluge, marketing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DENAKOM društvo s ograničenom odgovornošću za usluge, marketing i trgovinu, OIB 76250229280, Bruna Bušića 8, 21214 Kaštel Gomilica</izvorni_sadrzaj>
    <derivirana_varijabla naziv="DomainObject.Predmet.ProtustrankaIDrugiAdressOIB_1">DENAKOM društvo s ograničenom odgovornošću za usluge, marketing i trgovinu, OIB 76250229280,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DENAKOM društvo s ograničenom odgovornošću za usluge, marketing i trgovinu</item>
      <item>FINANCIJSKA AGENCIJA, RC SPLIT</item>
    </izvorni_sadrzaj>
    <derivirana_varijabla naziv="DomainObject.Predmet.SudioniciListNaziv_1">
      <item>DENAKOM društvo s ograničenom odgovornošću za usluge, marketing i trgovinu</item>
      <item>FINANCIJSKA AGENCIJA, RC SPLIT</item>
    </derivirana_varijabla>
  </DomainObject.Predmet.SudioniciListNaziv>
  <DomainObject.Predmet.SudioniciListAdressOIB>
    <izvorni_sadrzaj>
      <item>DENAKOM društvo s ograničenom odgovornošću za usluge, marketing i trgovinu, OIB 76250229280, Bruna Bušića 8,21214 Kaštel Gomilica</item>
      <item>FINANCIJSKA AGENCIJA, RC SPLIT, OIB 85821130368, Mažuranićevo šetalište 24 b,21000 Split</item>
    </izvorni_sadrzaj>
    <derivirana_varijabla naziv="DomainObject.Predmet.SudioniciListAdressOIB_1">
      <item>DENAKOM društvo s ograničenom odgovornošću za usluge, marketing i trgovinu, OIB 76250229280, Bruna Bušića 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76250229280</item>
      <item>, OIB 85821130368</item>
    </izvorni_sadrzaj>
    <derivirana_varijabla naziv="DomainObject.Predmet.SudioniciListNazivOIB_1">
      <item>, OIB 76250229280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St-429/2018-3</izvorni_sadrzaj>
    <derivirana_varijabla naziv="DomainObject.PredzadnjaOdlukaIzPredmeta.Oznaka_1">St-429/2018-3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9CC051-AB3B-4566-B6C7-D169C0CF7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737</properties:Words>
  <properties:Characters>3971</properties:Characters>
  <properties:Lines>85</properties:Lines>
  <properties:Paragraphs>26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2019-01-31T13:03:00Z</cp:lastPrinted>
  <dcterms:modified xmlns:xsi="http://www.w3.org/2001/XMLSchema-instance" xsi:type="dcterms:W3CDTF">2019-01-31T13:03:00Z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(St-429-2018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