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717a0" w14:paraId="9e717a0" w:rsidRDefault="00FF488F" w:rsidP="00FF488F" w:rsidR="00FF488F" w:rsidRPr="00296067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96067">
        <w:rPr>
          <w:rFonts w:cs="Times New Roman" w:hAnsi="Times New Roman" w:ascii="Times New Roman"/>
          <w:sz w:val="24"/>
          <w:szCs w:val="24"/>
        </w:rPr>
        <w:tab/>
      </w:r>
      <w:r w:rsidRPr="00296067">
        <w:rPr>
          <w:rFonts w:cs="Times New Roman" w:hAnsi="Times New Roman" w:ascii="Times New Roman"/>
          <w:sz w:val="24"/>
          <w:szCs w:val="24"/>
        </w:rPr>
        <w:tab/>
      </w:r>
      <w:r w:rsidRPr="00296067">
        <w:rPr>
          <w:rFonts w:cs="Times New Roman" w:hAnsi="Times New Roman" w:ascii="Times New Roman"/>
          <w:sz w:val="24"/>
          <w:szCs w:val="24"/>
        </w:rPr>
        <w:tab/>
      </w:r>
      <w:r w:rsidRPr="00296067">
        <w:rPr>
          <w:rFonts w:cs="Times New Roman" w:hAnsi="Times New Roman" w:ascii="Times New Roman"/>
          <w:sz w:val="24"/>
          <w:szCs w:val="24"/>
        </w:rPr>
        <w:tab/>
      </w:r>
      <w:r w:rsidRPr="00296067">
        <w:rPr>
          <w:rFonts w:cs="Times New Roman" w:hAnsi="Times New Roman" w:ascii="Times New Roman"/>
          <w:sz w:val="24"/>
          <w:szCs w:val="24"/>
        </w:rPr>
        <w:tab/>
      </w:r>
      <w:r w:rsidRPr="00296067">
        <w:rPr>
          <w:rFonts w:cs="Times New Roman" w:hAnsi="Times New Roman" w:ascii="Times New Roman"/>
          <w:sz w:val="24"/>
          <w:szCs w:val="24"/>
        </w:rPr>
        <w:tab/>
      </w:r>
    </w:p>
    <w:p w:rsidRDefault="00FF488F" w:rsidP="00FF488F" w:rsidR="00FF488F" w:rsidRPr="0029606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296067">
      <w:pPr>
        <w:jc w:val="center"/>
        <w:rPr>
          <w:rFonts w:cs="Times New Roman" w:hAnsi="Times New Roman" w:ascii="Times New Roman"/>
          <w:sz w:val="24"/>
          <w:szCs w:val="24"/>
        </w:rPr>
      </w:pPr>
      <w:r w:rsidRPr="00296067">
        <w:rPr>
          <w:rFonts w:cs="Times New Roman" w:hAnsi="Times New Roman" w:ascii="Times New Roman"/>
          <w:sz w:val="24"/>
          <w:szCs w:val="24"/>
        </w:rPr>
        <w:t>Z A P I S N I K</w:t>
      </w:r>
    </w:p>
    <w:p w:rsidRDefault="00FF488F" w:rsidP="00FF488F" w:rsidR="00FF488F" w:rsidRPr="0029606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F488F" w:rsidP="00F459A1" w:rsidR="00FF488F" w:rsidRPr="00296067">
      <w:pPr>
        <w:pStyle w:val="Tijeloteksta"/>
      </w:pPr>
      <w:r w:rsidRPr="00296067">
        <w:t>sastavljen na Trgovačkom sudu u Zagrebu</w:t>
      </w:r>
      <w:r w:rsidR="00B8460D" w:rsidRPr="00296067">
        <w:t xml:space="preserve">, </w:t>
      </w:r>
      <w:r w:rsidR="00BA40DC" w:rsidRPr="00296067">
        <w:t>16</w:t>
      </w:r>
      <w:r w:rsidR="00FA6423" w:rsidRPr="00296067">
        <w:t xml:space="preserve">. </w:t>
      </w:r>
      <w:r w:rsidR="00741831" w:rsidRPr="00296067">
        <w:t>listopada</w:t>
      </w:r>
      <w:r w:rsidR="00381263" w:rsidRPr="00296067">
        <w:t xml:space="preserve"> 2018</w:t>
      </w:r>
      <w:r w:rsidRPr="00296067">
        <w:t>. godine  o posebnoj sjednici Skupštine vjerovnika u s</w:t>
      </w:r>
      <w:r w:rsidR="00CA620D" w:rsidRPr="00296067">
        <w:t xml:space="preserve">tečajnom postupku nad dužnikom </w:t>
      </w:r>
      <w:r w:rsidR="00BA40DC" w:rsidRPr="00296067">
        <w:rPr>
          <w:rFonts w:eastAsiaTheme="minorEastAsia"/>
        </w:rPr>
        <w:t>PROJEKT-ADRIA d.o.o. u stečaju, Zagreb, Krajiška 10, OIB: 68196312842</w:t>
      </w:r>
      <w:r w:rsidR="00CF6979" w:rsidRPr="00296067">
        <w:t>.</w:t>
      </w:r>
    </w:p>
    <w:p w:rsidRDefault="00FF488F" w:rsidP="00FF488F" w:rsidR="00FF488F" w:rsidRPr="0029606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296067">
      <w:pPr>
        <w:jc w:val="both"/>
        <w:rPr>
          <w:rFonts w:cs="Times New Roman" w:hAnsi="Times New Roman" w:ascii="Times New Roman"/>
          <w:sz w:val="24"/>
          <w:szCs w:val="24"/>
        </w:rPr>
      </w:pPr>
      <w:r w:rsidRPr="00296067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FF488F" w:rsidP="00FF488F" w:rsidR="00FF488F" w:rsidRPr="00296067">
      <w:pPr>
        <w:jc w:val="both"/>
        <w:rPr>
          <w:rFonts w:cs="Times New Roman" w:hAnsi="Times New Roman" w:ascii="Times New Roman"/>
          <w:sz w:val="24"/>
          <w:szCs w:val="24"/>
        </w:rPr>
      </w:pPr>
      <w:r w:rsidRPr="00296067">
        <w:rPr>
          <w:rFonts w:cs="Times New Roman" w:hAnsi="Times New Roman" w:ascii="Times New Roman"/>
          <w:sz w:val="24"/>
          <w:szCs w:val="24"/>
        </w:rPr>
        <w:t>1. Vesna Sremac Šoštar - stečajni sudac</w:t>
      </w:r>
    </w:p>
    <w:p w:rsidRDefault="00FF488F" w:rsidP="00FF488F" w:rsidR="00FF488F" w:rsidRPr="00296067">
      <w:pPr>
        <w:jc w:val="both"/>
        <w:rPr>
          <w:rFonts w:cs="Times New Roman" w:hAnsi="Times New Roman" w:ascii="Times New Roman"/>
          <w:sz w:val="24"/>
          <w:szCs w:val="24"/>
        </w:rPr>
      </w:pPr>
      <w:r w:rsidRPr="00296067">
        <w:rPr>
          <w:rFonts w:cs="Times New Roman" w:hAnsi="Times New Roman" w:ascii="Times New Roman"/>
          <w:sz w:val="24"/>
          <w:szCs w:val="24"/>
        </w:rPr>
        <w:t xml:space="preserve">2. </w:t>
      </w:r>
      <w:r w:rsidR="006F0404" w:rsidRPr="00296067">
        <w:rPr>
          <w:rFonts w:cs="Times New Roman" w:hAnsi="Times New Roman" w:ascii="Times New Roman"/>
          <w:sz w:val="24"/>
          <w:szCs w:val="24"/>
        </w:rPr>
        <w:t>Matea Bizjak</w:t>
      </w:r>
      <w:r w:rsidRPr="00296067">
        <w:rPr>
          <w:rFonts w:cs="Times New Roman" w:hAnsi="Times New Roman" w:ascii="Times New Roman"/>
          <w:sz w:val="24"/>
          <w:szCs w:val="24"/>
        </w:rPr>
        <w:t xml:space="preserve"> </w:t>
      </w:r>
      <w:r w:rsidR="00784C42" w:rsidRPr="00296067">
        <w:rPr>
          <w:rFonts w:cs="Times New Roman" w:hAnsi="Times New Roman" w:ascii="Times New Roman"/>
          <w:sz w:val="24"/>
          <w:szCs w:val="24"/>
        </w:rPr>
        <w:t>–</w:t>
      </w:r>
      <w:r w:rsidRPr="00296067">
        <w:rPr>
          <w:rFonts w:cs="Times New Roman" w:hAnsi="Times New Roman" w:ascii="Times New Roman"/>
          <w:sz w:val="24"/>
          <w:szCs w:val="24"/>
        </w:rPr>
        <w:t xml:space="preserve"> zapisničar</w:t>
      </w:r>
    </w:p>
    <w:p w:rsidRDefault="00784C42" w:rsidP="00FF488F" w:rsidR="00784C42" w:rsidRPr="0029606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84C42" w:rsidP="00FF488F" w:rsidR="00784C42" w:rsidRPr="00296067">
      <w:pPr>
        <w:jc w:val="both"/>
        <w:rPr>
          <w:rFonts w:cs="Times New Roman" w:hAnsi="Times New Roman" w:ascii="Times New Roman"/>
          <w:sz w:val="24"/>
          <w:szCs w:val="24"/>
        </w:rPr>
      </w:pPr>
      <w:r w:rsidRPr="00296067"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BA40DC" w:rsidRPr="00296067">
        <w:rPr>
          <w:rFonts w:cs="Times New Roman" w:hAnsi="Times New Roman" w:ascii="Times New Roman"/>
          <w:sz w:val="24"/>
          <w:szCs w:val="24"/>
        </w:rPr>
        <w:t>Matko Ljuban</w:t>
      </w:r>
    </w:p>
    <w:p w:rsidRDefault="00FF488F" w:rsidP="00FF488F" w:rsidR="00FF488F" w:rsidRPr="0029606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036DAA" w:rsidR="00254F9A" w:rsidRPr="00296067">
      <w:pPr>
        <w:jc w:val="both"/>
        <w:rPr>
          <w:rFonts w:cs="Times New Roman" w:hAnsi="Times New Roman" w:ascii="Times New Roman"/>
          <w:sz w:val="24"/>
          <w:szCs w:val="24"/>
        </w:rPr>
      </w:pPr>
      <w:r w:rsidRPr="00296067">
        <w:rPr>
          <w:rFonts w:cs="Times New Roman" w:hAnsi="Times New Roman" w:ascii="Times New Roman"/>
          <w:sz w:val="24"/>
          <w:szCs w:val="24"/>
        </w:rPr>
        <w:t>OSTALI NAZOČNI:</w:t>
      </w:r>
    </w:p>
    <w:p w:rsidRDefault="00BA40DC" w:rsidP="00BA40DC" w:rsidR="00D57449" w:rsidRPr="00296067">
      <w:pPr>
        <w:jc w:val="both"/>
        <w:rPr>
          <w:rFonts w:cs="Times New Roman" w:hAnsi="Times New Roman" w:ascii="Times New Roman"/>
          <w:sz w:val="24"/>
          <w:szCs w:val="24"/>
        </w:rPr>
      </w:pPr>
      <w:r w:rsidRPr="00296067">
        <w:rPr>
          <w:rFonts w:cs="Times New Roman" w:hAnsi="Times New Roman" w:ascii="Times New Roman"/>
          <w:sz w:val="24"/>
          <w:szCs w:val="24"/>
        </w:rPr>
        <w:t>RH</w:t>
      </w:r>
      <w:r w:rsidR="00DC5CBD" w:rsidRPr="00296067">
        <w:rPr>
          <w:rFonts w:cs="Times New Roman" w:hAnsi="Times New Roman" w:ascii="Times New Roman"/>
          <w:sz w:val="24"/>
          <w:szCs w:val="24"/>
        </w:rPr>
        <w:t>,</w:t>
      </w:r>
      <w:r w:rsidRPr="00296067">
        <w:rPr>
          <w:rFonts w:cs="Times New Roman" w:hAnsi="Times New Roman" w:ascii="Times New Roman"/>
          <w:sz w:val="24"/>
          <w:szCs w:val="24"/>
        </w:rPr>
        <w:t xml:space="preserve"> MF, Porezna uprava</w:t>
      </w:r>
      <w:r w:rsidR="00DC5CBD" w:rsidRPr="00296067">
        <w:rPr>
          <w:rFonts w:cs="Times New Roman" w:hAnsi="Times New Roman" w:ascii="Times New Roman"/>
          <w:sz w:val="24"/>
          <w:szCs w:val="24"/>
        </w:rPr>
        <w:t xml:space="preserve">, zastupano po </w:t>
      </w:r>
      <w:r w:rsidR="00D522D7" w:rsidRPr="00296067">
        <w:rPr>
          <w:rFonts w:cs="Times New Roman" w:hAnsi="Times New Roman" w:ascii="Times New Roman"/>
          <w:sz w:val="24"/>
          <w:szCs w:val="24"/>
        </w:rPr>
        <w:t>Martin Blajić, ŽDO Zagreb</w:t>
      </w:r>
    </w:p>
    <w:p w:rsidRDefault="001A7990" w:rsidP="00493311" w:rsidR="001A7990" w:rsidRPr="0029606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F6979" w:rsidP="00CF6979" w:rsidR="00CF6979" w:rsidRPr="00296067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296067">
        <w:rPr>
          <w:rFonts w:cs="Times New Roman" w:hAnsi="Times New Roman" w:ascii="Times New Roman"/>
          <w:sz w:val="24"/>
          <w:szCs w:val="24"/>
        </w:rPr>
        <w:t xml:space="preserve">Posebna sjednica Skupštine vjerovnika započinje u </w:t>
      </w:r>
      <w:r w:rsidR="00BA40DC" w:rsidRPr="00296067">
        <w:rPr>
          <w:rFonts w:cs="Times New Roman" w:hAnsi="Times New Roman" w:ascii="Times New Roman"/>
          <w:sz w:val="24"/>
          <w:szCs w:val="24"/>
        </w:rPr>
        <w:t>10,30</w:t>
      </w:r>
      <w:r w:rsidRPr="00296067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880A32" w:rsidP="00CF6979" w:rsidR="00CF6979" w:rsidRPr="00296067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296067">
        <w:rPr>
          <w:rFonts w:cs="Times New Roman" w:hAnsi="Times New Roman" w:ascii="Times New Roman"/>
          <w:sz w:val="24"/>
          <w:szCs w:val="24"/>
        </w:rPr>
        <w:t>Sud</w:t>
      </w:r>
      <w:r w:rsidR="00CF6979" w:rsidRPr="00296067">
        <w:rPr>
          <w:rFonts w:cs="Times New Roman" w:hAnsi="Times New Roman" w:ascii="Times New Roman"/>
          <w:sz w:val="24"/>
          <w:szCs w:val="24"/>
        </w:rPr>
        <w:t xml:space="preserve"> otvara posebnu sjednicu Skupštine vjerovnika.</w:t>
      </w:r>
    </w:p>
    <w:p w:rsidRDefault="00CF6979" w:rsidP="009E77FE" w:rsidR="00CF6979" w:rsidRPr="00296067">
      <w:pPr>
        <w:pStyle w:val="Tijeloteksta"/>
        <w:ind w:firstLine="360"/>
      </w:pPr>
      <w:r w:rsidRPr="00296067">
        <w:t>Rješenjem ovog suda broj St-</w:t>
      </w:r>
      <w:r w:rsidR="00BA40DC" w:rsidRPr="00296067">
        <w:t>3392/16</w:t>
      </w:r>
      <w:r w:rsidRPr="00296067">
        <w:t xml:space="preserve"> od </w:t>
      </w:r>
      <w:r w:rsidR="00BA40DC" w:rsidRPr="00296067">
        <w:t>24. kolovoza</w:t>
      </w:r>
      <w:r w:rsidRPr="00296067">
        <w:t xml:space="preserve"> 2018. </w:t>
      </w:r>
      <w:r w:rsidR="00880A32" w:rsidRPr="00296067">
        <w:t>sud</w:t>
      </w:r>
      <w:r w:rsidRPr="00296067">
        <w:t xml:space="preserve"> je sazvao posebnu sjednicu Skupštine vjerovnika,</w:t>
      </w:r>
      <w:r w:rsidR="009B1FA0" w:rsidRPr="00296067">
        <w:t xml:space="preserve"> prema dnevnom redu</w:t>
      </w:r>
      <w:r w:rsidR="007D1698" w:rsidRPr="00296067">
        <w:t>,</w:t>
      </w:r>
      <w:r w:rsidR="00EE0515" w:rsidRPr="00296067">
        <w:t xml:space="preserve"> </w:t>
      </w:r>
      <w:r w:rsidRPr="00296067">
        <w:t xml:space="preserve">a isto je objavljeno na e-oglasnoj ploči suda </w:t>
      </w:r>
      <w:r w:rsidR="00BA40DC" w:rsidRPr="00296067">
        <w:t>24. kolovoza</w:t>
      </w:r>
      <w:r w:rsidR="00B8460D" w:rsidRPr="00296067">
        <w:t xml:space="preserve"> </w:t>
      </w:r>
      <w:r w:rsidR="007D1698" w:rsidRPr="00296067">
        <w:t>2018.</w:t>
      </w:r>
    </w:p>
    <w:p w:rsidRDefault="00CF6979" w:rsidP="00CF6979" w:rsidR="00CF6979" w:rsidRPr="00296067">
      <w:pPr>
        <w:pStyle w:val="Tijeloteksta-uvlaka2"/>
        <w:ind w:firstLine="360"/>
        <w:rPr>
          <w:rFonts w:hAnsi="Times New Roman" w:ascii="Times New Roman"/>
          <w:sz w:val="24"/>
          <w:szCs w:val="24"/>
        </w:rPr>
      </w:pPr>
    </w:p>
    <w:p w:rsidRDefault="007D1698" w:rsidP="007D1698" w:rsidR="007D1698" w:rsidRPr="00296067">
      <w:pPr>
        <w:jc w:val="both"/>
        <w:rPr>
          <w:rFonts w:cs="Times New Roman" w:hAnsi="Times New Roman" w:ascii="Times New Roman"/>
          <w:sz w:val="24"/>
          <w:szCs w:val="24"/>
        </w:rPr>
      </w:pPr>
      <w:r w:rsidRPr="00296067">
        <w:rPr>
          <w:rFonts w:cs="Times New Roman" w:hAnsi="Times New Roman" w:ascii="Times New Roman"/>
          <w:sz w:val="24"/>
          <w:szCs w:val="24"/>
        </w:rPr>
        <w:t>Stečajni sudac objavljuje</w:t>
      </w:r>
    </w:p>
    <w:p w:rsidRDefault="007D1698" w:rsidP="007D1698" w:rsidR="007D1698" w:rsidRPr="00296067">
      <w:pPr>
        <w:ind w:left="684"/>
        <w:jc w:val="center"/>
        <w:rPr>
          <w:rFonts w:cs="Times New Roman" w:hAnsi="Times New Roman" w:ascii="Times New Roman"/>
          <w:sz w:val="24"/>
          <w:szCs w:val="24"/>
        </w:rPr>
      </w:pPr>
      <w:r w:rsidRPr="00296067">
        <w:rPr>
          <w:rFonts w:cs="Times New Roman" w:hAnsi="Times New Roman" w:ascii="Times New Roman"/>
          <w:sz w:val="24"/>
          <w:szCs w:val="24"/>
        </w:rPr>
        <w:t>DNEVNI RED:</w:t>
      </w:r>
    </w:p>
    <w:p w:rsidRDefault="007D1698" w:rsidP="007D1698" w:rsidR="007D1698" w:rsidRPr="00296067">
      <w:pPr>
        <w:ind w:left="684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3E27" w:rsidP="00F53E27" w:rsidR="00F53E27" w:rsidRPr="00296067">
      <w:pPr>
        <w:pStyle w:val="Odlomakpopisa"/>
        <w:numPr>
          <w:ilvl w:val="0"/>
          <w:numId w:val="2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96067">
        <w:rPr>
          <w:rFonts w:cs="Times New Roman" w:hAnsi="Times New Roman" w:ascii="Times New Roman"/>
          <w:sz w:val="24"/>
          <w:szCs w:val="24"/>
        </w:rPr>
        <w:t xml:space="preserve">Izvješće o stanju zaliha </w:t>
      </w:r>
    </w:p>
    <w:p w:rsidRDefault="00F53E27" w:rsidP="00F53E27" w:rsidR="00F53E27" w:rsidRPr="00296067">
      <w:pPr>
        <w:pStyle w:val="Odlomakpopisa"/>
        <w:numPr>
          <w:ilvl w:val="0"/>
          <w:numId w:val="2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96067">
        <w:rPr>
          <w:rFonts w:cs="Times New Roman" w:hAnsi="Times New Roman" w:ascii="Times New Roman"/>
          <w:sz w:val="24"/>
          <w:szCs w:val="24"/>
        </w:rPr>
        <w:t>Izvješće o stanju potraživanja</w:t>
      </w:r>
      <w:r w:rsidR="00CF1D1D" w:rsidRPr="00296067">
        <w:rPr>
          <w:rFonts w:cs="Times New Roman" w:hAnsi="Times New Roman" w:ascii="Times New Roman"/>
          <w:sz w:val="24"/>
          <w:szCs w:val="24"/>
        </w:rPr>
        <w:t xml:space="preserve"> i donošenje odluke</w:t>
      </w:r>
      <w:r w:rsidRPr="0029606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53E27" w:rsidP="00F53E27" w:rsidR="00F53E27" w:rsidRPr="00296067">
      <w:pPr>
        <w:pStyle w:val="Odlomakpopisa"/>
        <w:numPr>
          <w:ilvl w:val="0"/>
          <w:numId w:val="2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96067">
        <w:rPr>
          <w:rFonts w:cs="Times New Roman" w:hAnsi="Times New Roman" w:ascii="Times New Roman"/>
          <w:sz w:val="24"/>
          <w:szCs w:val="24"/>
        </w:rPr>
        <w:t>Potraživanje prema Vladimir Bunić, donošenje odluke</w:t>
      </w:r>
    </w:p>
    <w:p w:rsidRDefault="00F53E27" w:rsidP="00F53E27" w:rsidR="00F53E27" w:rsidRPr="00296067">
      <w:pPr>
        <w:pStyle w:val="Odlomakpopisa"/>
        <w:numPr>
          <w:ilvl w:val="0"/>
          <w:numId w:val="2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96067">
        <w:rPr>
          <w:rFonts w:cs="Times New Roman" w:hAnsi="Times New Roman" w:ascii="Times New Roman"/>
          <w:sz w:val="24"/>
          <w:szCs w:val="24"/>
        </w:rPr>
        <w:t>Potraživanje prema SHALINDERPALSINGH BRAR, donošenje odluke</w:t>
      </w:r>
    </w:p>
    <w:p w:rsidRDefault="00F53E27" w:rsidP="00F53E27" w:rsidR="00F53E27" w:rsidRPr="00296067">
      <w:pPr>
        <w:pStyle w:val="Odlomakpopisa"/>
        <w:numPr>
          <w:ilvl w:val="0"/>
          <w:numId w:val="2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96067">
        <w:rPr>
          <w:rFonts w:cs="Times New Roman" w:hAnsi="Times New Roman" w:ascii="Times New Roman"/>
          <w:sz w:val="24"/>
          <w:szCs w:val="24"/>
        </w:rPr>
        <w:t>Izvješće o s</w:t>
      </w:r>
      <w:r w:rsidR="00E55EE3" w:rsidRPr="00296067">
        <w:rPr>
          <w:rFonts w:cs="Times New Roman" w:hAnsi="Times New Roman" w:ascii="Times New Roman"/>
          <w:sz w:val="24"/>
          <w:szCs w:val="24"/>
        </w:rPr>
        <w:t>tanju parnice u predmetu P-41/2</w:t>
      </w:r>
      <w:r w:rsidRPr="00296067">
        <w:rPr>
          <w:rFonts w:cs="Times New Roman" w:hAnsi="Times New Roman" w:ascii="Times New Roman"/>
          <w:sz w:val="24"/>
          <w:szCs w:val="24"/>
        </w:rPr>
        <w:t>0</w:t>
      </w:r>
      <w:r w:rsidR="00E55EE3" w:rsidRPr="00296067">
        <w:rPr>
          <w:rFonts w:cs="Times New Roman" w:hAnsi="Times New Roman" w:ascii="Times New Roman"/>
          <w:sz w:val="24"/>
          <w:szCs w:val="24"/>
        </w:rPr>
        <w:t>1</w:t>
      </w:r>
      <w:r w:rsidRPr="00296067">
        <w:rPr>
          <w:rFonts w:cs="Times New Roman" w:hAnsi="Times New Roman" w:ascii="Times New Roman"/>
          <w:sz w:val="24"/>
          <w:szCs w:val="24"/>
        </w:rPr>
        <w:t>8, Grad Kutjevo protiv tuženika Projekt Adria d.o.o., radi utvrđenja i brisanja, donošenje odluke o nastavku i preuzimanju postupka, prijedlog punomoćnika Grada Kutjevo.</w:t>
      </w:r>
    </w:p>
    <w:p w:rsidRDefault="00D57449" w:rsidP="00D57449" w:rsidR="00D57449" w:rsidRPr="00296067">
      <w:pPr>
        <w:ind w:firstLine="684"/>
        <w:jc w:val="both"/>
        <w:rPr>
          <w:rFonts w:cs="Times New Roman" w:hAnsi="Times New Roman" w:ascii="Times New Roman"/>
          <w:sz w:val="24"/>
          <w:szCs w:val="24"/>
        </w:rPr>
      </w:pPr>
    </w:p>
    <w:p w:rsidRDefault="00CF1D1D" w:rsidP="00C9085D" w:rsidR="0075153E" w:rsidRPr="00296067">
      <w:pPr>
        <w:pStyle w:val="Tijeloteksta"/>
        <w:spacing w:lineRule="auto" w:line="276"/>
      </w:pPr>
      <w:r w:rsidRPr="00296067">
        <w:t>Stečajni upravitelj navodi kako</w:t>
      </w:r>
      <w:r w:rsidR="00D522D7" w:rsidRPr="00296067">
        <w:t>:</w:t>
      </w:r>
    </w:p>
    <w:p w:rsidRDefault="00CF1D1D" w:rsidP="00C9085D" w:rsidR="00CF1D1D" w:rsidRPr="00296067">
      <w:pPr>
        <w:pStyle w:val="Tijeloteksta"/>
        <w:spacing w:lineRule="auto" w:line="276"/>
      </w:pPr>
    </w:p>
    <w:p w:rsidRDefault="00D522D7" w:rsidP="00C9085D" w:rsidR="00D522D7" w:rsidRPr="00296067">
      <w:pPr>
        <w:pStyle w:val="Tijeloteksta"/>
        <w:spacing w:lineRule="auto" w:line="276"/>
      </w:pPr>
      <w:r w:rsidRPr="00296067">
        <w:t>AD. 1.</w:t>
      </w:r>
    </w:p>
    <w:p w:rsidRDefault="00D522D7" w:rsidP="00C9085D" w:rsidR="00D522D7" w:rsidRPr="00296067">
      <w:pPr>
        <w:pStyle w:val="Tijeloteksta"/>
        <w:spacing w:lineRule="auto" w:line="276"/>
      </w:pPr>
      <w:r w:rsidRPr="00296067">
        <w:t>Stanje zaliha je nula jer iste na postoje.</w:t>
      </w:r>
    </w:p>
    <w:p w:rsidRDefault="00D522D7" w:rsidP="00C9085D" w:rsidR="00D522D7" w:rsidRPr="00296067">
      <w:pPr>
        <w:pStyle w:val="Tijeloteksta"/>
        <w:spacing w:lineRule="auto" w:line="276"/>
      </w:pPr>
    </w:p>
    <w:p w:rsidRDefault="00D522D7" w:rsidP="00C9085D" w:rsidR="00D522D7" w:rsidRPr="00296067">
      <w:pPr>
        <w:pStyle w:val="Tijeloteksta"/>
        <w:spacing w:lineRule="auto" w:line="276"/>
      </w:pPr>
      <w:r w:rsidRPr="00296067">
        <w:t>AD. 2.</w:t>
      </w:r>
    </w:p>
    <w:p w:rsidRDefault="00D522D7" w:rsidP="00C9085D" w:rsidR="00D522D7" w:rsidRPr="00296067">
      <w:pPr>
        <w:pStyle w:val="Tijeloteksta"/>
        <w:spacing w:lineRule="auto" w:line="276"/>
      </w:pPr>
      <w:r w:rsidRPr="00296067">
        <w:t>Što se tiče potraživanja stečajnog dužnika prema njegovim</w:t>
      </w:r>
      <w:r w:rsidR="00CF1D1D" w:rsidRPr="00296067">
        <w:t xml:space="preserve"> vjerovnicima, stečajni upravit</w:t>
      </w:r>
      <w:r w:rsidRPr="00296067">
        <w:t>elj izj</w:t>
      </w:r>
      <w:r w:rsidR="00CF1D1D" w:rsidRPr="00296067">
        <w:t>a</w:t>
      </w:r>
      <w:r w:rsidRPr="00296067">
        <w:t>v</w:t>
      </w:r>
      <w:r w:rsidR="00CF1D1D" w:rsidRPr="00296067">
        <w:t>ljuje</w:t>
      </w:r>
      <w:r w:rsidRPr="00296067">
        <w:t xml:space="preserve"> da su ista nenaplativa jer se radi o kupcima koji su brisani iz sudsk</w:t>
      </w:r>
      <w:r w:rsidR="00CF1D1D" w:rsidRPr="00296067">
        <w:t>og registra, a nad jednim je ot</w:t>
      </w:r>
      <w:r w:rsidRPr="00296067">
        <w:t>v</w:t>
      </w:r>
      <w:r w:rsidR="00CF1D1D" w:rsidRPr="00296067">
        <w:t>oren stečajni postup</w:t>
      </w:r>
      <w:r w:rsidRPr="00296067">
        <w:t>a</w:t>
      </w:r>
      <w:r w:rsidR="00CF1D1D" w:rsidRPr="00296067">
        <w:t>k</w:t>
      </w:r>
      <w:r w:rsidRPr="00296067">
        <w:t xml:space="preserve"> i u t</w:t>
      </w:r>
      <w:r w:rsidR="00CF1D1D" w:rsidRPr="00296067">
        <w:t>ijeku</w:t>
      </w:r>
      <w:r w:rsidRPr="00296067">
        <w:t xml:space="preserve"> je prijava tražbina u stečajnu masu, a </w:t>
      </w:r>
      <w:r w:rsidR="00CF1D1D" w:rsidRPr="00296067">
        <w:t>radi se o kupcu GRATIAS d.o.o.,</w:t>
      </w:r>
      <w:r w:rsidRPr="00296067">
        <w:t xml:space="preserve"> prema kojm postoji potraživanje u iznosu od  8.500,00 kn, za koji iznos će stečajni upravitelj prijaviti tražbinu. </w:t>
      </w:r>
    </w:p>
    <w:p w:rsidRDefault="00D522D7" w:rsidP="00C9085D" w:rsidR="00D522D7" w:rsidRPr="00296067">
      <w:pPr>
        <w:pStyle w:val="Tijeloteksta"/>
        <w:spacing w:lineRule="auto" w:line="276"/>
      </w:pPr>
    </w:p>
    <w:p w:rsidRDefault="00D522D7" w:rsidP="00C9085D" w:rsidR="00D522D7" w:rsidRPr="00296067">
      <w:pPr>
        <w:pStyle w:val="Tijeloteksta"/>
        <w:spacing w:lineRule="auto" w:line="276"/>
      </w:pPr>
      <w:r w:rsidRPr="00296067">
        <w:t xml:space="preserve">AD. 3. </w:t>
      </w:r>
    </w:p>
    <w:p w:rsidRDefault="00CF1D1D" w:rsidP="00C9085D" w:rsidR="00E43063" w:rsidRPr="00296067">
      <w:pPr>
        <w:pStyle w:val="Tijeloteksta"/>
        <w:spacing w:lineRule="auto" w:line="276"/>
      </w:pPr>
      <w:r w:rsidRPr="00296067">
        <w:t>Vladimir Bunić je bivši direktor stečajnog dužnika, prema kojem steča</w:t>
      </w:r>
      <w:r w:rsidR="00E43063" w:rsidRPr="00296067">
        <w:t>j</w:t>
      </w:r>
      <w:r w:rsidRPr="00296067">
        <w:t>ni dužnik ima potraživanje u iznosu od 14.000,00 kn. Stečajni upravitelj</w:t>
      </w:r>
      <w:r w:rsidR="00E43063" w:rsidRPr="00296067">
        <w:t xml:space="preserve"> ističe da je isti dao Izjavu da će podmiriti dug u ratama, ali je na traženje odbio predati zadužnicu. Stečejani upravitelj </w:t>
      </w:r>
      <w:r w:rsidR="00E43063" w:rsidRPr="00296067">
        <w:lastRenderedPageBreak/>
        <w:t>izjavljuje da imenovani nema imovine prema njegovom saznanju, osim samo dugova, pa je i to potraživanje nenaplativo.</w:t>
      </w:r>
    </w:p>
    <w:p w:rsidRDefault="00E43063" w:rsidP="00C9085D" w:rsidR="00E43063" w:rsidRPr="00296067">
      <w:pPr>
        <w:pStyle w:val="Tijeloteksta"/>
        <w:spacing w:lineRule="auto" w:line="276"/>
      </w:pPr>
    </w:p>
    <w:p w:rsidRDefault="00E43063" w:rsidP="00C9085D" w:rsidR="00D522D7" w:rsidRPr="00296067">
      <w:pPr>
        <w:pStyle w:val="Tijeloteksta"/>
        <w:spacing w:lineRule="auto" w:line="276"/>
      </w:pPr>
      <w:r w:rsidRPr="00296067">
        <w:t xml:space="preserve">AD. 4.  </w:t>
      </w:r>
    </w:p>
    <w:p w:rsidRDefault="009D73AA" w:rsidP="00C9085D" w:rsidR="00E43063" w:rsidRPr="00296067">
      <w:pPr>
        <w:pStyle w:val="Tijeloteksta"/>
        <w:spacing w:lineRule="auto" w:line="276"/>
      </w:pPr>
      <w:r w:rsidRPr="00296067">
        <w:t xml:space="preserve">Vezano za ovo potraživanje stečajni upravitelj izjavljuje da je isto nenaplativo jer je skopčano s velikim troškovim, a u slučaju utuženja, budući se radi o stranoj fizičkoj osobi. </w:t>
      </w:r>
    </w:p>
    <w:p w:rsidRDefault="009D73AA" w:rsidP="00C9085D" w:rsidR="009D73AA" w:rsidRPr="00296067">
      <w:pPr>
        <w:pStyle w:val="Tijeloteksta"/>
        <w:spacing w:lineRule="auto" w:line="276"/>
      </w:pPr>
    </w:p>
    <w:p w:rsidRDefault="009D73AA" w:rsidP="00C9085D" w:rsidR="009D73AA" w:rsidRPr="00296067">
      <w:pPr>
        <w:pStyle w:val="Tijeloteksta"/>
        <w:spacing w:lineRule="auto" w:line="276"/>
      </w:pPr>
      <w:r w:rsidRPr="00296067">
        <w:t>Stečajni vjerovnik izj</w:t>
      </w:r>
      <w:r w:rsidR="00E55EE3" w:rsidRPr="00296067">
        <w:t>avljuje</w:t>
      </w:r>
      <w:r w:rsidRPr="00296067">
        <w:t xml:space="preserve"> da bi se prema odrebama ZOO moglo ići na raskid ugovora i na vraćanje udjela stečajnom dužniku, u slučaju da se potraživanje ne može naplatiti, pa predlaže da stečajni upravitelj ispita da li tvrtka ELEN KUTJEVO d.o.o.</w:t>
      </w:r>
      <w:r w:rsidR="00E55EE3" w:rsidRPr="00296067">
        <w:t xml:space="preserve"> ima</w:t>
      </w:r>
      <w:r w:rsidRPr="00296067">
        <w:t xml:space="preserve"> </w:t>
      </w:r>
      <w:r w:rsidR="00E55EE3" w:rsidRPr="00296067">
        <w:t xml:space="preserve">imovine. </w:t>
      </w:r>
    </w:p>
    <w:p w:rsidRDefault="00E55EE3" w:rsidP="00C9085D" w:rsidR="00E55EE3" w:rsidRPr="00296067">
      <w:pPr>
        <w:pStyle w:val="Tijeloteksta"/>
        <w:spacing w:lineRule="auto" w:line="276"/>
      </w:pPr>
    </w:p>
    <w:p w:rsidRDefault="009D73AA" w:rsidP="00C9085D" w:rsidR="009D73AA" w:rsidRPr="00296067">
      <w:pPr>
        <w:pStyle w:val="Tijeloteksta"/>
        <w:spacing w:lineRule="auto" w:line="276"/>
      </w:pPr>
      <w:r w:rsidRPr="00296067">
        <w:t xml:space="preserve">AD. 5. </w:t>
      </w:r>
    </w:p>
    <w:p w:rsidRDefault="00E55EE3" w:rsidP="00C9085D" w:rsidR="00D522D7" w:rsidRPr="00296067">
      <w:pPr>
        <w:pStyle w:val="Tijeloteksta"/>
        <w:spacing w:lineRule="auto" w:line="276"/>
      </w:pPr>
      <w:r w:rsidRPr="00296067">
        <w:t xml:space="preserve">Vezano za predmet P-41/2018, Grad Kutjevo protiv tuženika Projekt Adria d.o.o., radi utvrđenja i brisanja, stečajni upravitelj navodi kako punomoćnik tužitelja predao prijedlog nagodbe. </w:t>
      </w:r>
    </w:p>
    <w:p w:rsidRDefault="00F53E27" w:rsidP="00C9085D" w:rsidR="00F53E27" w:rsidRPr="00296067">
      <w:pPr>
        <w:pStyle w:val="Tijeloteksta"/>
        <w:spacing w:lineRule="auto" w:line="276"/>
      </w:pPr>
    </w:p>
    <w:p w:rsidRDefault="00C9085D" w:rsidP="0075153E" w:rsidR="0075153E" w:rsidRPr="00296067">
      <w:pPr>
        <w:pStyle w:val="Odlomakpopisa"/>
        <w:ind w:left="405"/>
        <w:rPr>
          <w:rFonts w:cs="Times New Roman" w:hAnsi="Times New Roman" w:ascii="Times New Roman"/>
          <w:sz w:val="24"/>
          <w:szCs w:val="24"/>
        </w:rPr>
      </w:pPr>
      <w:r w:rsidRPr="00296067">
        <w:rPr>
          <w:rFonts w:cs="Times New Roman" w:hAnsi="Times New Roman" w:ascii="Times New Roman"/>
          <w:sz w:val="24"/>
          <w:szCs w:val="24"/>
        </w:rPr>
        <w:t xml:space="preserve">    </w:t>
      </w:r>
      <w:r w:rsidR="0075153E" w:rsidRPr="00296067">
        <w:rPr>
          <w:rFonts w:cs="Times New Roman" w:hAnsi="Times New Roman" w:ascii="Times New Roman"/>
          <w:sz w:val="24"/>
          <w:szCs w:val="24"/>
        </w:rPr>
        <w:t>Donosi se slijedeća</w:t>
      </w:r>
    </w:p>
    <w:p w:rsidRDefault="0075153E" w:rsidP="0075153E" w:rsidR="00C9085D" w:rsidRPr="00296067">
      <w:pPr>
        <w:pStyle w:val="Odlomakpopisa"/>
        <w:ind w:left="405"/>
        <w:jc w:val="center"/>
        <w:rPr>
          <w:rFonts w:cs="Times New Roman" w:hAnsi="Times New Roman" w:ascii="Times New Roman"/>
          <w:sz w:val="24"/>
          <w:szCs w:val="24"/>
        </w:rPr>
      </w:pPr>
      <w:r w:rsidRPr="00296067">
        <w:rPr>
          <w:rFonts w:cs="Times New Roman" w:hAnsi="Times New Roman" w:ascii="Times New Roman"/>
          <w:sz w:val="24"/>
          <w:szCs w:val="24"/>
        </w:rPr>
        <w:t>ODLUKA</w:t>
      </w:r>
    </w:p>
    <w:p w:rsidRDefault="0075153E" w:rsidP="0075153E" w:rsidR="0075153E" w:rsidRPr="00296067">
      <w:pPr>
        <w:pStyle w:val="Odlomakpopisa"/>
        <w:ind w:left="4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296067" w:rsidP="00296067" w:rsidR="00296067" w:rsidRPr="00296067">
      <w:pPr>
        <w:pStyle w:val="Odlomakpopisa"/>
        <w:numPr>
          <w:ilvl w:val="0"/>
          <w:numId w:val="2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96067">
        <w:rPr>
          <w:rFonts w:cs="Times New Roman" w:hAnsi="Times New Roman" w:ascii="Times New Roman"/>
          <w:sz w:val="24"/>
          <w:szCs w:val="24"/>
        </w:rPr>
        <w:t>Prihvaća se Izvješće stečajnog upravitelja</w:t>
      </w:r>
    </w:p>
    <w:p w:rsidRDefault="00296067" w:rsidP="00296067" w:rsidR="00296067" w:rsidRPr="00296067">
      <w:pPr>
        <w:pStyle w:val="Odlomakpopisa"/>
        <w:numPr>
          <w:ilvl w:val="0"/>
          <w:numId w:val="2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96067">
        <w:rPr>
          <w:rFonts w:cs="Times New Roman" w:hAnsi="Times New Roman" w:ascii="Times New Roman"/>
          <w:sz w:val="24"/>
          <w:szCs w:val="24"/>
        </w:rPr>
        <w:t xml:space="preserve">Nalaže se stečajnom upravitelju </w:t>
      </w:r>
      <w:r>
        <w:rPr>
          <w:rFonts w:cs="Times New Roman" w:hAnsi="Times New Roman" w:ascii="Times New Roman"/>
          <w:sz w:val="24"/>
          <w:szCs w:val="24"/>
        </w:rPr>
        <w:t>ispitati</w:t>
      </w:r>
      <w:r w:rsidRPr="00296067">
        <w:rPr>
          <w:rFonts w:cs="Times New Roman" w:hAnsi="Times New Roman" w:ascii="Times New Roman"/>
          <w:sz w:val="24"/>
          <w:szCs w:val="24"/>
        </w:rPr>
        <w:t xml:space="preserve"> da li tvrtka ELEN KUTJEVO d.o.o. ima imovine, kao i mogućnost naplate potraživanja od onih dužnika koji su solventni.</w:t>
      </w:r>
    </w:p>
    <w:p w:rsidRDefault="00296067" w:rsidP="00296067" w:rsidR="00296067" w:rsidRPr="00296067">
      <w:pPr>
        <w:pStyle w:val="Odlomakpopisa"/>
        <w:numPr>
          <w:ilvl w:val="0"/>
          <w:numId w:val="2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96067">
        <w:rPr>
          <w:rFonts w:cs="Times New Roman" w:hAnsi="Times New Roman" w:ascii="Times New Roman"/>
          <w:sz w:val="24"/>
          <w:szCs w:val="24"/>
        </w:rPr>
        <w:t xml:space="preserve">Odobrava se sklapanje </w:t>
      </w:r>
      <w:r>
        <w:rPr>
          <w:rFonts w:cs="Times New Roman" w:hAnsi="Times New Roman" w:ascii="Times New Roman"/>
          <w:sz w:val="24"/>
          <w:szCs w:val="24"/>
        </w:rPr>
        <w:t xml:space="preserve">sudske </w:t>
      </w:r>
      <w:r w:rsidRPr="00296067">
        <w:rPr>
          <w:rFonts w:cs="Times New Roman" w:hAnsi="Times New Roman" w:ascii="Times New Roman"/>
          <w:sz w:val="24"/>
          <w:szCs w:val="24"/>
        </w:rPr>
        <w:t xml:space="preserve">nagodbe s gradom Kutjevo vezano za predmet broj P-41/18 u parnici koja je u tijeku pred ovim sudom. </w:t>
      </w:r>
    </w:p>
    <w:p w:rsidRDefault="00296067" w:rsidP="00296067" w:rsidR="00296067" w:rsidRPr="0029606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5153E" w:rsidP="00D57449" w:rsidR="0075153E" w:rsidRPr="0029606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D1698" w:rsidP="007D1698" w:rsidR="007D1698" w:rsidRPr="00296067">
      <w:pPr>
        <w:ind w:right="-1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296067">
      <w:pPr>
        <w:pStyle w:val="Naslov3"/>
      </w:pPr>
      <w:r w:rsidRPr="00296067">
        <w:t xml:space="preserve">Dovršeno u </w:t>
      </w:r>
      <w:r w:rsidR="00133494" w:rsidRPr="00296067">
        <w:t>10,28</w:t>
      </w:r>
      <w:r w:rsidRPr="00296067">
        <w:t xml:space="preserve"> sati</w:t>
      </w:r>
    </w:p>
    <w:p w:rsidRDefault="00CF6979" w:rsidP="00CF6979" w:rsidR="00CF6979" w:rsidRPr="00296067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296067">
      <w:pPr>
        <w:pStyle w:val="Naslov2"/>
      </w:pPr>
      <w:r w:rsidRPr="00296067">
        <w:t>SUDAC</w:t>
      </w:r>
    </w:p>
    <w:p w:rsidRDefault="00CF6979" w:rsidP="00CF6979" w:rsidR="00CF6979" w:rsidRPr="00296067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296067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  <w:r w:rsidRPr="00296067">
        <w:rPr>
          <w:rFonts w:cs="Times New Roman" w:hAnsi="Times New Roman" w:ascii="Times New Roman"/>
          <w:sz w:val="24"/>
          <w:szCs w:val="24"/>
        </w:rPr>
        <w:t>ZAPISNIČAR</w:t>
      </w:r>
    </w:p>
    <w:p w:rsidRDefault="00CF6979" w:rsidP="00CF6979" w:rsidR="00CF6979" w:rsidRPr="00296067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296067">
      <w:pPr>
        <w:pStyle w:val="Naslov1"/>
      </w:pPr>
      <w:r w:rsidRPr="00296067">
        <w:t>STEČAJNI UPRAVITELJ</w:t>
      </w:r>
    </w:p>
    <w:p w:rsidRDefault="00296067" w:rsidP="000B73B0" w:rsidR="00CF6979" w:rsidRPr="00296067">
      <w:pPr>
        <w:pStyle w:val="Naslov6"/>
      </w:pPr>
      <w:r>
        <w:t>Matko Ljuban</w:t>
      </w:r>
    </w:p>
    <w:p w:rsidRDefault="001367DA" w:rsidP="001367DA" w:rsidR="00CF6979" w:rsidRPr="00296067">
      <w:pPr>
        <w:ind w:hanging="26"/>
        <w:rPr>
          <w:rFonts w:cs="Times New Roman" w:hAnsi="Times New Roman" w:ascii="Times New Roman"/>
          <w:sz w:val="24"/>
          <w:szCs w:val="24"/>
        </w:rPr>
      </w:pPr>
      <w:r w:rsidRPr="00296067">
        <w:rPr>
          <w:rFonts w:cs="Times New Roman" w:hAnsi="Times New Roman" w:ascii="Times New Roman"/>
          <w:sz w:val="24"/>
          <w:szCs w:val="24"/>
        </w:rPr>
        <w:tab/>
      </w:r>
      <w:r w:rsidR="00CF6979" w:rsidRPr="00296067">
        <w:rPr>
          <w:rFonts w:cs="Times New Roman" w:hAnsi="Times New Roman" w:ascii="Times New Roman"/>
          <w:sz w:val="24"/>
          <w:szCs w:val="24"/>
        </w:rPr>
        <w:t>NAZOČNI VJEROVNICI:</w:t>
      </w:r>
    </w:p>
    <w:p w:rsidRDefault="001367DA" w:rsidP="001367DA" w:rsidR="001367DA" w:rsidRPr="0029606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296067" w:rsidP="00296067" w:rsidR="00296067" w:rsidRPr="00296067">
      <w:pPr>
        <w:jc w:val="both"/>
        <w:rPr>
          <w:rFonts w:cs="Times New Roman" w:hAnsi="Times New Roman" w:ascii="Times New Roman"/>
          <w:sz w:val="24"/>
          <w:szCs w:val="24"/>
        </w:rPr>
      </w:pPr>
      <w:r w:rsidRPr="00296067">
        <w:rPr>
          <w:rFonts w:cs="Times New Roman" w:hAnsi="Times New Roman" w:ascii="Times New Roman"/>
          <w:sz w:val="24"/>
          <w:szCs w:val="24"/>
        </w:rPr>
        <w:t>RH, MF, Porezna uprava, zastupano po Martin Blajić, ŽDO Zagreb</w:t>
      </w:r>
    </w:p>
    <w:p w:rsidRDefault="002C5399" w:rsidR="002C5399" w:rsidRPr="00296067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E43063" w:rsidR="002C5399" w:rsidRPr="00296067">
      <w:headerReference w:type="default" r:id="rId9"/>
      <w:headerReference w:type="first" r:id="rId10"/>
      <w:pgSz w:h="16838" w:w="11906"/>
      <w:pgMar w:gutter="0" w:footer="708" w:header="708" w:left="1417" w:bottom="1418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88F" w:rsidP="00FF488F" w:rsidR="00FF488F">
      <w:r>
        <w:separator/>
      </w:r>
    </w:p>
  </w:endnote>
  <w:endnote w:id="0" w:type="continuationSeparator">
    <w:p w:rsidRDefault="00FF488F" w:rsidP="00FF488F" w:rsidR="00FF4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88F" w:rsidP="00FF488F" w:rsidR="00FF488F">
      <w:r>
        <w:separator/>
      </w:r>
    </w:p>
  </w:footnote>
  <w:footnote w:id="0" w:type="continuationSeparator">
    <w:p w:rsidRDefault="00FF488F" w:rsidP="00FF488F" w:rsidR="00FF48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/>
    <w:sdtContent>
      <w:p w:rsidRDefault="00FF488F" w:rsidP="00FF488F" w:rsidR="00FF488F" w:rsidRPr="00FF488F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FF488F">
          <w:rPr>
            <w:rFonts w:cs="Times New Roman" w:hAnsi="Times New Roman" w:ascii="Times New Roman"/>
            <w:sz w:val="24"/>
            <w:szCs w:val="24"/>
          </w:rPr>
          <w:t>48.St-</w:t>
        </w:r>
        <w:r w:rsidR="00F53E27">
          <w:rPr>
            <w:rFonts w:cs="Times New Roman" w:hAnsi="Times New Roman" w:ascii="Times New Roman"/>
            <w:sz w:val="24"/>
            <w:szCs w:val="24"/>
          </w:rPr>
          <w:t>3392/16</w:t>
        </w:r>
      </w:p>
      <w:p w:rsidRDefault="00FF488F" w:rsidR="00FF488F">
        <w:pPr>
          <w:pStyle w:val="Zaglavlje"/>
          <w:jc w:val="center"/>
        </w:pPr>
        <w:r w:rsidRPr="00FF488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F488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22EA5">
          <w:rPr>
            <w:rFonts w:cs="Times New Roman" w:hAnsi="Times New Roman" w:ascii="Times New Roman"/>
            <w:sz w:val="24"/>
            <w:szCs w:val="24"/>
          </w:rPr>
          <w:t>2</w: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F488F" w:rsidR="00FF48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88F" w:rsidP="00FF488F" w:rsidR="00FF488F" w:rsidRPr="00FF488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FF488F">
      <w:rPr>
        <w:rFonts w:cs="Times New Roman" w:hAnsi="Times New Roman" w:ascii="Times New Roman"/>
        <w:sz w:val="24"/>
        <w:szCs w:val="24"/>
      </w:rPr>
      <w:t>48.St-</w:t>
    </w:r>
    <w:r w:rsidR="00BA40DC">
      <w:rPr>
        <w:rFonts w:cs="Times New Roman" w:hAnsi="Times New Roman" w:ascii="Times New Roman"/>
        <w:sz w:val="24"/>
        <w:szCs w:val="24"/>
      </w:rPr>
      <w:t>3392/16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15220"/>
    <w:multiLevelType w:val="hybridMultilevel"/>
    <w:tmpl w:val="2C9EEFFE"/>
    <w:lvl w:tplc="4C5CD684" w:ilvl="0">
      <w:start w:val="1"/>
      <w:numFmt w:val="upperRoman"/>
      <w:lvlText w:val="%1."/>
      <w:lvlJc w:val="left"/>
      <w:pPr>
        <w:ind w:hanging="720" w:left="14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4"/>
      </w:pPr>
    </w:lvl>
    <w:lvl w:tentative="true" w:tplc="041A001B" w:ilvl="2">
      <w:start w:val="1"/>
      <w:numFmt w:val="lowerRoman"/>
      <w:lvlText w:val="%3."/>
      <w:lvlJc w:val="right"/>
      <w:pPr>
        <w:ind w:hanging="180" w:left="2484"/>
      </w:pPr>
    </w:lvl>
    <w:lvl w:tentative="true" w:tplc="041A000F" w:ilvl="3">
      <w:start w:val="1"/>
      <w:numFmt w:val="decimal"/>
      <w:lvlText w:val="%4."/>
      <w:lvlJc w:val="left"/>
      <w:pPr>
        <w:ind w:hanging="360" w:left="3204"/>
      </w:pPr>
    </w:lvl>
    <w:lvl w:tentative="true" w:tplc="041A0019" w:ilvl="4">
      <w:start w:val="1"/>
      <w:numFmt w:val="lowerLetter"/>
      <w:lvlText w:val="%5."/>
      <w:lvlJc w:val="left"/>
      <w:pPr>
        <w:ind w:hanging="360" w:left="3924"/>
      </w:pPr>
    </w:lvl>
    <w:lvl w:tentative="true" w:tplc="041A001B" w:ilvl="5">
      <w:start w:val="1"/>
      <w:numFmt w:val="lowerRoman"/>
      <w:lvlText w:val="%6."/>
      <w:lvlJc w:val="right"/>
      <w:pPr>
        <w:ind w:hanging="180" w:left="4644"/>
      </w:pPr>
    </w:lvl>
    <w:lvl w:tentative="true" w:tplc="041A000F" w:ilvl="6">
      <w:start w:val="1"/>
      <w:numFmt w:val="decimal"/>
      <w:lvlText w:val="%7."/>
      <w:lvlJc w:val="left"/>
      <w:pPr>
        <w:ind w:hanging="360" w:left="5364"/>
      </w:pPr>
    </w:lvl>
    <w:lvl w:tentative="true" w:tplc="041A0019" w:ilvl="7">
      <w:start w:val="1"/>
      <w:numFmt w:val="lowerLetter"/>
      <w:lvlText w:val="%8."/>
      <w:lvlJc w:val="left"/>
      <w:pPr>
        <w:ind w:hanging="360" w:left="6084"/>
      </w:pPr>
    </w:lvl>
    <w:lvl w:tentative="true" w:tplc="041A001B" w:ilvl="8">
      <w:start w:val="1"/>
      <w:numFmt w:val="lowerRoman"/>
      <w:lvlText w:val="%9."/>
      <w:lvlJc w:val="right"/>
      <w:pPr>
        <w:ind w:hanging="180" w:left="6804"/>
      </w:pPr>
    </w:lvl>
  </w:abstractNum>
  <w:abstractNum w:abstractNumId="1">
    <w:nsid w:val="0F3A65B5"/>
    <w:multiLevelType w:val="hybridMultilevel"/>
    <w:tmpl w:val="B6544694"/>
    <w:lvl w:tplc="11A06F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6F1C1A"/>
    <w:multiLevelType w:val="hybridMultilevel"/>
    <w:tmpl w:val="9E2EC718"/>
    <w:lvl w:tplc="A0A4455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7EB40CF"/>
    <w:multiLevelType w:val="hybridMultilevel"/>
    <w:tmpl w:val="7F60FBF6"/>
    <w:lvl w:tplc="A22CE62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AEF7B9F"/>
    <w:multiLevelType w:val="hybridMultilevel"/>
    <w:tmpl w:val="EC1A403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DE75FF1"/>
    <w:multiLevelType w:val="hybridMultilevel"/>
    <w:tmpl w:val="F9EA193A"/>
    <w:lvl w:tplc="50DC8C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F4674E2"/>
    <w:multiLevelType w:val="hybridMultilevel"/>
    <w:tmpl w:val="B98CE0E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56F43F6"/>
    <w:multiLevelType w:val="hybridMultilevel"/>
    <w:tmpl w:val="00C62C78"/>
    <w:lvl w:tplc="1E18C5E8" w:ilvl="0">
      <w:start w:val="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8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2220AC1"/>
    <w:multiLevelType w:val="hybridMultilevel"/>
    <w:tmpl w:val="6E566A0A"/>
    <w:lvl w:tplc="D9B6D73A" w:ilvl="0">
      <w:start w:val="1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0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1">
    <w:nsid w:val="3C750FC2"/>
    <w:multiLevelType w:val="hybridMultilevel"/>
    <w:tmpl w:val="A170C564"/>
    <w:lvl w:tplc="2B864104" w:ilvl="0">
      <w:start w:val="1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2">
    <w:nsid w:val="42754210"/>
    <w:multiLevelType w:val="hybridMultilevel"/>
    <w:tmpl w:val="A37EBA4C"/>
    <w:lvl w:tplc="680CFC5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C17504F"/>
    <w:multiLevelType w:val="hybridMultilevel"/>
    <w:tmpl w:val="39CE11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CA51367"/>
    <w:multiLevelType w:val="hybridMultilevel"/>
    <w:tmpl w:val="92B0FF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D753BEA"/>
    <w:multiLevelType w:val="hybridMultilevel"/>
    <w:tmpl w:val="30A8018E"/>
    <w:lvl w:tplc="F3E074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658290B"/>
    <w:multiLevelType w:val="hybridMultilevel"/>
    <w:tmpl w:val="66228F06"/>
    <w:lvl w:tplc="CE5C4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89511D3"/>
    <w:multiLevelType w:val="hybridMultilevel"/>
    <w:tmpl w:val="AE9655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D1A76FA"/>
    <w:multiLevelType w:val="hybridMultilevel"/>
    <w:tmpl w:val="0E0C6624"/>
    <w:lvl w:tplc="92CE84BE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FE903F5"/>
    <w:multiLevelType w:val="hybridMultilevel"/>
    <w:tmpl w:val="80DE456A"/>
    <w:lvl w:tplc="3D403B0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0245DD7"/>
    <w:multiLevelType w:val="hybridMultilevel"/>
    <w:tmpl w:val="E82CA3D0"/>
    <w:lvl w:tplc="0C4629DA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4B8140E"/>
    <w:multiLevelType w:val="hybridMultilevel"/>
    <w:tmpl w:val="85548288"/>
    <w:lvl w:tplc="C01EE324" w:ilvl="0">
      <w:start w:val="1"/>
      <w:numFmt w:val="decimal"/>
      <w:lvlText w:val="%1."/>
      <w:lvlJc w:val="left"/>
      <w:pPr>
        <w:ind w:hanging="360" w:left="40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num w:numId="1">
    <w:abstractNumId w:val="18"/>
  </w:num>
  <w:num w:numId="2">
    <w:abstractNumId w:val="8"/>
  </w:num>
  <w:num w:numId="3">
    <w:abstractNumId w:val="9"/>
  </w:num>
  <w:num w:numId="4">
    <w:abstractNumId w:val="20"/>
  </w:num>
  <w:num w:numId="5">
    <w:abstractNumId w:val="12"/>
  </w:num>
  <w:num w:numId="6">
    <w:abstractNumId w:val="19"/>
  </w:num>
  <w:num w:numId="7">
    <w:abstractNumId w:val="11"/>
  </w:num>
  <w:num w:numId="8">
    <w:abstractNumId w:val="16"/>
  </w:num>
  <w:num w:numId="9">
    <w:abstractNumId w:val="15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3"/>
  </w:num>
  <w:num w:numId="14">
    <w:abstractNumId w:val="14"/>
  </w:num>
  <w:num w:numId="15">
    <w:abstractNumId w:val="13"/>
  </w:num>
  <w:num w:numId="16">
    <w:abstractNumId w:val="2"/>
  </w:num>
  <w:num w:numId="17">
    <w:abstractNumId w:val="6"/>
  </w:num>
  <w:num w:numId="18">
    <w:abstractNumId w:val="10"/>
  </w:num>
  <w:num w:numId="19">
    <w:abstractNumId w:val="21"/>
  </w:num>
  <w:num w:numId="20">
    <w:abstractNumId w:val="7"/>
  </w:num>
  <w:num w:numId="21">
    <w:abstractNumId w:val="17"/>
  </w:num>
  <w:num w:numId="2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1B9B"/>
    <w:rsid w:val="00031934"/>
    <w:rsid w:val="000362EE"/>
    <w:rsid w:val="00036DAA"/>
    <w:rsid w:val="00042523"/>
    <w:rsid w:val="00045ACE"/>
    <w:rsid w:val="0005330B"/>
    <w:rsid w:val="00065329"/>
    <w:rsid w:val="00066BB1"/>
    <w:rsid w:val="0009048E"/>
    <w:rsid w:val="000B325E"/>
    <w:rsid w:val="000B73B0"/>
    <w:rsid w:val="000D0B06"/>
    <w:rsid w:val="000E146C"/>
    <w:rsid w:val="00110F71"/>
    <w:rsid w:val="00122EA5"/>
    <w:rsid w:val="00133494"/>
    <w:rsid w:val="001367DA"/>
    <w:rsid w:val="001541CE"/>
    <w:rsid w:val="001707DA"/>
    <w:rsid w:val="00175DA3"/>
    <w:rsid w:val="00176D6D"/>
    <w:rsid w:val="00184373"/>
    <w:rsid w:val="00196C9C"/>
    <w:rsid w:val="001A6843"/>
    <w:rsid w:val="001A7990"/>
    <w:rsid w:val="001F087F"/>
    <w:rsid w:val="00204B12"/>
    <w:rsid w:val="00220AD6"/>
    <w:rsid w:val="00223B6D"/>
    <w:rsid w:val="00254F9A"/>
    <w:rsid w:val="00256ABB"/>
    <w:rsid w:val="00264967"/>
    <w:rsid w:val="002800E1"/>
    <w:rsid w:val="0029254B"/>
    <w:rsid w:val="00296067"/>
    <w:rsid w:val="002C5399"/>
    <w:rsid w:val="002E3191"/>
    <w:rsid w:val="00301F07"/>
    <w:rsid w:val="00312BAB"/>
    <w:rsid w:val="003174DB"/>
    <w:rsid w:val="00320CA6"/>
    <w:rsid w:val="00344878"/>
    <w:rsid w:val="003625C7"/>
    <w:rsid w:val="0037460A"/>
    <w:rsid w:val="00381263"/>
    <w:rsid w:val="0038758A"/>
    <w:rsid w:val="00394692"/>
    <w:rsid w:val="00394F23"/>
    <w:rsid w:val="003B6D4A"/>
    <w:rsid w:val="003C194D"/>
    <w:rsid w:val="003E5B13"/>
    <w:rsid w:val="004567E3"/>
    <w:rsid w:val="00456FE9"/>
    <w:rsid w:val="00467CE7"/>
    <w:rsid w:val="00486951"/>
    <w:rsid w:val="00493311"/>
    <w:rsid w:val="00497D72"/>
    <w:rsid w:val="004B588D"/>
    <w:rsid w:val="004C44CC"/>
    <w:rsid w:val="004C4F4A"/>
    <w:rsid w:val="00500AEC"/>
    <w:rsid w:val="0050596D"/>
    <w:rsid w:val="0052017C"/>
    <w:rsid w:val="005249FC"/>
    <w:rsid w:val="00525925"/>
    <w:rsid w:val="00525A07"/>
    <w:rsid w:val="00534181"/>
    <w:rsid w:val="0053488C"/>
    <w:rsid w:val="00535A60"/>
    <w:rsid w:val="00536E20"/>
    <w:rsid w:val="00567A3C"/>
    <w:rsid w:val="005D60E1"/>
    <w:rsid w:val="005F4A7A"/>
    <w:rsid w:val="005F5003"/>
    <w:rsid w:val="00603EA9"/>
    <w:rsid w:val="006068F3"/>
    <w:rsid w:val="00626722"/>
    <w:rsid w:val="00650B48"/>
    <w:rsid w:val="00657A2D"/>
    <w:rsid w:val="0067336B"/>
    <w:rsid w:val="00676C72"/>
    <w:rsid w:val="00676EA4"/>
    <w:rsid w:val="006C7184"/>
    <w:rsid w:val="006D6FE3"/>
    <w:rsid w:val="006E21D6"/>
    <w:rsid w:val="006F0404"/>
    <w:rsid w:val="006F6C0C"/>
    <w:rsid w:val="00702E45"/>
    <w:rsid w:val="00702EE0"/>
    <w:rsid w:val="007116A1"/>
    <w:rsid w:val="0074025C"/>
    <w:rsid w:val="00741831"/>
    <w:rsid w:val="0075153E"/>
    <w:rsid w:val="00754BA0"/>
    <w:rsid w:val="00784C42"/>
    <w:rsid w:val="00786A29"/>
    <w:rsid w:val="007B06F3"/>
    <w:rsid w:val="007B2963"/>
    <w:rsid w:val="007D1698"/>
    <w:rsid w:val="008031F5"/>
    <w:rsid w:val="00814482"/>
    <w:rsid w:val="00815EC4"/>
    <w:rsid w:val="00880A32"/>
    <w:rsid w:val="00897448"/>
    <w:rsid w:val="008A7CA1"/>
    <w:rsid w:val="008B5EEF"/>
    <w:rsid w:val="008B6816"/>
    <w:rsid w:val="008F72A8"/>
    <w:rsid w:val="0092553B"/>
    <w:rsid w:val="00954F3A"/>
    <w:rsid w:val="0095557B"/>
    <w:rsid w:val="00971200"/>
    <w:rsid w:val="009B1FA0"/>
    <w:rsid w:val="009C0CC6"/>
    <w:rsid w:val="009D73AA"/>
    <w:rsid w:val="009E77FE"/>
    <w:rsid w:val="009F16E5"/>
    <w:rsid w:val="009F3BF4"/>
    <w:rsid w:val="00A00D60"/>
    <w:rsid w:val="00A20CCF"/>
    <w:rsid w:val="00A80632"/>
    <w:rsid w:val="00A95E10"/>
    <w:rsid w:val="00AE114A"/>
    <w:rsid w:val="00B416ED"/>
    <w:rsid w:val="00B74338"/>
    <w:rsid w:val="00B74F53"/>
    <w:rsid w:val="00B7714B"/>
    <w:rsid w:val="00B8460D"/>
    <w:rsid w:val="00B92A1B"/>
    <w:rsid w:val="00B9663F"/>
    <w:rsid w:val="00BA40DC"/>
    <w:rsid w:val="00BA6D4B"/>
    <w:rsid w:val="00BB677E"/>
    <w:rsid w:val="00BC51D6"/>
    <w:rsid w:val="00BF46DD"/>
    <w:rsid w:val="00C57481"/>
    <w:rsid w:val="00C61B9B"/>
    <w:rsid w:val="00C72161"/>
    <w:rsid w:val="00C73748"/>
    <w:rsid w:val="00C9085D"/>
    <w:rsid w:val="00CA620D"/>
    <w:rsid w:val="00CB4950"/>
    <w:rsid w:val="00CC0BED"/>
    <w:rsid w:val="00CC259F"/>
    <w:rsid w:val="00CD5A1E"/>
    <w:rsid w:val="00CE138B"/>
    <w:rsid w:val="00CF0553"/>
    <w:rsid w:val="00CF1D1D"/>
    <w:rsid w:val="00CF6979"/>
    <w:rsid w:val="00D11F27"/>
    <w:rsid w:val="00D13553"/>
    <w:rsid w:val="00D230AB"/>
    <w:rsid w:val="00D522D7"/>
    <w:rsid w:val="00D57449"/>
    <w:rsid w:val="00DB6E54"/>
    <w:rsid w:val="00DC5CBD"/>
    <w:rsid w:val="00DF42B8"/>
    <w:rsid w:val="00E068F6"/>
    <w:rsid w:val="00E33DDA"/>
    <w:rsid w:val="00E36034"/>
    <w:rsid w:val="00E43063"/>
    <w:rsid w:val="00E55EE3"/>
    <w:rsid w:val="00EB043B"/>
    <w:rsid w:val="00EB0BC3"/>
    <w:rsid w:val="00ED7634"/>
    <w:rsid w:val="00EE0515"/>
    <w:rsid w:val="00EE7D86"/>
    <w:rsid w:val="00F106F9"/>
    <w:rsid w:val="00F111F6"/>
    <w:rsid w:val="00F15017"/>
    <w:rsid w:val="00F2178C"/>
    <w:rsid w:val="00F228E0"/>
    <w:rsid w:val="00F3426C"/>
    <w:rsid w:val="00F4152F"/>
    <w:rsid w:val="00F459A1"/>
    <w:rsid w:val="00F53A3A"/>
    <w:rsid w:val="00F53E27"/>
    <w:rsid w:val="00F53E31"/>
    <w:rsid w:val="00F53F5B"/>
    <w:rsid w:val="00F65230"/>
    <w:rsid w:val="00F9357F"/>
    <w:rsid w:val="00F95CFE"/>
    <w:rsid w:val="00FA6423"/>
    <w:rsid w:val="00FC3661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488F"/>
    <w:pPr>
      <w:spacing w:lineRule="auto" w:line="240" w:after="0"/>
    </w:pPr>
    <w:rPr>
      <w:rFonts w:cs="Courier New" w:eastAsia="Times New Roman" w:hAnsi="Verdana" w:asci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cs="Times New Roman"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cs="Times New Roman"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cs="Times New Roman" w:hAnsi="Times New Roman" w:asci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cs="Times New Roman" w:hAnsi="Times New Roman" w:asci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cs="Times New Roman" w:hAnsi="Times New Roman" w:ascii="Times New Roman"/>
      <w:b/>
      <w:bCs/>
      <w:sz w:val="24"/>
      <w:szCs w:val="24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0B73B0"/>
    <w:pPr>
      <w:keepNext/>
      <w:jc w:val="right"/>
      <w:outlineLvl w:val="5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cs="Times New Roman" w:hAnsi="Arial" w:ascii="Arial"/>
      <w:noProof w:val="false"/>
      <w:sz w:val="22"/>
    </w:rPr>
  </w:style>
  <w:style w:customStyle="true" w:styleId="Tijeloteksta-uvlaka2Char" w:type="character">
    <w:name w:val="Tijelo teksta - uvlaka 2 Char"/>
    <w:basedOn w:val="Zadanifontodlomka"/>
    <w:link w:val="Tijeloteksta-uvlaka2"/>
    <w:semiHidden/>
    <w:rsid w:val="00FF488F"/>
    <w:rPr>
      <w:rFonts w:cs="Times New Roman" w:eastAsia="Times New Roman" w:hAnsi="Arial" w:asci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lineRule="auto" w:line="240" w:after="0"/>
    </w:pPr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cs="Courier New" w:eastAsia="Times New Roman" w:hAnsi="Verdana" w:asci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cs="Courier New" w:eastAsia="Times New Roman" w:hAnsi="Verdana" w:asci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cs="Times New Roman" w:hAnsi="Times New Roman" w:ascii="Times New Roman"/>
      <w:b/>
      <w:sz w:val="24"/>
      <w:szCs w:val="24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true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uiPriority w:val="9"/>
    <w:rsid w:val="000B73B0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2E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E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EA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E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E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88F"/>
    <w:pPr>
      <w:spacing w:after="0" w:line="240" w:lineRule="auto"/>
    </w:pPr>
    <w:rPr>
      <w:rFonts w:ascii="Verdana" w:cs="Courier New" w:eastAsia="Times New Roman" w:hAns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cs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cs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cs="Times New Roman" w:hAns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ascii="Times New Roman" w:cs="Times New Roman" w:hAns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cs="Times New Roman" w:hAnsi="Times New Roman"/>
      <w:b/>
      <w:bCs/>
      <w:sz w:val="24"/>
      <w:szCs w:val="24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0B73B0"/>
    <w:pPr>
      <w:keepNext/>
      <w:jc w:val="right"/>
      <w:outlineLvl w:val="5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cs="Times New Roman" w:hAnsi="Arial"/>
      <w:noProof w:val="0"/>
      <w:sz w:val="22"/>
    </w:r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FF488F"/>
    <w:rPr>
      <w:rFonts w:ascii="Arial" w:cs="Times New Roman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ascii="Verdana" w:cs="Courier New" w:eastAsia="Times New Roman" w:hAns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ascii="Verdana" w:cs="Courier New" w:eastAsia="Times New Roman" w:hAns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cs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cs="Times New Roman" w:hAnsi="Times New Roman"/>
      <w:b/>
      <w:sz w:val="24"/>
      <w:szCs w:val="24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1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uiPriority w:val="9"/>
    <w:rsid w:val="000B73B0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2E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E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EA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E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E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616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236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2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653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163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595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16. listopada 2018.</izvorni_sadrzaj>
    <derivirana_varijabla naziv="DomainObject.StvarniPocetakDatum_1">16. listopada 2018.</derivirana_varijabla>
  </DomainObject.StvarniPocetakDatum>
  <DomainObject.StvarniZavrsetakDatum>
    <izvorni_sadrzaj>16. listopada 2018.</izvorni_sadrzaj>
    <derivirana_varijabla naziv="DomainObject.StvarniZavrsetakDatum_1">16. listopada 2018.</derivirana_varijabla>
  </DomainObject.StvarniZavrsetakDatum>
  <DomainObject.PlaniraniZavrsetakDatum>
    <izvorni_sadrzaj>16. listopada 2018.</izvorni_sadrzaj>
    <derivirana_varijabla naziv="DomainObject.PlaniraniZavrsetakDatum_1">16. listopada 2018.</derivirana_varijabla>
  </DomainObject.PlaniraniZavrsetakDatum>
  <DomainObject.PlaniraniPocetakDatum>
    <izvorni_sadrzaj>16. listopada 2018.</izvorni_sadrzaj>
    <derivirana_varijabla naziv="DomainObject.PlaniraniPocetakDatum_1">16. listopada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10:55</izvorni_sadrzaj>
    <derivirana_varijabla naziv="DomainObject.StvarniZavrsetakVrijeme_1">10:55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listopada 2018.</izvorni_sadrzaj>
    <derivirana_varijabla naziv="DomainObject.Zapisnik.DatumKreiranja_1">16.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St-3392/2016-32</izvorni_sadrzaj>
    <derivirana_varijabla naziv="DomainObject.Zapisnik.Oznaka_1">St-3392/2016-32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3392</izvorni_sadrzaj>
    <derivirana_varijabla naziv="DomainObject.Predmet.Broj_1">3392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St-3392/2016</izvorni_sadrzaj>
    <derivirana_varijabla naziv="DomainObject.Predmet.OznakaBroj_1">St-3392/2016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PROJEKT-ADRIA d.o.o. zastupanog po punomoćniku VLADIMIR BUNIĆ</izvorni_sadrzaj>
    <derivirana_varijabla naziv="DomainObject.Predmet.ProtustrankaFormated_1">  PROJEKT-ADRIA d.o.o. zastupanog po punomoćniku VLADIMIR BUNIĆ</derivirana_varijabla>
  </DomainObject.Predmet.ProtustrankaFormated>
  <DomainObject.Predmet.ProtustrankaFormatedOIB>
    <izvorni_sadrzaj>  PROJEKT-ADRIA d.o.o., OIB 68196312842 zastupanog po punomoćniku VLADIMIR BUNIĆ</izvorni_sadrzaj>
    <derivirana_varijabla naziv="DomainObject.Predmet.ProtustrankaFormatedOIB_1">  PROJEKT-ADRIA d.o.o., OIB 68196312842 zastupanog po punomoćniku VLADIMIR BUNIĆ</derivirana_varijabla>
  </DomainObject.Predmet.ProtustrankaFormatedOIB>
  <DomainObject.Predmet.ProtustrankaFormatedWithAdress>
    <izvorni_sadrzaj> PROJEKT-ADRIA d.o.o., Krajiška 10, 10000 Zagreb zastupanog po punomoćniku VLADIMIR BUNIĆ</izvorni_sadrzaj>
    <derivirana_varijabla naziv="DomainObject.Predmet.ProtustrankaFormatedWithAdress_1"> PROJEKT-ADRIA d.o.o., Krajiška 10, 10000 Zagreb zastupanog po punomoćniku VLADIMIR BUNIĆ</derivirana_varijabla>
  </DomainObject.Predmet.ProtustrankaFormatedWithAdress>
  <DomainObject.Predmet.ProtustrankaFormatedWithAdressOIB>
    <izvorni_sadrzaj> PROJEKT-ADRIA d.o.o., OIB 68196312842, Krajiška 10, 10000 Zagreb zastupanog po punomoćniku VLADIMIR BUNIĆ</izvorni_sadrzaj>
    <derivirana_varijabla naziv="DomainObject.Predmet.ProtustrankaFormatedWithAdressOIB_1"> PROJEKT-ADRIA d.o.o., OIB 68196312842, Krajiška 10, 10000 Zagreb zastupanog po punomoćniku VLADIMIR BUNIĆ</derivirana_varijabla>
  </DomainObject.Predmet.ProtustrankaFormatedWithAdressOIB>
  <DomainObject.Predmet.ProtustrankaWithAdress>
    <izvorni_sadrzaj>PROJEKT-ADRIA d.o.o. Krajiška 10, 10000 Zagreb</izvorni_sadrzaj>
    <derivirana_varijabla naziv="DomainObject.Predmet.ProtustrankaWithAdress_1">PROJEKT-ADRIA d.o.o. Krajiška 10, 10000 Zagreb</derivirana_varijabla>
  </DomainObject.Predmet.ProtustrankaWithAdress>
  <DomainObject.Predmet.ProtustrankaWithAdressOIB>
    <izvorni_sadrzaj>PROJEKT-ADRIA d.o.o., OIB 68196312842, Krajiška 10, 10000 Zagreb</izvorni_sadrzaj>
    <derivirana_varijabla naziv="DomainObject.Predmet.ProtustrankaWithAdressOIB_1">PROJEKT-ADRIA d.o.o., OIB 68196312842, Krajiška 10, 10000 Zagreb</derivirana_varijabla>
  </DomainObject.Predmet.ProtustrankaWithAdressOIB>
  <DomainObject.Predmet.ProtustrankaNazivFormated>
    <izvorni_sadrzaj>PROJEKT-ADRIA d.o.o.</izvorni_sadrzaj>
    <derivirana_varijabla naziv="DomainObject.Predmet.ProtustrankaNazivFormated_1">PROJEKT-ADRIA d.o.o.</derivirana_varijabla>
  </DomainObject.Predmet.ProtustrankaNazivFormated>
  <DomainObject.Predmet.ProtustrankaNazivFormatedOIB>
    <izvorni_sadrzaj>PROJEKT-ADRIA d.o.o., OIB 68196312842</izvorni_sadrzaj>
    <derivirana_varijabla naziv="DomainObject.Predmet.ProtustrankaNazivFormatedOIB_1">PROJEKT-ADRIA d.o.o., OIB 68196312842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PROJEKT-ADRIA d.o.o. zastupanog po punomoćniku VLADIMIR BUNIĆ</item>
    </izvorni_sadrzaj>
    <derivirana_varijabla naziv="DomainObject.Predmet.ProtuStrankaListFormated_1">
      <item>PROJEKT-ADRIA d.o.o. zastupanog po punomoćniku VLADIMIR BUNIĆ</item>
    </derivirana_varijabla>
  </DomainObject.Predmet.ProtuStrankaListFormated>
  <DomainObject.Predmet.ProtuStrankaListFormatedOIB>
    <izvorni_sadrzaj>
      <item>PROJEKT-ADRIA d.o.o., OIB 68196312842 zastupanog po punomoćniku VLADIMIR BUNIĆ</item>
    </izvorni_sadrzaj>
    <derivirana_varijabla naziv="DomainObject.Predmet.ProtuStrankaListFormatedOIB_1">
      <item>PROJEKT-ADRIA d.o.o., OIB 68196312842 zastupanog po punomoćniku VLADIMIR BUNIĆ</item>
    </derivirana_varijabla>
  </DomainObject.Predmet.ProtuStrankaListFormatedOIB>
  <DomainObject.Predmet.ProtuStrankaListFormatedWithAdress>
    <izvorni_sadrzaj>
      <item>PROJEKT-ADRIA d.o.o., Krajiška 10, 10000 Zagreb zastupanog po punomoćniku VLADIMIR BUNIĆ</item>
    </izvorni_sadrzaj>
    <derivirana_varijabla naziv="DomainObject.Predmet.ProtuStrankaListFormatedWithAdress_1">
      <item>PROJEKT-ADRIA d.o.o., Krajiška 10, 10000 Zagreb zastupanog po punomoćniku VLADIMIR BUNIĆ</item>
    </derivirana_varijabla>
  </DomainObject.Predmet.ProtuStrankaListFormatedWithAdress>
  <DomainObject.Predmet.ProtuStrankaListFormatedWithAdressOIB>
    <izvorni_sadrzaj>
      <item>PROJEKT-ADRIA d.o.o., OIB 68196312842, Krajiška 10, 10000 Zagreb zastupanog po punomoćniku VLADIMIR BUNIĆ</item>
    </izvorni_sadrzaj>
    <derivirana_varijabla naziv="DomainObject.Predmet.ProtuStrankaListFormatedWithAdressOIB_1">
      <item>PROJEKT-ADRIA d.o.o., OIB 68196312842, Krajiška 10, 10000 Zagreb zastupanog po punomoćniku VLADIMIR BUNIĆ</item>
    </derivirana_varijabla>
  </DomainObject.Predmet.ProtuStrankaListFormatedWithAdressOIB>
  <DomainObject.Predmet.ProtuStrankaListNazivFormated>
    <izvorni_sadrzaj>
      <item>PROJEKT-ADRIA d.o.o.</item>
    </izvorni_sadrzaj>
    <derivirana_varijabla naziv="DomainObject.Predmet.ProtuStrankaListNazivFormated_1">
      <item>PROJEKT-ADRIA d.o.o.</item>
    </derivirana_varijabla>
  </DomainObject.Predmet.ProtuStrankaListNazivFormated>
  <DomainObject.Predmet.ProtuStrankaListNazivFormatedOIB>
    <izvorni_sadrzaj>
      <item>PROJEKT-ADRIA d.o.o., OIB 68196312842</item>
    </izvorni_sadrzaj>
    <derivirana_varijabla naziv="DomainObject.Predmet.ProtuStrankaListNazivFormatedOIB_1">
      <item>PROJEKT-ADRIA d.o.o., OIB 68196312842</item>
    </derivirana_varijabla>
  </DomainObject.Predmet.ProtuStrankaListNazivFormatedOIB>
  <DomainObject.Predmet.OstaliListFormated>
    <izvorni_sadrzaj>
      <item>VLADIMIR BUNIĆ punomoćnik sudionika u postupku PROJEKT-ADRIA d.o.o.</item>
    </izvorni_sadrzaj>
    <derivirana_varijabla naziv="DomainObject.Predmet.OstaliListFormated_1">
      <item>VLADIMIR BUNIĆ punomoćnik sudionika u postupku PROJEKT-ADRIA d.o.o.</item>
    </derivirana_varijabla>
  </DomainObject.Predmet.OstaliListFormated>
  <DomainObject.Predmet.OstaliListFormatedOIB>
    <izvorni_sadrzaj>
      <item>VLADIMIR BUNIĆ, OIB 77217090683 punomoćnik sudionika u postupku PROJEKT-ADRIA d.o.o.</item>
    </izvorni_sadrzaj>
    <derivirana_varijabla naziv="DomainObject.Predmet.OstaliListFormatedOIB_1">
      <item>VLADIMIR BUNIĆ, OIB 77217090683 punomoćnik sudionika u postupku PROJEKT-ADRIA d.o.o.</item>
    </derivirana_varijabla>
  </DomainObject.Predmet.OstaliListFormatedOIB>
  <DomainObject.Predmet.OstaliListFormatedWithAdress>
    <izvorni_sadrzaj>
      <item>VLADIMIR BUNIĆ, Graščica 2/F, 10000 Zagreb punomoćnik sudionika u postupku PROJEKT-ADRIA d.o.o.</item>
    </izvorni_sadrzaj>
    <derivirana_varijabla naziv="DomainObject.Predmet.OstaliListFormatedWithAdress_1">
      <item>VLADIMIR BUNIĆ, Graščica 2/F, 10000 Zagreb punomoćnik sudionika u postupku PROJEKT-ADRIA d.o.o.</item>
    </derivirana_varijabla>
  </DomainObject.Predmet.OstaliListFormatedWithAdress>
  <DomainObject.Predmet.OstaliListFormatedWithAdressOIB>
    <izvorni_sadrzaj>
      <item>VLADIMIR BUNIĆ, OIB 77217090683, Graščica 2/F, 10000 Zagreb punomoćnik sudionika u postupku PROJEKT-ADRIA d.o.o.</item>
    </izvorni_sadrzaj>
    <derivirana_varijabla naziv="DomainObject.Predmet.OstaliListFormatedWithAdressOIB_1">
      <item>VLADIMIR BUNIĆ, OIB 77217090683, Graščica 2/F, 10000 Zagreb punomoćnik sudionika u postupku PROJEKT-ADRIA d.o.o.</item>
    </derivirana_varijabla>
  </DomainObject.Predmet.OstaliListFormatedWithAdressOIB>
  <DomainObject.Predmet.OstaliListNazivFormated>
    <izvorni_sadrzaj>
      <item>VLADIMIR BUNIĆ</item>
    </izvorni_sadrzaj>
    <derivirana_varijabla naziv="DomainObject.Predmet.OstaliListNazivFormated_1">
      <item>VLADIMIR BUNIĆ</item>
    </derivirana_varijabla>
  </DomainObject.Predmet.OstaliListNazivFormated>
  <DomainObject.Predmet.OstaliListNazivFormatedOIB>
    <izvorni_sadrzaj>
      <item>VLADIMIR BUNIĆ, OIB 77217090683</item>
    </izvorni_sadrzaj>
    <derivirana_varijabla naziv="DomainObject.Predmet.OstaliListNazivFormatedOIB_1">
      <item>VLADIMIR BUNIĆ, OIB 77217090683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St-3392/2016-32</izvorni_sadrzaj>
    <derivirana_varijabla naziv="DomainObject.PoslovniBrojDokumenta_1">St-3392/2016-32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PROJEKT-ADRIA d.o.o.</izvorni_sadrzaj>
    <derivirana_varijabla naziv="DomainObject.Predmet.ProtustrankaIDrugi_1">PROJEKT-ADRIA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PROJEKT-ADRIA d.o.o., OIB 68196312842, Krajiška 10, 10000 Zagreb</izvorni_sadrzaj>
    <derivirana_varijabla naziv="DomainObject.Predmet.ProtustrankaIDrugiAdressOIB_1">PROJEKT-ADRIA d.o.o., OIB 68196312842, Krajiška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PROJEKT-ADRIA d.o.o.</item>
      <item>VLADIMIR BUNIĆ</item>
    </izvorni_sadrzaj>
    <derivirana_varijabla naziv="DomainObject.Predmet.SudioniciListNaziv_1">
      <item>FINA Regionalni centar Zagreb</item>
      <item>PROJEKT-ADRIA d.o.o.</item>
      <item>VLADIMIR BUNIĆ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PROJEKT-ADRIA d.o.o., OIB 68196312842, Krajiška 10,10000 Zagreb</item>
      <item>VLADIMIR BUNIĆ, OIB 77217090683, Graščica 2/F,10000 Zagreb</item>
    </izvorni_sadrzaj>
    <derivirana_varijabla naziv="DomainObject.Predmet.SudioniciListAdressOIB_1">
      <item>FINA Regionalni centar Zagreb, OIB 85821130368, Trg svibanjskih žrtava 1995. br. 1,10000 Zagreb</item>
      <item>PROJEKT-ADRIA d.o.o., OIB 68196312842, Krajiška 10,10000 Zagreb</item>
      <item>VLADIMIR BUNIĆ, OIB 77217090683, Graščica 2/F,10000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68196312842</item>
      <item>, OIB 77217090683</item>
    </izvorni_sadrzaj>
    <derivirana_varijabla naziv="DomainObject.Predmet.SudioniciListNazivOIB_1">
      <item>, OIB 85821130368</item>
      <item>, OIB 68196312842</item>
      <item>, OIB 77217090683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2769</properties:Characters>
  <properties:Lines>89</properties:Lines>
  <properties:Paragraphs>42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2018-10-12T10:51:00Z</dcterms:created>
  <dc:creator>Matea Bizjak</dc:creator>
  <cp:lastModifiedBy>Matea Bizjak</cp:lastModifiedBy>
  <cp:lastPrinted>2018-09-27T09:33:00Z</cp:lastPrinted>
  <dcterms:modified xmlns:xsi="http://www.w3.org/2001/XMLSchema-instance" xsi:type="dcterms:W3CDTF">2018-10-16T08:55:00Z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St-3392/2016-32 / Zapisnik - Skupština vjerovnika (St-3392-16-skupština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