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24338" w14:paraId="4e24338" w:rsidRDefault="00761B11" w:rsidP="001F46DC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</w:t>
      </w:r>
      <w:r w:rsidR="008D243E">
        <w:t xml:space="preserve">                               </w:t>
      </w:r>
      <w:r>
        <w:t xml:space="preserve">  </w:t>
      </w:r>
      <w:r w:rsidR="008C5B71">
        <w:t>8 St-</w:t>
      </w:r>
      <w:r w:rsidR="00402559">
        <w:t>323/14-5</w:t>
      </w:r>
      <w:r w:rsidR="001F46DC">
        <w:t>5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1F46DC" w:rsidP="00761B11" w:rsidR="001F46DC">
      <w:pPr>
        <w:jc w:val="center"/>
      </w:pPr>
    </w:p>
    <w:p w:rsidRDefault="00761B11" w:rsidP="00761B11" w:rsidR="00761B11" w:rsidRPr="00761B11">
      <w:pPr>
        <w:jc w:val="center"/>
      </w:pPr>
      <w:r w:rsidRPr="00761B11">
        <w:t>R E P U B L I K A   H R V A T S K A</w:t>
      </w:r>
    </w:p>
    <w:p w:rsidRDefault="00442AB3" w:rsidP="00761B11" w:rsidR="00442AB3">
      <w:pPr>
        <w:jc w:val="center"/>
      </w:pPr>
    </w:p>
    <w:p w:rsidRDefault="007D60D0" w:rsidP="0058716C" w:rsidR="0058716C">
      <w:pPr>
        <w:jc w:val="center"/>
      </w:pPr>
      <w:r>
        <w:t xml:space="preserve">R J E Š E NJ E </w:t>
      </w:r>
    </w:p>
    <w:p w:rsidRDefault="00402559" w:rsidP="0058716C" w:rsidR="00402559">
      <w:pPr>
        <w:jc w:val="center"/>
      </w:pPr>
    </w:p>
    <w:p w:rsidRDefault="00402559" w:rsidP="00402559" w:rsidR="00402559" w:rsidRPr="00402559">
      <w:pPr>
        <w:jc w:val="both"/>
      </w:pPr>
      <w:r w:rsidRPr="00402559">
        <w:t xml:space="preserve">                Trgovački sud u Rijeci po sutkinji tog suda Emi Brdovčak, u stečajnom postupku nad dužnikom M.O. TURIZAM d.o.o. Bribir, u stečaju, Ugrini 31/A, OIB:</w:t>
      </w:r>
      <w:r>
        <w:t xml:space="preserve"> 42291660520, MBS: 040240595, 27. siječnja 2017</w:t>
      </w:r>
      <w:r w:rsidRPr="00402559">
        <w:t>.,</w:t>
      </w:r>
    </w:p>
    <w:p w:rsidRDefault="00402559" w:rsidP="0058716C" w:rsidR="00402559">
      <w:pPr>
        <w:jc w:val="center"/>
      </w:pPr>
    </w:p>
    <w:p w:rsidRDefault="00A86844" w:rsidP="0058716C" w:rsidR="0058716C">
      <w:pPr>
        <w:jc w:val="center"/>
      </w:pPr>
      <w:r>
        <w:t>r</w:t>
      </w:r>
      <w:r w:rsidR="007D60D0">
        <w:t xml:space="preserve"> i j e š i o </w:t>
      </w:r>
      <w:r w:rsidR="0058716C" w:rsidRPr="00761B11">
        <w:t xml:space="preserve">   j e</w:t>
      </w:r>
    </w:p>
    <w:p w:rsidRDefault="008F5778" w:rsidP="0058716C" w:rsidR="008F5778">
      <w:pPr>
        <w:jc w:val="center"/>
      </w:pPr>
    </w:p>
    <w:p w:rsidRDefault="007D60D0" w:rsidP="001F46DC" w:rsidR="00542B84">
      <w:pPr>
        <w:pStyle w:val="Tijeloteksta"/>
        <w:ind w:firstLine="720"/>
      </w:pPr>
      <w:r>
        <w:rPr>
          <w:lang w:eastAsia="en-US"/>
        </w:rPr>
        <w:t>Odbac</w:t>
      </w:r>
      <w:r w:rsidR="00402559">
        <w:rPr>
          <w:lang w:eastAsia="en-US"/>
        </w:rPr>
        <w:t>uje se kao nedopušten prijedlog Samira Omerovića iz Rijeke, Vere Bratonje 23 od 26. siječnja 2017., za razrješenje stečajnog upravitelj</w:t>
      </w:r>
      <w:r w:rsidR="008E3F36">
        <w:rPr>
          <w:lang w:eastAsia="en-US"/>
        </w:rPr>
        <w:t>a Maroja Stjepovića iz Z</w:t>
      </w:r>
      <w:r w:rsidR="00402559">
        <w:rPr>
          <w:lang w:eastAsia="en-US"/>
        </w:rPr>
        <w:t xml:space="preserve">agreba, Hermana Bužana 6b. </w:t>
      </w:r>
      <w:r>
        <w:rPr>
          <w:lang w:eastAsia="en-US"/>
        </w:rPr>
        <w:t xml:space="preserve"> </w:t>
      </w:r>
    </w:p>
    <w:p w:rsidRDefault="00987CA8" w:rsidP="00542B84" w:rsidR="00987CA8">
      <w:pPr>
        <w:pStyle w:val="Tijeloteksta"/>
      </w:pPr>
    </w:p>
    <w:p w:rsidRDefault="0058716C" w:rsidP="00542B84" w:rsidR="0058716C" w:rsidRPr="0007090C">
      <w:pPr>
        <w:pStyle w:val="Tijeloteksta"/>
        <w:jc w:val="center"/>
      </w:pPr>
      <w:r w:rsidRPr="0007090C">
        <w:t>Obrazloženje</w:t>
      </w:r>
    </w:p>
    <w:p w:rsidRDefault="008F5778" w:rsidP="0058716C" w:rsidR="008F5778">
      <w:pPr>
        <w:pStyle w:val="Tijeloteksta"/>
      </w:pPr>
    </w:p>
    <w:p w:rsidRDefault="00402559" w:rsidP="008E3F36" w:rsidR="007D60D0">
      <w:pPr>
        <w:pStyle w:val="Tijeloteksta"/>
        <w:ind w:firstLine="720"/>
      </w:pPr>
      <w:r>
        <w:t>Samir Omerović</w:t>
      </w:r>
      <w:r w:rsidRPr="00402559">
        <w:t xml:space="preserve"> iz Rijeke, Vere Bratonje 23</w:t>
      </w:r>
      <w:r>
        <w:t xml:space="preserve"> je putem punomoćnika, 26. </w:t>
      </w:r>
      <w:r w:rsidR="008E3F36">
        <w:t>s</w:t>
      </w:r>
      <w:r>
        <w:t xml:space="preserve">iječnja 2017. </w:t>
      </w:r>
      <w:r w:rsidR="008E3F36">
        <w:t>p</w:t>
      </w:r>
      <w:r>
        <w:t xml:space="preserve">odnio prijedlog za razrješenje stečajnog upravitelja Maroja Stjepovića ističući kako je stečajni upravitelj 16. </w:t>
      </w:r>
      <w:r w:rsidR="008E3F36">
        <w:t>s</w:t>
      </w:r>
      <w:r>
        <w:t xml:space="preserve">iječnja 2016. </w:t>
      </w:r>
      <w:r w:rsidR="008E3F36">
        <w:t>p</w:t>
      </w:r>
      <w:r>
        <w:t>ristupio na nekretninu koja je u vlasništvu stečajnog dužnika (koja se</w:t>
      </w:r>
      <w:r w:rsidR="008E3F36">
        <w:t xml:space="preserve"> </w:t>
      </w:r>
      <w:r>
        <w:t>nalazi u Baški, na otoku Krku, Ul. popa Dorčića 33) te je zajedno s bravarom promijenio bravu na ulaznim vratima predmetne nekretnine, kao i br</w:t>
      </w:r>
      <w:r w:rsidR="008E3F36">
        <w:t>ave na ulaznim vratima svih sta</w:t>
      </w:r>
      <w:r>
        <w:t xml:space="preserve">nova koji se nalaze u toj nekretnini te je na taj način oduzeo i smetao posjed kojeg </w:t>
      </w:r>
      <w:r w:rsidR="008E3F36">
        <w:t xml:space="preserve">podnositelj prijedloga ima </w:t>
      </w:r>
      <w:r>
        <w:t xml:space="preserve">na toj nekretnini </w:t>
      </w:r>
      <w:r w:rsidR="008E3F36">
        <w:t>zajedno s Lejlom</w:t>
      </w:r>
      <w:r>
        <w:t xml:space="preserve"> Lončarić. </w:t>
      </w:r>
      <w:r w:rsidR="008E3F36">
        <w:t xml:space="preserve">Zbog takvog postupanja, protiv stečajnog upravitelja podnositelj prijedloga je podnio kaznenu prijavu te je predložio da sud razriješi dužnosti stečajnog upravitelja zbog njegovog nezakonitog postupanja. </w:t>
      </w:r>
    </w:p>
    <w:p w:rsidRDefault="001F46DC" w:rsidP="00364CF4" w:rsidR="001F46DC">
      <w:pPr>
        <w:pStyle w:val="Tijeloteksta"/>
        <w:ind w:firstLine="720"/>
      </w:pPr>
    </w:p>
    <w:p w:rsidRDefault="002F484D" w:rsidP="00364CF4" w:rsidR="002F484D">
      <w:pPr>
        <w:pStyle w:val="Tijeloteksta"/>
        <w:ind w:firstLine="720"/>
      </w:pPr>
      <w:r>
        <w:t>Odredbom čl. 91</w:t>
      </w:r>
      <w:r w:rsidR="007D60D0">
        <w:t xml:space="preserve">. </w:t>
      </w:r>
      <w:r w:rsidR="00692C4B">
        <w:t>s</w:t>
      </w:r>
      <w:r w:rsidR="007D60D0">
        <w:t xml:space="preserve">t. 1. Stečajnog zakona </w:t>
      </w:r>
      <w:r>
        <w:t xml:space="preserve">(„Narodne novine“ broj 71/15; dalje: SZ) koji se u konkretnom slučaju primjenjuje na temelju odredbe čl. 441. </w:t>
      </w:r>
      <w:r w:rsidR="00692C4B">
        <w:t>s</w:t>
      </w:r>
      <w:r>
        <w:t>t. 2. SZ-a propisano je da će sud na zahtjev odbora vjerovnika ili skupštine vjerovnika razriješiti stečajnog upravitelja istekom godine i pol dana od dana održavanja izvještajnog ročišta ako nije unovčio imovinu koja ulazi u stečajnu masu tako da se može pristupiti završnoj diobi. Sud može po službeno</w:t>
      </w:r>
      <w:r w:rsidR="00692C4B">
        <w:t>j dužnosti ili na zahtjev odbor</w:t>
      </w:r>
      <w:r>
        <w:t xml:space="preserve">a vjerovnika ili skupštine vjerovnika razriješiti stečajnoga upravitelja i prije isteka roka iz čl. 91. </w:t>
      </w:r>
      <w:r w:rsidR="00692C4B">
        <w:t>s</w:t>
      </w:r>
      <w:r>
        <w:t xml:space="preserve">t. 1. SZ-a ako svoju dužnost ne obavlja uspješno ili iz drugih važnih razloga, osobito ako ne postupi po nalogu suda. </w:t>
      </w:r>
    </w:p>
    <w:p w:rsidRDefault="002F484D" w:rsidP="00364CF4" w:rsidR="002F484D">
      <w:pPr>
        <w:pStyle w:val="Tijeloteksta"/>
        <w:ind w:firstLine="720"/>
      </w:pPr>
    </w:p>
    <w:p w:rsidRDefault="002F484D" w:rsidP="002F484D" w:rsidR="002F484D">
      <w:pPr>
        <w:pStyle w:val="Tijeloteksta"/>
        <w:ind w:firstLine="720"/>
      </w:pPr>
      <w:r>
        <w:t>U ovom slučaju zahtjev</w:t>
      </w:r>
      <w:r w:rsidR="008E3F36">
        <w:t xml:space="preserve"> (prijedlog) za razrješenje stečajnog upravitelja</w:t>
      </w:r>
      <w:r>
        <w:t xml:space="preserve"> podnio je </w:t>
      </w:r>
      <w:r w:rsidR="008E3F36">
        <w:t xml:space="preserve">posjednik nekretnine koja je u vlasništvu stečajnog dužnika, </w:t>
      </w:r>
      <w:r>
        <w:t xml:space="preserve">a ne skupština vjerovnika (pri čemu se napominje da odbor vjerovnika nije ni osnovan). </w:t>
      </w:r>
    </w:p>
    <w:p w:rsidRDefault="001F46DC" w:rsidP="002F484D" w:rsidR="001F46DC">
      <w:pPr>
        <w:pStyle w:val="Tijeloteksta"/>
        <w:ind w:firstLine="720"/>
      </w:pPr>
    </w:p>
    <w:p w:rsidRDefault="002F484D" w:rsidP="002F484D" w:rsidR="002F484D">
      <w:pPr>
        <w:pStyle w:val="Tijeloteksta"/>
        <w:ind w:firstLine="720"/>
      </w:pPr>
      <w:r>
        <w:lastRenderedPageBreak/>
        <w:t xml:space="preserve">Slijedom navedenog, a kako </w:t>
      </w:r>
      <w:r w:rsidR="008E3F36">
        <w:t xml:space="preserve">podnositelj </w:t>
      </w:r>
      <w:r>
        <w:t>nije ovlašten podnijeti</w:t>
      </w:r>
      <w:r w:rsidR="008E3F36">
        <w:t xml:space="preserve"> zahtjev za razrješenje stečajnog upravitelja</w:t>
      </w:r>
      <w:r>
        <w:t xml:space="preserve">, primjenom odredbe čl. 91. </w:t>
      </w:r>
      <w:r w:rsidR="00692C4B">
        <w:t>s</w:t>
      </w:r>
      <w:r>
        <w:t xml:space="preserve">t. 1. </w:t>
      </w:r>
      <w:r w:rsidR="00692C4B">
        <w:t>i</w:t>
      </w:r>
      <w:r>
        <w:t xml:space="preserve"> 2. SZ-a riješeno je kao u izreci. </w:t>
      </w:r>
    </w:p>
    <w:p w:rsidRDefault="001F46DC" w:rsidP="006B125A" w:rsidR="001F46DC">
      <w:pPr>
        <w:pStyle w:val="Tijeloteksta"/>
        <w:ind w:firstLine="720"/>
      </w:pPr>
    </w:p>
    <w:p w:rsidRDefault="006B125A" w:rsidP="006B125A" w:rsidR="006B125A">
      <w:pPr>
        <w:pStyle w:val="Tijeloteksta"/>
        <w:ind w:firstLine="720"/>
      </w:pPr>
      <w:r>
        <w:t>Podredno se napominje da podnositelj prijedloga nije dokazao ni svoj status razlučnog vjerovnika na koji se poziva u navedenom prijedlogu. Naime, iz dokumentacije u spisu ne proizlazi da je on (u za to određenom roku) obavijestio stečajnog upravitelja o postojanju svojeg razlučnog prava, pravnoj osnovi razlučnog prava i dijelu imovine stečajnog dužnika na koji se odnosi njegovo razlučno pravo, kao ni o tražbini koja je takvim pravom osigurana.</w:t>
      </w:r>
    </w:p>
    <w:p w:rsidRDefault="006B125A" w:rsidP="006B125A" w:rsidR="006B125A">
      <w:pPr>
        <w:pStyle w:val="Tijeloteksta"/>
        <w:ind w:firstLine="720"/>
      </w:pPr>
      <w:r>
        <w:tab/>
      </w: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A6DE6">
        <w:t>Rijeci</w:t>
      </w:r>
      <w:r w:rsidR="00761B11">
        <w:t xml:space="preserve"> </w:t>
      </w:r>
      <w:r w:rsidR="008E3F36">
        <w:t>27</w:t>
      </w:r>
      <w:r>
        <w:t xml:space="preserve">. </w:t>
      </w:r>
      <w:r w:rsidR="008E3F36">
        <w:t>siječnja</w:t>
      </w:r>
      <w:r>
        <w:t xml:space="preserve"> 201</w:t>
      </w:r>
      <w:r w:rsidR="008E3F36">
        <w:t>7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58716C" w:rsidR="00790408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542B84">
        <w:tab/>
      </w:r>
      <w:r w:rsidR="001F46DC">
        <w:tab/>
      </w:r>
      <w:r w:rsidR="0058716C" w:rsidRPr="0007090C">
        <w:t>S</w:t>
      </w:r>
      <w:r>
        <w:t>utkinja</w:t>
      </w:r>
    </w:p>
    <w:p w:rsidRDefault="0058716C" w:rsidP="0058716C" w:rsidR="0058716C" w:rsidRPr="0007090C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1F46DC">
        <w:tab/>
        <w:t xml:space="preserve">     </w:t>
      </w:r>
      <w:r w:rsidR="00790408">
        <w:t>Ema Brdovčak</w:t>
      </w:r>
    </w:p>
    <w:p w:rsidRDefault="0058716C" w:rsidP="0058716C" w:rsidR="0058716C" w:rsidRPr="0007090C">
      <w:pPr>
        <w:pStyle w:val="Tijeloteksta"/>
        <w:jc w:val="center"/>
      </w:pPr>
    </w:p>
    <w:p w:rsidRDefault="0058716C" w:rsidP="0058716C" w:rsidR="0058716C" w:rsidRPr="0007090C">
      <w:pPr>
        <w:pStyle w:val="Tijeloteksta"/>
        <w:jc w:val="right"/>
      </w:pPr>
    </w:p>
    <w:p w:rsidRDefault="0058716C" w:rsidP="0058716C" w:rsidR="0058716C" w:rsidRPr="0007090C">
      <w:pPr>
        <w:pStyle w:val="Tijeloteksta"/>
        <w:jc w:val="right"/>
      </w:pPr>
    </w:p>
    <w:p w:rsidRDefault="001F46DC" w:rsidP="0058716C" w:rsidR="001F46DC">
      <w:pPr>
        <w:pStyle w:val="Tijeloteksta"/>
        <w:jc w:val="left"/>
      </w:pPr>
    </w:p>
    <w:p w:rsidRDefault="001F46DC" w:rsidP="0058716C" w:rsidR="001F46DC">
      <w:pPr>
        <w:pStyle w:val="Tijeloteksta"/>
        <w:jc w:val="left"/>
      </w:pPr>
    </w:p>
    <w:p w:rsidRDefault="001F46DC" w:rsidP="0058716C" w:rsidR="001F46D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1F46DC" w:rsidR="0058716C" w:rsidRPr="0007090C">
      <w:pPr>
        <w:pStyle w:val="Tijeloteksta"/>
        <w:ind w:firstLine="720"/>
      </w:pPr>
      <w:r w:rsidRPr="0007090C">
        <w:t>Protiv</w:t>
      </w:r>
      <w:r w:rsidR="007A6DE6">
        <w:t xml:space="preserve"> ovog</w:t>
      </w:r>
      <w:r w:rsidRPr="0007090C">
        <w:t xml:space="preserve"> </w:t>
      </w:r>
      <w:r w:rsidR="003F2FDC">
        <w:t>rješenja može se podnijeti žalba u roku od 8 dana od primitka rješenja. Žalba</w:t>
      </w:r>
      <w:r w:rsidR="00A86844">
        <w:t xml:space="preserve"> se podnosi ovom sudu, a o žalbi odlu</w:t>
      </w:r>
      <w:r w:rsidR="003F2FDC">
        <w:t xml:space="preserve">čuje Visoki trgovački sud Republike Hrvatske.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1F46DC" w:rsidP="0058716C" w:rsidR="001F46DC">
      <w:pPr>
        <w:pStyle w:val="Tijeloteksta"/>
        <w:jc w:val="left"/>
      </w:pPr>
    </w:p>
    <w:p w:rsidRDefault="001F46DC" w:rsidP="0058716C" w:rsidR="001F46DC">
      <w:pPr>
        <w:pStyle w:val="Tijeloteksta"/>
        <w:jc w:val="left"/>
      </w:pPr>
    </w:p>
    <w:p w:rsidRDefault="001F46DC" w:rsidP="0058716C" w:rsidR="001F46DC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DNA:</w:t>
      </w:r>
    </w:p>
    <w:p w:rsidRDefault="003F2FDC" w:rsidP="00542B84" w:rsidR="00B639DE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720711" w:rsidP="00542B84" w:rsidR="00720711">
      <w:pPr>
        <w:pStyle w:val="Tijeloteksta"/>
        <w:numPr>
          <w:ilvl w:val="0"/>
          <w:numId w:val="2"/>
        </w:numPr>
        <w:jc w:val="left"/>
      </w:pPr>
      <w:r>
        <w:t>stečajn</w:t>
      </w:r>
      <w:r w:rsidR="008E3F36">
        <w:t>i upravitelj</w:t>
      </w:r>
    </w:p>
    <w:p w:rsidRDefault="008E3F36" w:rsidP="00542B84" w:rsidR="00720711">
      <w:pPr>
        <w:pStyle w:val="Tijeloteksta"/>
        <w:numPr>
          <w:ilvl w:val="0"/>
          <w:numId w:val="2"/>
        </w:numPr>
        <w:jc w:val="left"/>
      </w:pPr>
      <w:r>
        <w:t>Alen Ivković</w:t>
      </w:r>
    </w:p>
    <w:sectPr w:rsidSect="001F46DC" w:rsidR="00720711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2894" w:rsidR="00A82894">
      <w:r>
        <w:separator/>
      </w:r>
    </w:p>
  </w:endnote>
  <w:endnote w:id="0" w:type="continuationSeparator">
    <w:p w:rsidRDefault="00A82894" w:rsidR="00A82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20CAD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2894" w:rsidR="00A82894">
      <w:r>
        <w:separator/>
      </w:r>
    </w:p>
  </w:footnote>
  <w:footnote w:id="0" w:type="continuationSeparator">
    <w:p w:rsidRDefault="00A82894" w:rsidR="00A828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25A" w:rsidR="006B125A">
    <w:pPr>
      <w:pStyle w:val="Zaglavlje"/>
    </w:pPr>
    <w:r>
      <w:tab/>
    </w:r>
    <w:r>
      <w:tab/>
      <w:t>8 St-323/14-5</w:t>
    </w:r>
    <w:r w:rsidR="001F46DC">
      <w:t>5</w:t>
    </w:r>
  </w:p>
  <w:p w:rsidRDefault="009459B8" w:rsidP="00790408" w:rsidR="009459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F37" w:rsidP="00A45EAD" w:rsidR="00503F37" w:rsidRPr="00503F37">
    <w:pPr>
      <w:ind w:firstLine="708"/>
      <w:rPr>
        <w:sz w:val="20"/>
        <w:szCs w:val="20"/>
      </w:rPr>
    </w:pPr>
    <w:r w:rsidRPr="00503F37">
      <w:rPr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03F37" w:rsidP="00210E4E" w:rsidR="00503F37" w:rsidRPr="00503F37">
    <w:pPr>
      <w:rPr>
        <w:sz w:val="20"/>
        <w:szCs w:val="20"/>
      </w:rPr>
    </w:pPr>
    <w:r w:rsidRPr="00503F37">
      <w:rPr>
        <w:rFonts w:eastAsia="MS Mincho"/>
        <w:sz w:val="20"/>
        <w:szCs w:val="20"/>
      </w:rPr>
      <w:t>REPUBLIKA HRVATSKA</w:t>
    </w:r>
  </w:p>
  <w:p w:rsidRDefault="00503F37" w:rsidP="00210E4E" w:rsidR="00503F37" w:rsidRPr="00503F37">
    <w:pPr>
      <w:rPr>
        <w:sz w:val="20"/>
        <w:szCs w:val="20"/>
      </w:rPr>
    </w:pPr>
    <w:r w:rsidRPr="00503F37">
      <w:rPr>
        <w:rFonts w:eastAsia="MS Mincho"/>
        <w:sz w:val="20"/>
        <w:szCs w:val="20"/>
      </w:rPr>
      <w:t>TRGOVAČKI SUD U RIJECI</w:t>
    </w:r>
  </w:p>
  <w:p w:rsidRDefault="00503F37" w:rsidP="00A45EAD" w:rsidR="00503F37" w:rsidRPr="00503F37">
    <w:pPr>
      <w:rPr>
        <w:rFonts w:eastAsia="MS Mincho"/>
        <w:sz w:val="20"/>
        <w:szCs w:val="20"/>
      </w:rPr>
    </w:pPr>
    <w:r w:rsidRPr="00503F3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9EE141B"/>
    <w:multiLevelType w:val="hybridMultilevel"/>
    <w:tmpl w:val="11322F82"/>
    <w:lvl w:tplc="590ECA8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61676C"/>
    <w:multiLevelType w:val="hybridMultilevel"/>
    <w:tmpl w:val="BB309242"/>
    <w:lvl w:tplc="975C23C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11F01"/>
    <w:rsid w:val="000312A0"/>
    <w:rsid w:val="000C51CE"/>
    <w:rsid w:val="001F46DC"/>
    <w:rsid w:val="00265357"/>
    <w:rsid w:val="002F484D"/>
    <w:rsid w:val="00347BB4"/>
    <w:rsid w:val="00364CF4"/>
    <w:rsid w:val="003F2250"/>
    <w:rsid w:val="003F2FDC"/>
    <w:rsid w:val="00402559"/>
    <w:rsid w:val="00442AB3"/>
    <w:rsid w:val="004A5BAC"/>
    <w:rsid w:val="004B7F3F"/>
    <w:rsid w:val="004E5469"/>
    <w:rsid w:val="004F022B"/>
    <w:rsid w:val="004F4CDC"/>
    <w:rsid w:val="004F7C2D"/>
    <w:rsid w:val="00503F37"/>
    <w:rsid w:val="005071FA"/>
    <w:rsid w:val="00533F29"/>
    <w:rsid w:val="00542B84"/>
    <w:rsid w:val="00567524"/>
    <w:rsid w:val="0058716C"/>
    <w:rsid w:val="00636DCE"/>
    <w:rsid w:val="00646AD8"/>
    <w:rsid w:val="00692C4B"/>
    <w:rsid w:val="006B125A"/>
    <w:rsid w:val="006E4475"/>
    <w:rsid w:val="007141AF"/>
    <w:rsid w:val="00720711"/>
    <w:rsid w:val="00761B11"/>
    <w:rsid w:val="00785885"/>
    <w:rsid w:val="00790408"/>
    <w:rsid w:val="007A6843"/>
    <w:rsid w:val="007A6DE6"/>
    <w:rsid w:val="007B3F07"/>
    <w:rsid w:val="007C2F7F"/>
    <w:rsid w:val="007C5A47"/>
    <w:rsid w:val="007D60D0"/>
    <w:rsid w:val="007F4588"/>
    <w:rsid w:val="00844F55"/>
    <w:rsid w:val="00893FC6"/>
    <w:rsid w:val="008B05F8"/>
    <w:rsid w:val="008C5B71"/>
    <w:rsid w:val="008D243E"/>
    <w:rsid w:val="008E3F36"/>
    <w:rsid w:val="008F5778"/>
    <w:rsid w:val="009459B8"/>
    <w:rsid w:val="009477F7"/>
    <w:rsid w:val="00966858"/>
    <w:rsid w:val="0098464C"/>
    <w:rsid w:val="00987CA8"/>
    <w:rsid w:val="009943A6"/>
    <w:rsid w:val="00A20CAD"/>
    <w:rsid w:val="00A54D1F"/>
    <w:rsid w:val="00A65E63"/>
    <w:rsid w:val="00A82894"/>
    <w:rsid w:val="00A86844"/>
    <w:rsid w:val="00AD73F6"/>
    <w:rsid w:val="00B51066"/>
    <w:rsid w:val="00B639DE"/>
    <w:rsid w:val="00BE24CF"/>
    <w:rsid w:val="00BE7091"/>
    <w:rsid w:val="00C8630B"/>
    <w:rsid w:val="00D815C3"/>
    <w:rsid w:val="00DB06B8"/>
    <w:rsid w:val="00E25608"/>
    <w:rsid w:val="00E964AA"/>
    <w:rsid w:val="00F1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65E6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6DE6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7A6D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6DE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0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C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65E6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6DE6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7A6D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6DE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20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C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M.O. TURIZAM d.o.o.  Bribir</izvorni_sadrzaj>
    <derivirana_varijabla naziv="DomainObject.Predmet.ProtustrankaFormated_1">  M.O. TURIZAM d.o.o.  Bribir</derivirana_varijabla>
  </DomainObject.Predmet.ProtustrankaFormated>
  <DomainObject.Predmet.ProtustrankaFormatedOIB>
    <izvorni_sadrzaj>  M.O. TURIZAM d.o.o.  Bribir, OIB 42291660520</izvorni_sadrzaj>
    <derivirana_varijabla naziv="DomainObject.Predmet.ProtustrankaFormatedOIB_1">  M.O. TURIZAM d.o.o.  Bribir, OIB 42291660520</derivirana_varijabla>
  </DomainObject.Predmet.ProtustrankaFormatedOIB>
  <DomainObject.Predmet.ProtustrankaFormatedWithAdress>
    <izvorni_sadrzaj> M.O. TURIZAM d.o.o.  Bribir, Ugrini 31a, 51253 Bribir</izvorni_sadrzaj>
    <derivirana_varijabla naziv="DomainObject.Predmet.ProtustrankaFormatedWithAdress_1"> M.O. TURIZAM d.o.o.  Bribir, Ugrini 31a, 51253 Bribir</derivirana_varijabla>
  </DomainObject.Predmet.ProtustrankaFormatedWithAdress>
  <DomainObject.Predmet.ProtustrankaFormatedWithAdressOIB>
    <izvorni_sadrzaj> M.O. TURIZAM d.o.o.  Bribir, OIB 42291660520, Ugrini 31a, 51253 Bribir</izvorni_sadrzaj>
    <derivirana_varijabla naziv="DomainObject.Predmet.ProtustrankaFormatedWithAdressOIB_1"> M.O. TURIZAM d.o.o.  Bribir, OIB 42291660520, Ugrini 31a, 51253 Bribir</derivirana_varijabla>
  </DomainObject.Predmet.ProtustrankaFormatedWithAdressOIB>
  <DomainObject.Predmet.ProtustrankaWithAdress>
    <izvorni_sadrzaj>M.O. TURIZAM d.o.o.  Bribir Ugrini 31a, 51253 Bribir</izvorni_sadrzaj>
    <derivirana_varijabla naziv="DomainObject.Predmet.ProtustrankaWithAdress_1">M.O. TURIZAM d.o.o.  Bribir Ugrini 31a, 51253 Bribir</derivirana_varijabla>
  </DomainObject.Predmet.ProtustrankaWithAdress>
  <DomainObject.Predmet.ProtustrankaWithAdressOIB>
    <izvorni_sadrzaj>M.O. TURIZAM d.o.o.  Bribir, OIB 42291660520, Ugrini 31a, 51253 Bribir</izvorni_sadrzaj>
    <derivirana_varijabla naziv="DomainObject.Predmet.ProtustrankaWithAdressOIB_1">M.O. TURIZAM d.o.o.  Bribir, OIB 42291660520, Ugrini 31a, 51253 Bribir</derivirana_varijabla>
  </DomainObject.Predmet.ProtustrankaWithAdressOIB>
  <DomainObject.Predmet.ProtustrankaNazivFormated>
    <izvorni_sadrzaj>M.O. TURIZAM d.o.o.  Bribir</izvorni_sadrzaj>
    <derivirana_varijabla naziv="DomainObject.Predmet.ProtustrankaNazivFormated_1">M.O. TURIZAM d.o.o.  Bribir</derivirana_varijabla>
  </DomainObject.Predmet.ProtustrankaNazivFormated>
  <DomainObject.Predmet.ProtustrankaNazivFormatedOIB>
    <izvorni_sadrzaj>M.O. TURIZAM d.o.o.  Bribir, OIB 42291660520</izvorni_sadrzaj>
    <derivirana_varijabla naziv="DomainObject.Predmet.ProtustrankaNazivFormatedOIB_1">M.O. TURIZAM d.o.o.  Bribir, OIB 42291660520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M.O. TURIZAM d.o.o.  Bribir</item>
    </izvorni_sadrzaj>
    <derivirana_varijabla naziv="DomainObject.Predmet.ProtuStrankaListFormated_1">
      <item>M.O. TURIZAM d.o.o.  Bribir</item>
    </derivirana_varijabla>
  </DomainObject.Predmet.ProtuStrankaListFormated>
  <DomainObject.Predmet.ProtuStrankaListFormatedOIB>
    <izvorni_sadrzaj>
      <item>M.O. TURIZAM d.o.o.  Bribir, OIB 42291660520</item>
    </izvorni_sadrzaj>
    <derivirana_varijabla naziv="DomainObject.Predmet.ProtuStrankaListFormatedOIB_1">
      <item>M.O. TURIZAM d.o.o.  Bribir, OIB 42291660520</item>
    </derivirana_varijabla>
  </DomainObject.Predmet.ProtuStrankaListFormatedOIB>
  <DomainObject.Predmet.ProtuStrankaListFormatedWithAdress>
    <izvorni_sadrzaj>
      <item>M.O. TURIZAM d.o.o.  Bribir, Ugrini 31a, 51253 Bribir</item>
    </izvorni_sadrzaj>
    <derivirana_varijabla naziv="DomainObject.Predmet.ProtuStrankaListFormatedWithAdress_1">
      <item>M.O. TURIZAM d.o.o.  Bribir, Ugrini 31a, 51253 Bribir</item>
    </derivirana_varijabla>
  </DomainObject.Predmet.ProtuStrankaListFormatedWithAdress>
  <DomainObject.Predmet.ProtuStrankaListFormatedWithAdressOIB>
    <izvorni_sadrzaj>
      <item>M.O. TURIZAM d.o.o.  Bribir, OIB 42291660520, Ugrini 31a, 51253 Bribir</item>
    </izvorni_sadrzaj>
    <derivirana_varijabla naziv="DomainObject.Predmet.ProtuStrankaListFormatedWithAdressOIB_1">
      <item>M.O. TURIZAM d.o.o.  Bribir, OIB 42291660520, Ugrini 31a, 51253 Bribir</item>
    </derivirana_varijabla>
  </DomainObject.Predmet.ProtuStrankaListFormatedWithAdressOIB>
  <DomainObject.Predmet.ProtuStrankaListNazivFormated>
    <izvorni_sadrzaj>
      <item>M.O. TURIZAM d.o.o.  Bribir</item>
    </izvorni_sadrzaj>
    <derivirana_varijabla naziv="DomainObject.Predmet.ProtuStrankaListNazivFormated_1">
      <item>M.O. TURIZAM d.o.o.  Bribir</item>
    </derivirana_varijabla>
  </DomainObject.Predmet.ProtuStrankaListNazivFormated>
  <DomainObject.Predmet.ProtuStrankaListNazivFormatedOIB>
    <izvorni_sadrzaj>
      <item>M.O. TURIZAM d.o.o.  Bribir, OIB 42291660520</item>
    </izvorni_sadrzaj>
    <derivirana_varijabla naziv="DomainObject.Predmet.ProtuStrankaListNazivFormatedOIB_1">
      <item>M.O. TURIZAM d.o.o.  Bribir, OIB 42291660520</item>
    </derivirana_varijabla>
  </DomainObject.Predmet.ProtuStrankaListNazivFormatedOIB>
  <DomainObject.Predmet.OstaliListFormated>
    <izvorni_sadrzaj>
      <item>Mirsad Omerović</item>
      <item>Alen Ivković</item>
      <item>Lejla Lončarić</item>
      <item>Samir Omerović</item>
    </izvorni_sadrzaj>
    <derivirana_varijabla naziv="DomainObject.Predmet.OstaliListFormated_1">
      <item>Mirsad Omerović</item>
      <item>Alen Ivković</item>
      <item>Lejla Lončarić</item>
      <item>Samir Omerović</item>
    </derivirana_varijabla>
  </DomainObject.Predmet.OstaliListFormated>
  <DomainObject.Predmet.OstaliListFormatedOIB>
    <izvorni_sadrzaj>
      <item>Mirsad Omerović</item>
      <item>Alen Ivković</item>
      <item>Lejla Lončarić, OIB 31162413550</item>
      <item>Samir Omerović, OIB 07738986394</item>
    </izvorni_sadrzaj>
    <derivirana_varijabla naziv="DomainObject.Predmet.OstaliListFormatedOIB_1">
      <item>Mirsad Omerović</item>
      <item>Alen Ivković</item>
      <item>Lejla Lončarić, OIB 31162413550</item>
      <item>Samir Omerović, OIB 07738986394</item>
    </derivirana_varijabla>
  </DomainObject.Predmet.OstaliListFormatedOIB>
  <DomainObject.Predmet.OstaliListFormatedWithAdress>
    <izvorni_sadrzaj>
      <item>Mirsad Omerović, Zvonimirova 18, 51000 Rijeka</item>
      <item>Alen Ivković, Užarska 28, 51000 Rijeka</item>
      <item>Lejla Lončarić, Ugrini 31A, 51250 Bribir</item>
      <item>Samir Omerović, Vere Bratonje 23, 51000 Rijeka</item>
    </izvorni_sadrzaj>
    <derivirana_varijabla naziv="DomainObject.Predmet.OstaliListFormatedWithAdress_1">
      <item>Mirsad Omerović, Zvonimirova 18, 51000 Rijeka</item>
      <item>Alen Ivković, Užarska 28, 51000 Rijeka</item>
      <item>Lejla Lončarić, Ugrini 31A, 51250 Bribir</item>
      <item>Samir Omerović, Vere Bratonje 23, 51000 Rijeka</item>
    </derivirana_varijabla>
  </DomainObject.Predmet.OstaliListFormatedWithAdress>
  <DomainObject.Predmet.OstaliListFormatedWithAdressOIB>
    <izvorni_sadrzaj>
      <item>Mirsad Omerović, Zvonimirova 18, 51000 Rijeka</item>
      <item>Alen Ivković, Užarska 28, 51000 Rijeka</item>
      <item>Lejla Lončarić, OIB 31162413550, Ugrini 31A, 51250 Bribir</item>
      <item>Samir Omerović, OIB 07738986394, Vere Bratonje 23, 51000 Rijeka</item>
    </izvorni_sadrzaj>
    <derivirana_varijabla naziv="DomainObject.Predmet.OstaliListFormatedWithAdressOIB_1">
      <item>Mirsad Omerović, Zvonimirova 18, 51000 Rijeka</item>
      <item>Alen Ivković, Užarska 28, 51000 Rijeka</item>
      <item>Lejla Lončarić, OIB 31162413550, Ugrini 31A, 51250 Bribir</item>
      <item>Samir Omerović, OIB 07738986394, Vere Bratonje 23, 51000 Rijeka</item>
    </derivirana_varijabla>
  </DomainObject.Predmet.OstaliListFormatedWithAdressOIB>
  <DomainObject.Predmet.OstaliListNazivFormated>
    <izvorni_sadrzaj>
      <item>Mirsad Omerović</item>
      <item>Alen Ivković</item>
      <item>Lejla Lončarić</item>
      <item>Samir Omerović</item>
    </izvorni_sadrzaj>
    <derivirana_varijabla naziv="DomainObject.Predmet.OstaliListNazivFormated_1">
      <item>Mirsad Omerović</item>
      <item>Alen Ivković</item>
      <item>Lejla Lončarić</item>
      <item>Samir Omerović</item>
    </derivirana_varijabla>
  </DomainObject.Predmet.OstaliListNazivFormated>
  <DomainObject.Predmet.OstaliListNazivFormatedOIB>
    <izvorni_sadrzaj>
      <item>Mirsad Omerović</item>
      <item>Alen Ivković</item>
      <item>Lejla Lončarić, OIB 31162413550</item>
      <item>Samir Omerović, OIB 07738986394</item>
    </izvorni_sadrzaj>
    <derivirana_varijabla naziv="DomainObject.Predmet.OstaliListNazivFormatedOIB_1">
      <item>Mirsad Omerović</item>
      <item>Alen Ivković</item>
      <item>Lejla Lončarić, OIB 31162413550</item>
      <item>Samir Omerović, OIB 07738986394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M.O. TURIZAM d.o.o.  Bribir</izvorni_sadrzaj>
    <derivirana_varijabla naziv="DomainObject.Predmet.ProtustrankaIDrugi_1">M.O. TURIZAM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M.O. TURIZAM d.o.o.  Bribir, OIB 42291660520, Ugrini 31a, 51253 Bribir</izvorni_sadrzaj>
    <derivirana_varijabla naziv="DomainObject.Predmet.ProtustrankaIDrugiAdressOIB_1">M.O. TURIZAM d.o.o.  Bribir, OIB 42291660520,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M.O. TURIZAM d.o.o.  Bribir</item>
      <item>Mirsad Omerović</item>
      <item>Alen Ivković</item>
      <item>Lejla Lončarić</item>
      <item>Samir Omerović</item>
    </izvorni_sadrzaj>
    <derivirana_varijabla naziv="DomainObject.Predmet.SudioniciListNaziv_1">
      <item>FINA  Rijeka</item>
      <item>M.O. TURIZAM d.o.o.  Bribir</item>
      <item>Mirsad Omerović</item>
      <item>Alen Ivković</item>
      <item>Lejla Lončarić</item>
      <item>Samir Omerović</item>
    </derivirana_varijabla>
  </DomainObject.Predmet.SudioniciListNaziv>
  <DomainObject.Predmet.SudioniciListAdressOIB>
    <izvorni_sadrzaj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  <item>Lejla Lončarić, OIB 31162413550, Ugrini 31A,51250 Bribir</item>
      <item>Samir Omerović, OIB 07738986394, Vere Bratonje 23,51000 Rijeka</item>
    </izvorni_sadrzaj>
    <derivirana_varijabla naziv="DomainObject.Predmet.SudioniciListAdressOIB_1"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  <item>Lejla Lončarić, OIB 31162413550, Ugrini 31A,51250 Bribir</item>
      <item>Samir Omerović, OIB 07738986394, Vere Bratonje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42291660520</item>
      <item>, OIB null</item>
      <item>, OIB null</item>
      <item>, OIB 31162413550</item>
      <item>, OIB 07738986394</item>
    </izvorni_sadrzaj>
    <derivirana_varijabla naziv="DomainObject.Predmet.SudioniciListNazivOIB_1">
      <item>, OIB 85821130368</item>
      <item>, OIB 42291660520</item>
      <item>, OIB null</item>
      <item>, OIB null</item>
      <item>, OIB 31162413550</item>
      <item>, OIB 07738986394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2672</properties:Characters>
  <properties:Lines>73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2017-01-27T12:19:00Z</dcterms:created>
  <dc:creator>nmarkovic</dc:creator>
  <cp:lastModifiedBy>Renata Valić</cp:lastModifiedBy>
  <cp:lastPrinted>2017-01-27T12:49:00Z</cp:lastPrinted>
  <dcterms:modified xmlns:xsi="http://www.w3.org/2001/XMLSchema-instance" xsi:type="dcterms:W3CDTF">2017-01-27T12:53:00Z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