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ae58f" w14:paraId="cbae58f" w:rsidRDefault="00A26F3B" w:rsidP="004B741D" w:rsidR="004B741D">
      <w:pPr>
        <w:jc w:val="right"/>
        <w15:collapsed w:val="false"/>
      </w:pPr>
      <w:bookmarkStart w:name="_GoBack" w:id="0"/>
      <w:bookmarkEnd w:id="0"/>
      <w:r>
        <w:t>13 St-</w:t>
      </w:r>
      <w:r w:rsidR="00C1081D">
        <w:t>717</w:t>
      </w:r>
      <w:r>
        <w:t>/</w:t>
      </w:r>
      <w:r w:rsidR="00F52D40">
        <w:t>16</w:t>
      </w:r>
      <w:r>
        <w:t>-</w:t>
      </w:r>
      <w:r w:rsidR="00C1081D">
        <w:t>7</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444367" w:rsidRPr="00444367">
        <w:t xml:space="preserve"> </w:t>
      </w:r>
      <w:r w:rsidR="00C1081D">
        <w:rPr>
          <w:color w:val="000000"/>
        </w:rPr>
        <w:t>Terming-o j.d.o.o. za građevinsko završne i instalaterske radove, Višnjevac, Crni put 17, MBS: 030136300, OIB: 47229968459</w:t>
      </w:r>
      <w:r w:rsidR="00723255">
        <w:t>,</w:t>
      </w:r>
      <w:r>
        <w:t xml:space="preserve"> dana </w:t>
      </w:r>
      <w:r w:rsidR="00C1081D">
        <w:t>7</w:t>
      </w:r>
      <w:r>
        <w:t xml:space="preserve">. </w:t>
      </w:r>
      <w:r w:rsidR="004C6CE0">
        <w:t>prosinca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C1081D">
        <w:rPr>
          <w:color w:val="000000"/>
        </w:rPr>
        <w:t>Terming-o j.d.o.o. za građevinsko završne i instalaterske radove, Višnjevac, Crni put 17, MBS: 030136300, OIB: 47229968459</w:t>
      </w:r>
      <w:r w:rsidR="006606AB">
        <w:t>.</w:t>
      </w:r>
      <w:r w:rsidR="001B0601">
        <w:t xml:space="preserve"> </w:t>
      </w:r>
      <w:r w:rsidR="00B44F1E">
        <w:t xml:space="preserve"> </w:t>
      </w:r>
      <w:r w:rsidR="004C6CE0">
        <w:t xml:space="preserve"> </w:t>
      </w:r>
    </w:p>
    <w:p w:rsidRDefault="004B741D" w:rsidP="00B44F1E" w:rsidR="004B741D" w:rsidRPr="00B44F1E">
      <w:pPr>
        <w:pStyle w:val="Tijeloteksta"/>
        <w:numPr>
          <w:ilvl w:val="0"/>
          <w:numId w:val="1"/>
        </w:numPr>
        <w:rPr>
          <w:b/>
        </w:rPr>
      </w:pPr>
      <w:r>
        <w:t>U ovom postupku imenuje se privremeni</w:t>
      </w:r>
      <w:r w:rsidR="00857D02">
        <w:t xml:space="preserve"> stečajni upravitelj u osobi</w:t>
      </w:r>
      <w:r w:rsidR="006F202F">
        <w:t xml:space="preserve"> </w:t>
      </w:r>
      <w:r w:rsidR="00E70BB0" w:rsidRPr="00047194">
        <w:t>Marijan</w:t>
      </w:r>
      <w:r w:rsidR="00E70BB0">
        <w:t>a</w:t>
      </w:r>
      <w:r w:rsidR="00E70BB0" w:rsidRPr="00047194">
        <w:t xml:space="preserve"> Božić iz Osijeka, Sjenjak 50, OIB 73513875321</w:t>
      </w:r>
      <w:r w:rsidR="00B44F1E" w:rsidRPr="006B0D72">
        <w:rPr>
          <w:b/>
        </w:rPr>
        <w:t>.</w:t>
      </w:r>
      <w:r w:rsidR="00B44F1E">
        <w:rPr>
          <w:b/>
        </w:rPr>
        <w:t xml:space="preserve"> </w:t>
      </w:r>
      <w:r w:rsidR="008F548E">
        <w:t xml:space="preserve"> </w:t>
      </w:r>
      <w:r w:rsidR="0088573E">
        <w:t xml:space="preserve"> </w:t>
      </w:r>
      <w:r w:rsidR="00F52D40">
        <w:t xml:space="preserve"> </w:t>
      </w:r>
    </w:p>
    <w:p w:rsidRDefault="004B741D" w:rsidP="00B44F1E"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B44F1E" w:rsidR="004B741D">
      <w:pPr>
        <w:pStyle w:val="Tijeloteksta"/>
        <w:numPr>
          <w:ilvl w:val="0"/>
          <w:numId w:val="1"/>
        </w:numPr>
      </w:pPr>
      <w:r>
        <w:t>Privremeni stečajni upravitelj ovlašten je stupiti u poslovne prostorije dužnika, te tamo provesti sve radnje.</w:t>
      </w:r>
    </w:p>
    <w:p w:rsidRDefault="00515D89" w:rsidP="00B44F1E"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B44F1E"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C1081D">
        <w:t>25</w:t>
      </w:r>
      <w:r w:rsidR="007F0529">
        <w:t>.</w:t>
      </w:r>
      <w:r>
        <w:t xml:space="preserve"> </w:t>
      </w:r>
      <w:r w:rsidR="00B44F1E">
        <w:t>siječnja</w:t>
      </w:r>
      <w:r w:rsidR="0088573E">
        <w:t xml:space="preserve"> </w:t>
      </w:r>
      <w:r w:rsidR="00654243">
        <w:t>201</w:t>
      </w:r>
      <w:r w:rsidR="00B44F1E">
        <w:t>8</w:t>
      </w:r>
      <w:r w:rsidR="00654243">
        <w:t>. godine s početkom u</w:t>
      </w:r>
      <w:r w:rsidR="006606AB">
        <w:t xml:space="preserve"> </w:t>
      </w:r>
      <w:r w:rsidR="0088573E">
        <w:t>10</w:t>
      </w:r>
      <w:r w:rsidR="004650C0">
        <w:t>,</w:t>
      </w:r>
      <w:r w:rsidR="00C1081D">
        <w:t>00</w:t>
      </w:r>
      <w:r w:rsidR="006606AB">
        <w:t xml:space="preserve"> </w:t>
      </w:r>
      <w:r w:rsidR="00B830D8">
        <w:t xml:space="preserve"> sati.</w:t>
      </w:r>
    </w:p>
    <w:p w:rsidRDefault="00B830D8" w:rsidP="00B44F1E"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AD486B" w:rsidR="00B44F1E" w:rsidRPr="00B44F1E">
      <w:pPr>
        <w:pStyle w:val="Tijeloteksta"/>
        <w:numPr>
          <w:ilvl w:val="0"/>
          <w:numId w:val="7"/>
        </w:numPr>
      </w:pPr>
      <w:r>
        <w:t>zastupnik po zakonu dužnika</w:t>
      </w:r>
      <w:r w:rsidR="006606AB">
        <w:t xml:space="preserve"> </w:t>
      </w:r>
      <w:r w:rsidR="00C1081D">
        <w:rPr>
          <w:color w:val="000000"/>
        </w:rPr>
        <w:t>Damir Ocvirk, Višnjevac, Crni Put 17 , OIB: 63616733872,</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4C6CE0" w:rsidP="00001B23" w:rsidR="00001B23">
      <w:pPr>
        <w:pStyle w:val="Tijeloteksta"/>
      </w:pPr>
      <w:r>
        <w:t xml:space="preserve"> </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C1081D" w:rsidP="00C1081D" w:rsidR="00C1081D">
      <w:pPr>
        <w:jc w:val="right"/>
      </w:pPr>
      <w:r>
        <w:t>13 St-717/16-7</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B44F1E" w:rsidR="008D29AF" w:rsidRPr="008D29AF">
      <w:pPr>
        <w:pStyle w:val="Odlomakpopisa"/>
        <w:numPr>
          <w:ilvl w:val="0"/>
          <w:numId w:val="1"/>
        </w:numPr>
        <w:rPr>
          <w:color w:val="000000"/>
        </w:rPr>
      </w:pPr>
      <w:r>
        <w:t>Naređuje se za</w:t>
      </w:r>
      <w:r w:rsidR="00423DEC">
        <w:t>stupniku po zakonu dužn</w:t>
      </w:r>
      <w:r w:rsidR="00654243">
        <w:t xml:space="preserve">ika </w:t>
      </w:r>
      <w:r w:rsidR="00C1081D">
        <w:rPr>
          <w:color w:val="000000"/>
        </w:rPr>
        <w:t>Damir Ocvirk, Višnjevac, Crni Put 17 , OIB: 63616733872,</w:t>
      </w:r>
      <w:r w:rsidR="008D29AF" w:rsidRPr="008D29AF">
        <w:rPr>
          <w:color w:val="000000"/>
        </w:rPr>
        <w:t xml:space="preserve"> </w:t>
      </w:r>
    </w:p>
    <w:p w:rsidRDefault="007F0529" w:rsidP="00B44F1E" w:rsidR="00AD486B">
      <w:pPr>
        <w:pStyle w:val="Tijeloteksta"/>
        <w:numPr>
          <w:ilvl w:val="0"/>
          <w:numId w:val="1"/>
        </w:numPr>
      </w:pPr>
      <w:r>
        <w:t xml:space="preserve"> </w:t>
      </w:r>
      <w:r w:rsidR="006606AB">
        <w:t>d</w:t>
      </w:r>
      <w:r w:rsidR="00AD486B">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B44F1E"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C1081D">
        <w:rPr>
          <w:bCs/>
        </w:rPr>
        <w:t>23</w:t>
      </w:r>
      <w:r>
        <w:rPr>
          <w:bCs/>
        </w:rPr>
        <w:t xml:space="preserve">. </w:t>
      </w:r>
      <w:r w:rsidR="00F52D40">
        <w:rPr>
          <w:bCs/>
        </w:rPr>
        <w:t>ožujka</w:t>
      </w:r>
      <w:r>
        <w:rPr>
          <w:bCs/>
        </w:rPr>
        <w:t xml:space="preserve"> 201</w:t>
      </w:r>
      <w:r w:rsidR="00F52D40">
        <w:rPr>
          <w:bCs/>
        </w:rPr>
        <w:t>6</w:t>
      </w:r>
      <w:r>
        <w:rPr>
          <w:bCs/>
        </w:rPr>
        <w:t xml:space="preserve">. podnijela ovom sudu prijedlog za pokretanje stečajnog postupka nad dužnikom </w:t>
      </w:r>
      <w:r w:rsidR="00C1081D">
        <w:rPr>
          <w:color w:val="000000"/>
        </w:rPr>
        <w:t>Terming-o j.d.o.o. za građevinsko završne i instalaterske radove, Višnjevac, Crni put 17, MBS: 030136300, OIB: 47229968459</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F52D40">
        <w:t>01</w:t>
      </w:r>
      <w:r>
        <w:t xml:space="preserve">. </w:t>
      </w:r>
      <w:r w:rsidR="00F52D40">
        <w:t>09</w:t>
      </w:r>
      <w:r>
        <w:t xml:space="preserve"> 201</w:t>
      </w:r>
      <w:r w:rsidR="00F52D40">
        <w:t>5</w:t>
      </w:r>
      <w:r>
        <w:t xml:space="preserve">. dužnik u Očevidniku redoslijeda osnova za plaćanje ima evidentirane neizvršene osnove za plaćanje u ukupnom iznosu od </w:t>
      </w:r>
      <w:r w:rsidR="00C1081D">
        <w:t>134.860,70</w:t>
      </w:r>
      <w:r w:rsidR="00001B23">
        <w:t xml:space="preserve"> kn</w:t>
      </w:r>
      <w:r>
        <w:t xml:space="preserve"> u koji iznos je uračunata i kamata i naknada FINE za provedbe ovrhe na novčanim sredstvima dužnika. Nadalje navodi da dužnik ima </w:t>
      </w:r>
      <w:r w:rsidR="00F52D40">
        <w:t>1</w:t>
      </w:r>
      <w:r>
        <w:t xml:space="preserve"> zaposlen</w:t>
      </w:r>
      <w:r w:rsidR="00F52D40">
        <w:t>og</w:t>
      </w:r>
      <w:r>
        <w:t xml:space="preserve"> radnika.</w:t>
      </w:r>
    </w:p>
    <w:p w:rsidRDefault="00F52D40" w:rsidP="006606AB" w:rsidR="00F52D40">
      <w:pPr>
        <w:pStyle w:val="Tijeloteksta"/>
      </w:pPr>
    </w:p>
    <w:p w:rsidRDefault="00C1081D" w:rsidP="00C1081D" w:rsidR="00165932">
      <w:pPr>
        <w:pStyle w:val="Tijeloteksta"/>
        <w:ind w:firstLine="708"/>
      </w:pPr>
      <w:r>
        <w:t xml:space="preserve">Dostavlja popis računa i oročenih novčanih sredstava dužnika na dan 22. 03 2016., </w:t>
      </w:r>
      <w:r w:rsidRPr="00C80AC2">
        <w:t xml:space="preserve">te navodi da na temelju čl. 112. st. 5. Stečajnog zakona dužnik na dan </w:t>
      </w:r>
      <w:r>
        <w:t>01</w:t>
      </w:r>
      <w:r w:rsidRPr="00C80AC2">
        <w:t xml:space="preserve">. </w:t>
      </w:r>
      <w:r>
        <w:t>04.</w:t>
      </w:r>
      <w:r w:rsidRPr="00C80AC2">
        <w:t xml:space="preserve"> 201</w:t>
      </w:r>
      <w:r>
        <w:t>6</w:t>
      </w:r>
      <w:r w:rsidRPr="00C80AC2">
        <w:t>. na ime predujma za namirenje troškova stečajnog postupka nema zaplijenjenih novčanih sredstva.</w:t>
      </w:r>
    </w:p>
    <w:p w:rsidRDefault="00C1081D" w:rsidP="00C1081D" w:rsidR="00C1081D" w:rsidRPr="00C80AC2">
      <w:pPr>
        <w:pStyle w:val="Tijeloteksta"/>
        <w:ind w:firstLine="708"/>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E3683E" w:rsidP="00E3683E" w:rsidR="00E3683E">
      <w:pPr>
        <w:pStyle w:val="Tijeloteksta"/>
        <w:jc w:val="center"/>
        <w:rPr>
          <w:bCs/>
        </w:rPr>
      </w:pPr>
      <w:r>
        <w:rPr>
          <w:bCs/>
        </w:rPr>
        <w:t>3</w:t>
      </w:r>
    </w:p>
    <w:p w:rsidRDefault="00C1081D" w:rsidP="00C1081D" w:rsidR="00C1081D">
      <w:pPr>
        <w:jc w:val="right"/>
      </w:pPr>
      <w:r>
        <w:t>13 St-717/16-7</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E70BB0">
        <w:t>Marijana Božić iz Osijeka</w:t>
      </w:r>
      <w:r w:rsidR="00F31C5A" w:rsidRPr="00AE2820">
        <w:t xml:space="preserve">, </w:t>
      </w:r>
      <w:r>
        <w:rPr>
          <w:bCs/>
        </w:rPr>
        <w:t xml:space="preserve">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C1081D">
        <w:t>7</w:t>
      </w:r>
      <w:r w:rsidR="0005238F">
        <w:t>.</w:t>
      </w:r>
      <w:r w:rsidR="00110BAC">
        <w:t xml:space="preserve"> </w:t>
      </w:r>
      <w:r w:rsidR="004C6CE0">
        <w:t>prosinca</w:t>
      </w:r>
      <w:r w:rsidR="00A116EF">
        <w:t xml:space="preserve"> </w:t>
      </w:r>
      <w:r w:rsidR="0005238F">
        <w:t>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A116EF" w:rsidR="004F008A">
      <w:pPr>
        <w:pStyle w:val="Tijeloteksta"/>
        <w:numPr>
          <w:ilvl w:val="0"/>
          <w:numId w:val="3"/>
        </w:numPr>
        <w:jc w:val="left"/>
      </w:pPr>
      <w:r>
        <w:t>Dužnik</w:t>
      </w:r>
      <w:r w:rsidR="00145AC1">
        <w:t xml:space="preserve"> </w:t>
      </w:r>
      <w:r w:rsidR="0091477E">
        <w:t>–</w:t>
      </w:r>
      <w:r w:rsidR="00723255" w:rsidRPr="00723255">
        <w:t xml:space="preserve"> </w:t>
      </w:r>
      <w:r w:rsidR="00C1081D">
        <w:rPr>
          <w:color w:val="000000"/>
        </w:rPr>
        <w:t>Terming-o j.d.o.o. za građevinsko završne i instalaterske radove, Višnjevac, Crni put 17</w:t>
      </w:r>
    </w:p>
    <w:p w:rsidRDefault="004B741D" w:rsidP="00693CCD" w:rsidR="009807E2">
      <w:pPr>
        <w:pStyle w:val="Tijeloteksta"/>
        <w:numPr>
          <w:ilvl w:val="0"/>
          <w:numId w:val="3"/>
        </w:numPr>
        <w:jc w:val="left"/>
      </w:pPr>
      <w:r>
        <w:t>Privremeni stečajni upravitelj</w:t>
      </w:r>
      <w:r w:rsidR="003A65CC" w:rsidRPr="00A266C1">
        <w:t xml:space="preserve">, </w:t>
      </w:r>
    </w:p>
    <w:p w:rsidRDefault="00CE5F96" w:rsidP="004F008A" w:rsidR="004F008A" w:rsidRPr="004F008A">
      <w:pPr>
        <w:pStyle w:val="Tijeloteksta"/>
        <w:numPr>
          <w:ilvl w:val="0"/>
          <w:numId w:val="3"/>
        </w:numPr>
      </w:pPr>
      <w:r>
        <w:t xml:space="preserve">zz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C1081D">
        <w:t>25</w:t>
      </w:r>
      <w:r w:rsidR="00FA7476">
        <w:t>/</w:t>
      </w:r>
      <w:r w:rsidR="00B44F1E">
        <w:t>1</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7D0A" w:rsidR="001D7D0A">
      <w:r>
        <w:separator/>
      </w:r>
    </w:p>
  </w:endnote>
  <w:endnote w:id="0" w:type="continuationSeparator">
    <w:p w:rsidRDefault="001D7D0A" w:rsidR="001D7D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7D0A" w:rsidR="001D7D0A">
      <w:r>
        <w:separator/>
      </w:r>
    </w:p>
  </w:footnote>
  <w:footnote w:id="0" w:type="continuationSeparator">
    <w:p w:rsidRDefault="001D7D0A" w:rsidR="001D7D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48C5005"/>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4"/>
  </w:num>
  <w:num w:numId="8">
    <w:abstractNumId w:val="10"/>
  </w:num>
  <w:num w:numId="9">
    <w:abstractNumId w:val="3"/>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A12AD"/>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D7D0A"/>
    <w:rsid w:val="001E1345"/>
    <w:rsid w:val="001E75FC"/>
    <w:rsid w:val="0021394F"/>
    <w:rsid w:val="002142C7"/>
    <w:rsid w:val="00223C8E"/>
    <w:rsid w:val="00257687"/>
    <w:rsid w:val="002776A9"/>
    <w:rsid w:val="00291B9C"/>
    <w:rsid w:val="002B7ED8"/>
    <w:rsid w:val="002C11B9"/>
    <w:rsid w:val="002C1C79"/>
    <w:rsid w:val="002D0B19"/>
    <w:rsid w:val="002D6CCC"/>
    <w:rsid w:val="00305243"/>
    <w:rsid w:val="00313F98"/>
    <w:rsid w:val="00316CAA"/>
    <w:rsid w:val="00322675"/>
    <w:rsid w:val="00327B99"/>
    <w:rsid w:val="00330C4A"/>
    <w:rsid w:val="003416B8"/>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C6CE0"/>
    <w:rsid w:val="004D55B0"/>
    <w:rsid w:val="004E12AA"/>
    <w:rsid w:val="004E5065"/>
    <w:rsid w:val="004F008A"/>
    <w:rsid w:val="00500BBD"/>
    <w:rsid w:val="00503ADF"/>
    <w:rsid w:val="0051031E"/>
    <w:rsid w:val="00515D89"/>
    <w:rsid w:val="00530D29"/>
    <w:rsid w:val="005421BF"/>
    <w:rsid w:val="005520C4"/>
    <w:rsid w:val="0055624C"/>
    <w:rsid w:val="00561BA4"/>
    <w:rsid w:val="00585922"/>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4480"/>
    <w:rsid w:val="0068526F"/>
    <w:rsid w:val="006916FF"/>
    <w:rsid w:val="00693CCD"/>
    <w:rsid w:val="006A56C2"/>
    <w:rsid w:val="006F1090"/>
    <w:rsid w:val="006F202F"/>
    <w:rsid w:val="007028A7"/>
    <w:rsid w:val="00721C31"/>
    <w:rsid w:val="00723255"/>
    <w:rsid w:val="007242CD"/>
    <w:rsid w:val="00725641"/>
    <w:rsid w:val="00725CAF"/>
    <w:rsid w:val="00744607"/>
    <w:rsid w:val="0074711B"/>
    <w:rsid w:val="00767D6C"/>
    <w:rsid w:val="00773E30"/>
    <w:rsid w:val="00783FD7"/>
    <w:rsid w:val="00794B6A"/>
    <w:rsid w:val="007C1241"/>
    <w:rsid w:val="007C6A1F"/>
    <w:rsid w:val="007F0529"/>
    <w:rsid w:val="007F3066"/>
    <w:rsid w:val="00802A25"/>
    <w:rsid w:val="008043BF"/>
    <w:rsid w:val="0080666F"/>
    <w:rsid w:val="0081707C"/>
    <w:rsid w:val="00826EFF"/>
    <w:rsid w:val="00845777"/>
    <w:rsid w:val="00857D02"/>
    <w:rsid w:val="00864673"/>
    <w:rsid w:val="008737C5"/>
    <w:rsid w:val="0088573E"/>
    <w:rsid w:val="0088689D"/>
    <w:rsid w:val="008902A8"/>
    <w:rsid w:val="008977A5"/>
    <w:rsid w:val="008D29AF"/>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807E2"/>
    <w:rsid w:val="00980E54"/>
    <w:rsid w:val="00994095"/>
    <w:rsid w:val="009A4C63"/>
    <w:rsid w:val="009B28F2"/>
    <w:rsid w:val="009B3AE3"/>
    <w:rsid w:val="009C13EB"/>
    <w:rsid w:val="009D317F"/>
    <w:rsid w:val="00A025E8"/>
    <w:rsid w:val="00A07AC6"/>
    <w:rsid w:val="00A116EF"/>
    <w:rsid w:val="00A26F3B"/>
    <w:rsid w:val="00A273DF"/>
    <w:rsid w:val="00A402F9"/>
    <w:rsid w:val="00A51687"/>
    <w:rsid w:val="00A711AA"/>
    <w:rsid w:val="00A80666"/>
    <w:rsid w:val="00A91ED3"/>
    <w:rsid w:val="00AB56F9"/>
    <w:rsid w:val="00AC6DA2"/>
    <w:rsid w:val="00AD24AA"/>
    <w:rsid w:val="00AD486B"/>
    <w:rsid w:val="00AE5BDD"/>
    <w:rsid w:val="00B03ECC"/>
    <w:rsid w:val="00B061FE"/>
    <w:rsid w:val="00B2754A"/>
    <w:rsid w:val="00B30AB7"/>
    <w:rsid w:val="00B336FC"/>
    <w:rsid w:val="00B41F79"/>
    <w:rsid w:val="00B44F1E"/>
    <w:rsid w:val="00B51CC2"/>
    <w:rsid w:val="00B830D8"/>
    <w:rsid w:val="00BC33DE"/>
    <w:rsid w:val="00BD19B1"/>
    <w:rsid w:val="00BE1D31"/>
    <w:rsid w:val="00BF08D2"/>
    <w:rsid w:val="00BF1081"/>
    <w:rsid w:val="00C1081D"/>
    <w:rsid w:val="00C15361"/>
    <w:rsid w:val="00C2217D"/>
    <w:rsid w:val="00C2311B"/>
    <w:rsid w:val="00C234D6"/>
    <w:rsid w:val="00C3548B"/>
    <w:rsid w:val="00C55F14"/>
    <w:rsid w:val="00C67A6B"/>
    <w:rsid w:val="00C72BAC"/>
    <w:rsid w:val="00C80AC2"/>
    <w:rsid w:val="00C9197B"/>
    <w:rsid w:val="00CA5EA9"/>
    <w:rsid w:val="00CB5B8B"/>
    <w:rsid w:val="00CB6CD7"/>
    <w:rsid w:val="00CD7910"/>
    <w:rsid w:val="00CE5F96"/>
    <w:rsid w:val="00CF4431"/>
    <w:rsid w:val="00D04A04"/>
    <w:rsid w:val="00D178DC"/>
    <w:rsid w:val="00D217E4"/>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70BB0"/>
    <w:rsid w:val="00EB3D75"/>
    <w:rsid w:val="00ED0232"/>
    <w:rsid w:val="00ED6358"/>
    <w:rsid w:val="00ED6A93"/>
    <w:rsid w:val="00EF6EEF"/>
    <w:rsid w:val="00F00AB5"/>
    <w:rsid w:val="00F24F23"/>
    <w:rsid w:val="00F31C5A"/>
    <w:rsid w:val="00F322D7"/>
    <w:rsid w:val="00F32BFD"/>
    <w:rsid w:val="00F443C8"/>
    <w:rsid w:val="00F52D40"/>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585922"/>
    <w:rPr>
      <w:color w:val="808080"/>
      <w:bdr w:space="0" w:sz="0" w:color="auto" w:val="none"/>
      <w:shd w:fill="CCFFFF" w:color="auto" w:val="clear"/>
    </w:rPr>
  </w:style>
  <w:style w:customStyle="true" w:styleId="eSPISCCParagraphDefaultFont" w:type="character">
    <w:name w:val="eSPIS_CC_Paragraph Default Font"/>
    <w:basedOn w:val="Zadanifontodlomka"/>
    <w:rsid w:val="005859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5922"/>
    <w:rPr>
      <w:bdr w:space="0" w:sz="0" w:color="auto" w:val="none"/>
      <w:shd w:fill="FFFFCC" w:color="auto" w:val="clear"/>
      <w:lang w:val="hr-HR"/>
    </w:rPr>
  </w:style>
  <w:style w:customStyle="true" w:styleId="PozadinaSvijetloCrvena" w:type="character">
    <w:name w:val="Pozadina_SvijetloCrvena"/>
    <w:basedOn w:val="eSPISCCParagraphDefaultFont"/>
    <w:rsid w:val="005859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59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585922"/>
    <w:rPr>
      <w:color w:val="808080"/>
      <w:bdr w:color="auto" w:space="0" w:sz="0" w:val="none"/>
      <w:shd w:color="auto" w:fill="CCFFFF" w:val="clear"/>
    </w:rPr>
  </w:style>
  <w:style w:customStyle="1" w:styleId="eSPISCCParagraphDefaultFont" w:type="character">
    <w:name w:val="eSPIS_CC_Paragraph Default Font"/>
    <w:basedOn w:val="Zadanifontodlomka"/>
    <w:rsid w:val="005859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5922"/>
    <w:rPr>
      <w:bdr w:color="auto" w:space="0" w:sz="0" w:val="none"/>
      <w:shd w:color="auto" w:fill="FFFFCC" w:val="clear"/>
      <w:lang w:val="hr-HR"/>
    </w:rPr>
  </w:style>
  <w:style w:customStyle="1" w:styleId="PozadinaSvijetloCrvena" w:type="character">
    <w:name w:val="Pozadina_SvijetloCrvena"/>
    <w:basedOn w:val="eSPISCCParagraphDefaultFont"/>
    <w:rsid w:val="005859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59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St-717/2016</izvorni_sadrzaj>
    <derivirana_varijabla naziv="DomainObject.Predmet.OznakaBroj_1">St-717/2016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Terming-o j.d.o.o. za građevinsko završne i instalaterske radove</izvorni_sadrzaj>
    <derivirana_varijabla naziv="DomainObject.Predmet.ProtustrankaFormated_1">  Terming-o j.d.o.o. za građevinsko završne i instalaterske radove</derivirana_varijabla>
  </DomainObject.Predmet.ProtustrankaFormated>
  <DomainObject.Predmet.ProtustrankaFormatedOIB>
    <izvorni_sadrzaj>  Terming-o j.d.o.o. za građevinsko završne i instalaterske radove, OIB 47229968459</izvorni_sadrzaj>
    <derivirana_varijabla naziv="DomainObject.Predmet.ProtustrankaFormatedOIB_1">  Terming-o j.d.o.o. za građevinsko završne i instalaterske radove, OIB 47229968459</derivirana_varijabla>
  </DomainObject.Predmet.ProtustrankaFormatedOIB>
  <DomainObject.Predmet.ProtustrankaFormatedWithAdress>
    <izvorni_sadrzaj> Terming-o j.d.o.o. za građevinsko završne i instalaterske radove, Crni put 17, 31220 Višnjevac</izvorni_sadrzaj>
    <derivirana_varijabla naziv="DomainObject.Predmet.ProtustrankaFormatedWithAdress_1"> Terming-o j.d.o.o. za građevinsko završne i instalaterske radove, Crni put 17, 31220 Višnjevac</derivirana_varijabla>
  </DomainObject.Predmet.ProtustrankaFormatedWithAdress>
  <DomainObject.Predmet.ProtustrankaFormatedWithAdressOIB>
    <izvorni_sadrzaj> Terming-o j.d.o.o. za građevinsko završne i instalaterske radove, OIB 47229968459, Crni put 17, 31220 Višnjevac</izvorni_sadrzaj>
    <derivirana_varijabla naziv="DomainObject.Predmet.ProtustrankaFormatedWithAdressOIB_1"> Terming-o j.d.o.o. za građevinsko završne i instalaterske radove, OIB 47229968459, Crni put 17, 31220 Višnjevac</derivirana_varijabla>
  </DomainObject.Predmet.ProtustrankaFormatedWithAdressOIB>
  <DomainObject.Predmet.ProtustrankaWithAdress>
    <izvorni_sadrzaj>Terming-o j.d.o.o. za građevinsko završne i instalaterske radove Crni put 17, 31220 Višnjevac</izvorni_sadrzaj>
    <derivirana_varijabla naziv="DomainObject.Predmet.ProtustrankaWithAdress_1">Terming-o j.d.o.o. za građevinsko završne i instalaterske radove Crni put 17, 31220 Višnjevac</derivirana_varijabla>
  </DomainObject.Predmet.ProtustrankaWithAdress>
  <DomainObject.Predmet.ProtustrankaWithAdressOIB>
    <izvorni_sadrzaj>Terming-o j.d.o.o. za građevinsko završne i instalaterske radove, OIB 47229968459, Crni put 17, 31220 Višnjevac</izvorni_sadrzaj>
    <derivirana_varijabla naziv="DomainObject.Predmet.ProtustrankaWithAdressOIB_1">Terming-o j.d.o.o. za građevinsko završne i instalaterske radove, OIB 47229968459, Crni put 17, 31220 Višnjevac</derivirana_varijabla>
  </DomainObject.Predmet.ProtustrankaWithAdressOIB>
  <DomainObject.Predmet.ProtustrankaNazivFormated>
    <izvorni_sadrzaj>Terming-o j.d.o.o. za građevinsko završne i instalaterske radove</izvorni_sadrzaj>
    <derivirana_varijabla naziv="DomainObject.Predmet.ProtustrankaNazivFormated_1">Terming-o j.d.o.o. za građevinsko završne i instalaterske radove</derivirana_varijabla>
  </DomainObject.Predmet.ProtustrankaNazivFormated>
  <DomainObject.Predmet.ProtustrankaNazivFormatedOIB>
    <izvorni_sadrzaj>Terming-o j.d.o.o. za građevinsko završne i instalaterske radove, OIB 47229968459</izvorni_sadrzaj>
    <derivirana_varijabla naziv="DomainObject.Predmet.ProtustrankaNazivFormatedOIB_1">Terming-o j.d.o.o. za građevinsko završne i instalaterske radove, OIB 47229968459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Terming-o j.d.o.o. za građevinsko završne i instalaterske radove</item>
    </izvorni_sadrzaj>
    <derivirana_varijabla naziv="DomainObject.Predmet.ProtuStrankaListFormated_1">
      <item>Terming-o j.d.o.o. za građevinsko završne i instalaterske radove</item>
    </derivirana_varijabla>
  </DomainObject.Predmet.ProtuStrankaListFormated>
  <DomainObject.Predmet.ProtuStrankaListFormatedOIB>
    <izvorni_sadrzaj>
      <item>Terming-o j.d.o.o. za građevinsko završne i instalaterske radove, OIB 47229968459</item>
    </izvorni_sadrzaj>
    <derivirana_varijabla naziv="DomainObject.Predmet.ProtuStrankaListFormatedOIB_1">
      <item>Terming-o j.d.o.o. za građevinsko završne i instalaterske radove, OIB 47229968459</item>
    </derivirana_varijabla>
  </DomainObject.Predmet.ProtuStrankaListFormatedOIB>
  <DomainObject.Predmet.ProtuStrankaListFormatedWithAdress>
    <izvorni_sadrzaj>
      <item>Terming-o j.d.o.o. za građevinsko završne i instalaterske radove, Crni put 17, 31220 Višnjevac</item>
    </izvorni_sadrzaj>
    <derivirana_varijabla naziv="DomainObject.Predmet.ProtuStrankaListFormatedWithAdress_1">
      <item>Terming-o j.d.o.o. za građevinsko završne i instalaterske radove, Crni put 17, 31220 Višnjevac</item>
    </derivirana_varijabla>
  </DomainObject.Predmet.ProtuStrankaListFormatedWithAdress>
  <DomainObject.Predmet.ProtuStrankaListFormatedWithAdressOIB>
    <izvorni_sadrzaj>
      <item>Terming-o j.d.o.o. za građevinsko završne i instalaterske radove, OIB 47229968459, Crni put 17, 31220 Višnjevac</item>
    </izvorni_sadrzaj>
    <derivirana_varijabla naziv="DomainObject.Predmet.ProtuStrankaListFormatedWithAdressOIB_1">
      <item>Terming-o j.d.o.o. za građevinsko završne i instalaterske radove, OIB 47229968459, Crni put 17, 31220 Višnjevac</item>
    </derivirana_varijabla>
  </DomainObject.Predmet.ProtuStrankaListFormatedWithAdressOIB>
  <DomainObject.Predmet.ProtuStrankaListNazivFormated>
    <izvorni_sadrzaj>
      <item>Terming-o j.d.o.o. za građevinsko završne i instalaterske radove</item>
    </izvorni_sadrzaj>
    <derivirana_varijabla naziv="DomainObject.Predmet.ProtuStrankaListNazivFormated_1">
      <item>Terming-o j.d.o.o. za građevinsko završne i instalaterske radove</item>
    </derivirana_varijabla>
  </DomainObject.Predmet.ProtuStrankaListNazivFormated>
  <DomainObject.Predmet.ProtuStrankaListNazivFormatedOIB>
    <izvorni_sadrzaj>
      <item>Terming-o j.d.o.o. za građevinsko završne i instalaterske radove, OIB 47229968459</item>
    </izvorni_sadrzaj>
    <derivirana_varijabla naziv="DomainObject.Predmet.ProtuStrankaListNazivFormatedOIB_1">
      <item>Terming-o j.d.o.o. za građevinsko završne i instalaterske radove, OIB 47229968459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Terming-o j.d.o.o. za građevinsko završne i instalaterske radove</izvorni_sadrzaj>
    <derivirana_varijabla naziv="DomainObject.Predmet.ProtustrankaIDrugi_1">Terming-o j.d.o.o. za građevinsko završne i instalaterske radove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Terming-o j.d.o.o. za građevinsko završne i instalaterske radove, OIB 47229968459, Crni put 17, 31220 Višnjevac</izvorni_sadrzaj>
    <derivirana_varijabla naziv="DomainObject.Predmet.ProtustrankaIDrugiAdressOIB_1">Terming-o j.d.o.o. za građevinsko završne i instalaterske radove, OIB 47229968459, Crni put 17,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Terming-o j.d.o.o. za građevinsko završne i instalaterske radove</item>
    </izvorni_sadrzaj>
    <derivirana_varijabla naziv="DomainObject.Predmet.SudioniciListNaziv_1">
      <item>FINA RC OSIJEK</item>
      <item>Terming-o j.d.o.o. za građevinsko završne i instalaterske radove</item>
    </derivirana_varijabla>
  </DomainObject.Predmet.SudioniciListNaziv>
  <DomainObject.Predmet.SudioniciListAdressOIB>
    <izvorni_sadrzaj>
      <item>FINA RC OSIJEK, OIB 85821130368</item>
      <item>Terming-o j.d.o.o. za građevinsko završne i instalaterske radove, OIB 47229968459, Crni put 17,31220 Višnjevac</item>
    </izvorni_sadrzaj>
    <derivirana_varijabla naziv="DomainObject.Predmet.SudioniciListAdressOIB_1">
      <item>FINA RC OSIJEK, OIB 85821130368</item>
      <item>Terming-o j.d.o.o. za građevinsko završne i instalaterske radove, OIB 47229968459, Crni put 17,31220 Višnjevac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47229968459</item>
    </izvorni_sadrzaj>
    <derivirana_varijabla naziv="DomainObject.Predmet.SudioniciListNazivOIB_1">
      <item>, OIB 85821130368</item>
      <item>, OIB 47229968459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67FA21-DFEE-4153-854C-2F0EA08DC9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5571</properties:Characters>
  <properties:Lines>151</properties:Lines>
  <properties:Paragraphs>54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2017-12-07T11:04:00Z</dcterms:created>
  <dc:creator>hermanj</dc:creator>
  <cp:lastModifiedBy>Snježana Markotić Jurić</cp:lastModifiedBy>
  <cp:lastPrinted>2017-12-06T12:07:00Z</cp:lastPrinted>
  <dcterms:modified xmlns:xsi="http://www.w3.org/2001/XMLSchema-instance" xsi:type="dcterms:W3CDTF">2017-12-07T11:15:00Z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