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40e7" w14:paraId="28840e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502E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502E7" w:rsidP="009502E7" w:rsidR="009502E7">
      <w:pPr>
        <w:pStyle w:val="Bezproreda"/>
        <w:numPr>
          <w:ilvl w:val="0"/>
          <w:numId w:val="47"/>
        </w:numPr>
        <w:spacing w:after="0"/>
        <w:contextualSpacing w:val="false"/>
      </w:pPr>
      <w:r>
        <w:t>St-157/2016-18</w:t>
      </w:r>
    </w:p>
    <w:p w:rsidRDefault="009502E7" w:rsidP="009502E7" w:rsidR="009502E7">
      <w:pPr>
        <w:pStyle w:val="Bezproreda"/>
      </w:pPr>
    </w:p>
    <w:p w:rsidRDefault="009502E7" w:rsidP="009502E7" w:rsidR="009502E7">
      <w:pPr>
        <w:pStyle w:val="Bezproreda"/>
      </w:pPr>
    </w:p>
    <w:p w:rsidRDefault="009502E7" w:rsidP="009502E7" w:rsidR="009502E7">
      <w:pPr>
        <w:pStyle w:val="Bezproreda"/>
        <w:jc w:val="center"/>
        <w:rPr>
          <w:b/>
          <w:bCs/>
        </w:rPr>
      </w:pPr>
      <w:r>
        <w:rPr>
          <w:b/>
          <w:bCs/>
        </w:rPr>
        <w:t>U     I M E     R E P U B L I K E     H R V A T S K E</w:t>
      </w:r>
    </w:p>
    <w:p w:rsidRDefault="009502E7" w:rsidP="009502E7" w:rsidR="009502E7">
      <w:pPr>
        <w:pStyle w:val="Bezproreda"/>
        <w:rPr>
          <w:b/>
          <w:bCs/>
        </w:rPr>
      </w:pPr>
    </w:p>
    <w:p w:rsidRDefault="009502E7" w:rsidP="009502E7" w:rsidR="009502E7">
      <w:pPr>
        <w:pStyle w:val="Bezproreda"/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9502E7" w:rsidP="009502E7" w:rsidR="009502E7">
      <w:pPr>
        <w:pStyle w:val="Bezproreda"/>
        <w:jc w:val="center"/>
      </w:pPr>
    </w:p>
    <w:p w:rsidRDefault="009502E7" w:rsidP="009502E7" w:rsidR="009502E7">
      <w:pPr>
        <w:pStyle w:val="Bezproreda"/>
      </w:pPr>
      <w:r>
        <w:t>TRGOVAČKI SUD U BJELOVARU, po sucu Branki Pleskalt, u stečajnom postupku nad stečajnim dužnikom ILIČIĆ d.o.o. za građenje, trgovinu i usluge u stečaju, KAPELA DVOR 30, LUKAČ, MBS: 010058603, OIB: 65753907537,  dana 13. srpnja 2016. godine</w:t>
      </w:r>
    </w:p>
    <w:p w:rsidRDefault="009502E7" w:rsidP="009502E7" w:rsidR="009502E7">
      <w:pPr>
        <w:pStyle w:val="Bezproreda"/>
      </w:pPr>
    </w:p>
    <w:p w:rsidRDefault="009502E7" w:rsidP="009502E7" w:rsidR="009502E7">
      <w:pPr>
        <w:pStyle w:val="Bezproreda"/>
        <w:jc w:val="center"/>
        <w:rPr>
          <w:b/>
          <w:bCs/>
        </w:rPr>
      </w:pPr>
      <w:r>
        <w:rPr>
          <w:b/>
          <w:bCs/>
        </w:rPr>
        <w:t>r i j e š i o    j e</w:t>
      </w:r>
    </w:p>
    <w:p w:rsidRDefault="009502E7" w:rsidP="009502E7" w:rsidR="009502E7">
      <w:pPr>
        <w:pStyle w:val="Bezproreda"/>
        <w:jc w:val="center"/>
      </w:pPr>
    </w:p>
    <w:p w:rsidRDefault="009502E7" w:rsidP="009502E7" w:rsidR="009502E7">
      <w:pPr>
        <w:pStyle w:val="Bezproreda"/>
        <w:numPr>
          <w:ilvl w:val="0"/>
          <w:numId w:val="48"/>
        </w:numPr>
        <w:spacing w:after="0"/>
        <w:contextualSpacing w:val="false"/>
      </w:pPr>
      <w:r>
        <w:t xml:space="preserve">Nekretnine upisane u </w:t>
      </w:r>
      <w:proofErr w:type="spellStart"/>
      <w:r>
        <w:t>zk</w:t>
      </w:r>
      <w:proofErr w:type="spellEnd"/>
      <w:r>
        <w:t xml:space="preserve">. ul. br. 425 k.o. Virovitica i to </w:t>
      </w:r>
      <w:proofErr w:type="spellStart"/>
      <w:r>
        <w:t>čkbr</w:t>
      </w:r>
      <w:proofErr w:type="spellEnd"/>
      <w:r>
        <w:t>. 1234/1 u naravi kafić "</w:t>
      </w:r>
      <w:proofErr w:type="spellStart"/>
      <w:r>
        <w:t>Vegas</w:t>
      </w:r>
      <w:proofErr w:type="spellEnd"/>
      <w:r>
        <w:t>" površine 33,20 m</w:t>
      </w:r>
      <w:r>
        <w:rPr>
          <w:vertAlign w:val="superscript"/>
        </w:rPr>
        <w:t>2</w:t>
      </w:r>
      <w:r>
        <w:t xml:space="preserve"> sa tendom pokrivena ceradom 50 m</w:t>
      </w:r>
      <w:r>
        <w:rPr>
          <w:vertAlign w:val="superscript"/>
        </w:rPr>
        <w:t>2</w:t>
      </w:r>
      <w:r>
        <w:t>, stan u potkrovlju površine 80,</w:t>
      </w:r>
      <w:proofErr w:type="spellStart"/>
      <w:r>
        <w:t>80</w:t>
      </w:r>
      <w:proofErr w:type="spellEnd"/>
      <w:r>
        <w:t xml:space="preserve"> m</w:t>
      </w:r>
      <w:r>
        <w:rPr>
          <w:vertAlign w:val="superscript"/>
        </w:rPr>
        <w:t>2</w:t>
      </w:r>
      <w:r>
        <w:t>, podrum površine 33,20 m</w:t>
      </w:r>
      <w:r>
        <w:rPr>
          <w:vertAlign w:val="superscript"/>
        </w:rPr>
        <w:t>2</w:t>
      </w:r>
      <w:r>
        <w:t xml:space="preserve">  u ulici </w:t>
      </w:r>
      <w:proofErr w:type="spellStart"/>
      <w:r>
        <w:t>Verde</w:t>
      </w:r>
      <w:proofErr w:type="spellEnd"/>
      <w:r>
        <w:t xml:space="preserve"> Rusana 9 u Virovitici  i nekretnina upisana u </w:t>
      </w:r>
      <w:proofErr w:type="spellStart"/>
      <w:r>
        <w:t>zk</w:t>
      </w:r>
      <w:proofErr w:type="spellEnd"/>
      <w:r>
        <w:t xml:space="preserve">. ul. br. 856 i to </w:t>
      </w:r>
      <w:proofErr w:type="spellStart"/>
      <w:r>
        <w:t>čkbr</w:t>
      </w:r>
      <w:proofErr w:type="spellEnd"/>
      <w:r>
        <w:t>. 1667/1 k.o. Virovitica u naravi lokal br. 3, u ulici Antuna Mihanovića 24, Virovitica površine 63,72 m</w:t>
      </w:r>
      <w:r>
        <w:rPr>
          <w:vertAlign w:val="superscript"/>
        </w:rPr>
        <w:t>2</w:t>
      </w:r>
      <w:r>
        <w:t xml:space="preserve">, stambeno poslovna zgrada Grad na 93 </w:t>
      </w:r>
      <w:proofErr w:type="spellStart"/>
      <w:r>
        <w:t>čhv</w:t>
      </w:r>
      <w:proofErr w:type="spellEnd"/>
      <w:r>
        <w:t xml:space="preserve">, dvor Grad sa 181 </w:t>
      </w:r>
      <w:proofErr w:type="spellStart"/>
      <w:r>
        <w:t>čhv</w:t>
      </w:r>
      <w:proofErr w:type="spellEnd"/>
      <w:r>
        <w:t>,   prodati će se u stečajnom postupku koji se vodi nad stečajnim dužnikom ILIČIĆ d.o.o. u stečaju, Kapela Dvor, uz odgovarajuću primjenu pravila ovršnog postupka o ovrsi na nekretnini, a pravila o obustavi ovršnog postupka ne primjenjuju se.</w:t>
      </w:r>
    </w:p>
    <w:p w:rsidRDefault="009502E7" w:rsidP="009502E7" w:rsidR="009502E7">
      <w:pPr>
        <w:pStyle w:val="Bezproreda"/>
      </w:pPr>
    </w:p>
    <w:p w:rsidRDefault="009502E7" w:rsidP="009502E7" w:rsidR="009502E7">
      <w:pPr>
        <w:pStyle w:val="Bezproreda"/>
      </w:pPr>
      <w:r>
        <w:rPr>
          <w:b/>
          <w:bCs/>
        </w:rPr>
        <w:t>II.</w:t>
      </w:r>
      <w:r>
        <w:t xml:space="preserve"> U zemljišnim knjigama koje vodi zemljišno-knjižni odjel Općinskog suda u Virovitici zapisati će se zabilježba rješenja o prodaji nekretnina opisanih u točki I.  izreke ovog rješenja.</w:t>
      </w:r>
    </w:p>
    <w:p w:rsidRDefault="009502E7" w:rsidP="009502E7" w:rsidR="009502E7">
      <w:pPr>
        <w:pStyle w:val="Bezproreda"/>
      </w:pPr>
    </w:p>
    <w:p w:rsidRDefault="009502E7" w:rsidP="009502E7" w:rsidR="009502E7">
      <w:pPr>
        <w:pStyle w:val="Bezproreda"/>
      </w:pPr>
    </w:p>
    <w:p w:rsidRDefault="009502E7" w:rsidP="009502E7" w:rsidR="009502E7">
      <w:pPr>
        <w:pStyle w:val="Bezprored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9502E7" w:rsidP="009502E7" w:rsidR="009502E7">
      <w:pPr>
        <w:pStyle w:val="Bezproreda"/>
        <w:jc w:val="center"/>
      </w:pPr>
    </w:p>
    <w:p w:rsidRDefault="009502E7" w:rsidP="009502E7" w:rsidR="009502E7">
      <w:pPr>
        <w:pStyle w:val="Bezproreda"/>
      </w:pPr>
      <w:r>
        <w:t xml:space="preserve">          U stečajnom postupku nad dužnikom </w:t>
      </w:r>
      <w:proofErr w:type="spellStart"/>
      <w:r>
        <w:t>Iličić</w:t>
      </w:r>
      <w:proofErr w:type="spellEnd"/>
      <w:r>
        <w:t xml:space="preserve"> d.o.o. u stečaju, Kapela Dvor, utvrđeno je da u stečajnu masu ulaze nekretnine opisane pod točkom I.  izreke ovog rješenja. Nadalje, utvrđeno je iz uvida u izvadak iz zemljišnih knjiga da na tim nekretninama postoje </w:t>
      </w:r>
      <w:proofErr w:type="spellStart"/>
      <w:r>
        <w:t>razlučna</w:t>
      </w:r>
      <w:proofErr w:type="spellEnd"/>
      <w:r>
        <w:t xml:space="preserve"> prava prvo upisanog založnog vjerovnika H- </w:t>
      </w:r>
      <w:proofErr w:type="spellStart"/>
      <w:r>
        <w:t>Abduco</w:t>
      </w:r>
      <w:proofErr w:type="spellEnd"/>
      <w:r>
        <w:t xml:space="preserve"> d.o.o. Zagreb, Slavonske avenije 6, i Republike Hrvatske Ministarstva financija, Područnog ureda Slavonija i Baranja Virovitica te Grada Virovitice na nekretnini upisanoj u </w:t>
      </w:r>
      <w:proofErr w:type="spellStart"/>
      <w:r>
        <w:t>zk</w:t>
      </w:r>
      <w:proofErr w:type="spellEnd"/>
      <w:r>
        <w:t xml:space="preserve">. ul. br. 856, </w:t>
      </w:r>
      <w:proofErr w:type="spellStart"/>
      <w:r>
        <w:t>čkbr</w:t>
      </w:r>
      <w:proofErr w:type="spellEnd"/>
      <w:r>
        <w:t xml:space="preserve">. 1661. </w:t>
      </w:r>
    </w:p>
    <w:p w:rsidRDefault="009502E7" w:rsidP="009502E7" w:rsidR="009502E7">
      <w:pPr>
        <w:pStyle w:val="Bezproreda"/>
      </w:pPr>
    </w:p>
    <w:p w:rsidRDefault="009502E7" w:rsidP="009502E7" w:rsidR="009502E7">
      <w:pPr>
        <w:pStyle w:val="Bezproreda"/>
      </w:pPr>
      <w:r>
        <w:t xml:space="preserve">            Stečajni upravitelj predložio je prodaju navedenih nekretnina, opisanih u točki I.  izreke ovog rješenja, zbog čega je sud temeljem odredbe čl.247. st.1. i 2. Stečajnog zakona (NN broj  71/2015) riješio kao u izreci ovog rješenja. </w:t>
      </w:r>
    </w:p>
    <w:p w:rsidRDefault="009502E7" w:rsidP="009502E7" w:rsidR="009502E7">
      <w:pPr>
        <w:pStyle w:val="Bezproreda"/>
      </w:pPr>
    </w:p>
    <w:p w:rsidRDefault="009502E7" w:rsidP="009502E7" w:rsidR="009502E7">
      <w:pPr>
        <w:pStyle w:val="Bezproreda"/>
      </w:pPr>
      <w:r>
        <w:t>U Bjelovaru, 13. srpnja 2016.</w:t>
      </w:r>
    </w:p>
    <w:p w:rsidRDefault="009502E7" w:rsidP="009502E7" w:rsidR="009502E7">
      <w:pPr>
        <w:pStyle w:val="Bezproreda"/>
      </w:pPr>
      <w:r>
        <w:t>                                                                                                S U D A C</w:t>
      </w:r>
    </w:p>
    <w:p w:rsidRDefault="009502E7" w:rsidP="009502E7" w:rsidR="009502E7">
      <w:pPr>
        <w:pStyle w:val="Bezproreda"/>
      </w:pPr>
    </w:p>
    <w:p w:rsidRDefault="009502E7" w:rsidP="009502E7" w:rsidR="009502E7">
      <w:pPr>
        <w:pStyle w:val="Bezproreda"/>
      </w:pPr>
      <w:r>
        <w:t xml:space="preserve">                                                                                          BRANKA PLESKALT </w:t>
      </w:r>
    </w:p>
    <w:p w:rsidRDefault="009502E7" w:rsidP="009502E7" w:rsidR="009502E7">
      <w:pPr>
        <w:pStyle w:val="Bezproreda"/>
      </w:pPr>
      <w:r>
        <w:lastRenderedPageBreak/>
        <w:t xml:space="preserve">PRAVNA POUKA: Protiv ovog rješenja pravo žalbe imaju stečajni upravitelj i </w:t>
      </w:r>
      <w:proofErr w:type="spellStart"/>
      <w:r>
        <w:t>razlučni</w:t>
      </w:r>
      <w:proofErr w:type="spellEnd"/>
      <w:r>
        <w:t xml:space="preserve"> vjerovnici. Žalba se podnosi u roku od 8 dana, računajući od dana primitka pisanog </w:t>
      </w:r>
      <w:proofErr w:type="spellStart"/>
      <w:r>
        <w:t>otpravka</w:t>
      </w:r>
      <w:proofErr w:type="spellEnd"/>
      <w:r>
        <w:t xml:space="preserve">, na Visoki trgovački sud RH, u Zagrebu, a putem ovog suda. Žalba se podnosi u 3 primjerka. </w:t>
      </w:r>
    </w:p>
    <w:p w:rsidRDefault="009502E7" w:rsidP="009502E7" w:rsidR="009502E7">
      <w:pPr>
        <w:pStyle w:val="Bezproreda"/>
      </w:pPr>
    </w:p>
    <w:p w:rsidRDefault="009502E7" w:rsidP="009502E7" w:rsidR="009502E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502E7" w:rsidP="009502E7" w:rsidR="009502E7">
      <w:pPr>
        <w:pStyle w:val="Bezproreda"/>
      </w:pPr>
      <w:r>
        <w:t>Dna: stečajnom upravitelju</w:t>
      </w:r>
    </w:p>
    <w:p w:rsidRDefault="009502E7" w:rsidP="009502E7" w:rsidR="009502E7">
      <w:pPr>
        <w:pStyle w:val="Bezproreda"/>
      </w:pPr>
      <w:r>
        <w:t>            Poreznoj upravi, Područni ured Virovitica</w:t>
      </w:r>
    </w:p>
    <w:p w:rsidRDefault="009502E7" w:rsidP="009502E7" w:rsidR="009502E7">
      <w:pPr>
        <w:pStyle w:val="Bezproreda"/>
      </w:pPr>
      <w:r>
        <w:t xml:space="preserve">            svim </w:t>
      </w:r>
      <w:proofErr w:type="spellStart"/>
      <w:r>
        <w:t>razlučnim</w:t>
      </w:r>
      <w:proofErr w:type="spellEnd"/>
      <w:r>
        <w:t xml:space="preserve"> vjerovnicima</w:t>
      </w:r>
    </w:p>
    <w:p w:rsidRDefault="009502E7" w:rsidP="009502E7" w:rsidR="009502E7">
      <w:pPr>
        <w:pStyle w:val="Bezproreda"/>
      </w:pPr>
      <w:r>
        <w:t>            Zemljišno – knjižni odjel OS u Virovitici</w:t>
      </w:r>
    </w:p>
    <w:p w:rsidRDefault="009502E7" w:rsidP="009502E7" w:rsidR="009502E7">
      <w:pPr>
        <w:pStyle w:val="Bezproreda"/>
      </w:pPr>
      <w:r>
        <w:t>             e-oglasna ploča</w:t>
      </w:r>
    </w:p>
    <w:p w:rsidRDefault="009502E7" w:rsidP="009502E7" w:rsidR="009502E7">
      <w:pPr>
        <w:pStyle w:val="Bezproreda"/>
      </w:pPr>
      <w:r>
        <w:t xml:space="preserve">           FINI Bjelovar  e-oglasnom pločom </w:t>
      </w:r>
    </w:p>
    <w:p w:rsidRDefault="009502E7" w:rsidP="009502E7" w:rsidR="009502E7">
      <w:pPr>
        <w:pStyle w:val="Bezproreda"/>
      </w:pPr>
      <w:r>
        <w:t xml:space="preserve">            Kal. pravomoćnost </w:t>
      </w:r>
    </w:p>
    <w:p w:rsidRDefault="009502E7" w:rsidP="009502E7" w:rsidR="009502E7">
      <w:pPr>
        <w:pStyle w:val="Bezproreda"/>
      </w:pPr>
      <w:r>
        <w:t xml:space="preserve">Bjelovar, 13. 07. 2016. </w:t>
      </w:r>
    </w:p>
    <w:p w:rsidRDefault="009502E7" w:rsidP="009502E7" w:rsidR="009502E7">
      <w:pPr>
        <w:pStyle w:val="Bezprored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502E7" w:rsidP="009502E7" w:rsidR="009502E7">
      <w:pPr>
        <w:pStyle w:val="Bezproreda"/>
      </w:pPr>
    </w:p>
    <w:p w:rsidRDefault="009502E7" w:rsidP="009502E7" w:rsidR="009502E7">
      <w:pPr>
        <w:pStyle w:val="Bezproreda"/>
        <w:rPr>
          <w:rFonts w:hAnsi="Calibri" w:ascii="Calibri"/>
          <w:sz w:val="22"/>
          <w:szCs w:val="22"/>
        </w:rPr>
      </w:pPr>
    </w:p>
    <w:p w:rsidRDefault="009502E7" w:rsidP="009502E7" w:rsidR="009502E7">
      <w:pPr>
        <w:pStyle w:val="Bezproreda"/>
      </w:pPr>
    </w:p>
    <w:p w:rsidRDefault="009502E7" w:rsidP="009502E7" w:rsidR="009502E7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2C200C"/>
    <w:multiLevelType w:val="hybridMultilevel"/>
    <w:tmpl w:val="A35ECB86"/>
    <w:lvl w:tplc="BF98B08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F55E2"/>
    <w:multiLevelType w:val="hybridMultilevel"/>
    <w:tmpl w:val="F19460D6"/>
    <w:lvl w:tplc="A560F642" w:ilvl="0">
      <w:start w:val="1"/>
      <w:numFmt w:val="decimal"/>
      <w:lvlText w:val="%1-"/>
      <w:lvlJc w:val="left"/>
      <w:pPr>
        <w:ind w:hanging="360" w:left="6795"/>
      </w:pPr>
    </w:lvl>
    <w:lvl w:tplc="041A0019" w:ilvl="1">
      <w:start w:val="1"/>
      <w:numFmt w:val="lowerLetter"/>
      <w:lvlText w:val="%2."/>
      <w:lvlJc w:val="left"/>
      <w:pPr>
        <w:ind w:hanging="360" w:left="7515"/>
      </w:pPr>
    </w:lvl>
    <w:lvl w:tplc="041A001B" w:ilvl="2">
      <w:start w:val="1"/>
      <w:numFmt w:val="lowerRoman"/>
      <w:lvlText w:val="%3."/>
      <w:lvlJc w:val="right"/>
      <w:pPr>
        <w:ind w:hanging="180" w:left="8235"/>
      </w:pPr>
    </w:lvl>
    <w:lvl w:tplc="041A000F" w:ilvl="3">
      <w:start w:val="1"/>
      <w:numFmt w:val="decimal"/>
      <w:lvlText w:val="%4."/>
      <w:lvlJc w:val="left"/>
      <w:pPr>
        <w:ind w:hanging="360" w:left="8955"/>
      </w:pPr>
    </w:lvl>
    <w:lvl w:tplc="041A0019" w:ilvl="4">
      <w:start w:val="1"/>
      <w:numFmt w:val="lowerLetter"/>
      <w:lvlText w:val="%5."/>
      <w:lvlJc w:val="left"/>
      <w:pPr>
        <w:ind w:hanging="360" w:left="9675"/>
      </w:pPr>
    </w:lvl>
    <w:lvl w:tplc="041A001B" w:ilvl="5">
      <w:start w:val="1"/>
      <w:numFmt w:val="lowerRoman"/>
      <w:lvlText w:val="%6."/>
      <w:lvlJc w:val="right"/>
      <w:pPr>
        <w:ind w:hanging="180" w:left="10395"/>
      </w:pPr>
    </w:lvl>
    <w:lvl w:tplc="041A000F" w:ilvl="6">
      <w:start w:val="1"/>
      <w:numFmt w:val="decimal"/>
      <w:lvlText w:val="%7."/>
      <w:lvlJc w:val="left"/>
      <w:pPr>
        <w:ind w:hanging="360" w:left="11115"/>
      </w:pPr>
    </w:lvl>
    <w:lvl w:tplc="041A0019" w:ilvl="7">
      <w:start w:val="1"/>
      <w:numFmt w:val="lowerLetter"/>
      <w:lvlText w:val="%8."/>
      <w:lvlJc w:val="left"/>
      <w:pPr>
        <w:ind w:hanging="360" w:left="11835"/>
      </w:pPr>
    </w:lvl>
    <w:lvl w:tplc="041A001B" w:ilvl="8">
      <w:start w:val="1"/>
      <w:numFmt w:val="lowerRoman"/>
      <w:lvlText w:val="%9."/>
      <w:lvlJc w:val="right"/>
      <w:pPr>
        <w:ind w:hanging="180" w:left="12555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02E7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59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St-157/2016-18</izvorni_sadrzaj>
    <derivirana_varijabla naziv="DomainObject.Oznaka_1">St-157/2016-18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društvo s ograničenom odgovornošću za građenje, trgovinu i usluge, Kapela Dvor</izvorni_sadrzaj>
    <derivirana_varijabla naziv="DomainObject.Predmet.ProtustrankaFormated_1">  ILIČIĆ društvo s ograničenom odgovornošću za građenje, trgovinu i usluge, Kapela Dvor</derivirana_varijabla>
  </DomainObject.Predmet.ProtustrankaFormated>
  <DomainObject.Predmet.ProtustrankaFormatedOIB>
    <izvorni_sadrzaj>  ILIČIĆ društvo s ograničenom odgovornošću za građenje, trgovinu i usluge, Kapela Dvor, OIB 65753907537</izvorni_sadrzaj>
    <derivirana_varijabla naziv="DomainObject.Predmet.ProtustrankaFormatedOIB_1">  ILIČIĆ društvo s ograničenom odgovornošću za građenje, trgovinu i usluge, Kapela Dvor, OIB 65753907537</derivirana_varijabla>
  </DomainObject.Predmet.ProtustrankaFormatedOIB>
  <DomainObject.Predmet.ProtustrankaFormatedWithAdress>
    <izvorni_sadrzaj> ILIČIĆ društvo s ograničenom odgovornošću za građenje, trgovinu i usluge, Kapela Dvor, Kapela Dvor 30, 33406 Kapela Dvor</izvorni_sadrzaj>
    <derivirana_varijabla naziv="DomainObject.Predmet.ProtustrankaFormatedWithAdress_1"> ILIČIĆ društvo s ograničenom odgovornošću za građenje, trgovinu i usluge, Kapela Dvor, Kapela Dvor 30, 33406 Kapela Dvor</derivirana_varijabla>
  </DomainObject.Predmet.ProtustrankaFormatedWithAdress>
  <DomainObject.Predmet.ProtustrankaFormatedWithAdressOIB>
    <izvorni_sadrzaj> ILIČIĆ društvo s ograničenom odgovornošću za građenje, trgovinu i usluge, Kapela Dvor, OIB 65753907537, Kapela Dvor 30, 33406 Kapela Dvor</izvorni_sadrzaj>
    <derivirana_varijabla naziv="DomainObject.Predmet.ProtustrankaFormatedWithAdressOIB_1"> ILIČIĆ društvo s ograničenom odgovornošću za građenje, trgovinu i usluge, Kapela Dvor, OIB 65753907537, Kapela Dvor 30, 33406 Kapela Dvor</derivirana_varijabla>
  </DomainObject.Predmet.ProtustrankaFormatedWithAdressOIB>
  <DomainObject.Predmet.ProtustrankaWithAdress>
    <izvorni_sadrzaj>ILIČIĆ društvo s ograničenom odgovornošću za građenje, trgovinu i usluge, Kapela Dvor Kapela Dvor 30, 33406 Kapela Dvor</izvorni_sadrzaj>
    <derivirana_varijabla naziv="DomainObject.Predmet.ProtustrankaWithAdress_1">ILIČIĆ društvo s ograničenom odgovornošću za građenje, trgovinu i usluge, Kapela Dvor Kapela Dvor 30, 33406 Kapela Dvor</derivirana_varijabla>
  </DomainObject.Predmet.ProtustrankaWithAdress>
  <DomainObject.Predmet.ProtustrankaWithAdressOIB>
    <izvorni_sadrzaj>ILIČIĆ društvo s ograničenom odgovornošću za građenje, trgovinu i usluge, Kapela Dvor, OIB 65753907537, Kapela Dvor 30, 33406 Kapela Dvor</izvorni_sadrzaj>
    <derivirana_varijabla naziv="DomainObject.Predmet.ProtustrankaWithAdressOIB_1">ILIČIĆ društvo s ograničenom odgovornošću za građenje, trgovinu i usluge, Kapela Dvor, OIB 65753907537, Kapela Dvor 30, 33406 Kapela Dvor</derivirana_varijabla>
  </DomainObject.Predmet.ProtustrankaWithAdressOIB>
  <DomainObject.Predmet.ProtustrankaNazivFormated>
    <izvorni_sadrzaj>ILIČIĆ društvo s ograničenom odgovornošću za građenje, trgovinu i usluge, Kapela Dvor</izvorni_sadrzaj>
    <derivirana_varijabla naziv="DomainObject.Predmet.ProtustrankaNazivFormated_1">ILIČIĆ društvo s ograničenom odgovornošću za građenje, trgovinu i usluge, Kapela Dvor</derivirana_varijabla>
  </DomainObject.Predmet.ProtustrankaNazivFormated>
  <DomainObject.Predmet.ProtustrankaNazivFormatedOIB>
    <izvorni_sadrzaj>ILIČIĆ društvo s ograničenom odgovornošću za građenje, trgovinu i usluge, Kapela Dvor, OIB 65753907537</izvorni_sadrzaj>
    <derivirana_varijabla naziv="DomainObject.Predmet.ProtustrankaNazivFormatedOIB_1">ILIČIĆ društvo s ograničenom odgovornošću za građenje, trgovinu i usluge, Kapela Dvor, OIB 65753907537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usluge, Zagreb; RH, Ministarstvo financija, Porezna uprava, Područni ured Slavonija i Baranja zastupanog po punomoćniku ŽUPANIJSKO DRŽAVNO ODVJETNIŠTVO U BJELOVARU</izvorni_sadrzaj>
    <derivirana_varijabla naziv="DomainObject.Predmet.StrankaFormated_1">  H-ABDUCO društvo s ograničenom odgovornošću za usluge, Zagreb;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H-ABDUCO društvo s ograničenom odgovornošću za usluge, Zagreb, OIB 13667298928; RH, Ministarstvo financija, Porezna uprava, Područni ured Slavonija i Baranja, OIB 52634238587 zastupanog po punomoćniku ŽUPANIJSKO DRŽAVNO ODVJETNIŠTVO U BJELOVARU</izvorni_sadrzaj>
    <derivirana_varijabla naziv="DomainObject.Predmet.StrankaFormatedOIB_1">  H-ABDUCO društvo s ograničenom odgovornošću za usluge, Zagreb, OIB 13667298928;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H-ABDUCO društvo s ograničenom odgovornošću za usluge, Zagreb, Slavonska avenija 6A, 10000 Zagreb; RH, Ministarstvo financija, Porezna uprava, Područni ured Slavonija i Baranja zastupanog po punomoćniku ŽUPANIJSKO DRŽAVNO ODVJETNIŠTVO U BJELOVARU</izvorni_sadrzaj>
    <derivirana_varijabla naziv="DomainObject.Predmet.StrankaFormatedWithAdress_1"> H-ABDUCO društvo s ograničenom odgovornošću za usluge, Zagreb, Slavonska avenija 6A, 10000 Zagreb;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izvorni_sadrzaj>
    <derivirana_varijabla naziv="DomainObject.Predmet.StrankaFormatedWithAdressOIB_1"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H-ABDUCO društvo s ograničenom odgovornošću za usluge, Zagreb Slavonska avenija 6A,10000 Zagreb,RH, Ministarstvo financija, Porezna uprava, Područni ured Slavonija i Baranja </izvorni_sadrzaj>
    <derivirana_varijabla naziv="DomainObject.Predmet.StrankaWithAdress_1">H-ABDUCO društvo s ograničenom odgovornošću za usluge, Zagreb Slavonska avenija 6A,10000 Zagreb,RH, Ministarstvo financija, Porezna uprava, Područni ured Slavonija i Baranja </derivirana_varijabla>
  </DomainObject.Predmet.StrankaWithAdress>
  <DomainObject.Predmet.StrankaWithAdressOIB>
    <izvorni_sadrzaj>H-ABDUCO društvo s ograničenom odgovornošću za usluge, Zagreb, OIB 13667298928, Slavonska avenija 6A,10000 Zagreb,RH, Ministarstvo financija, Porezna uprava, Područni ured Slavonija i Baranja, OIB 52634238587</izvorni_sadrzaj>
    <derivirana_varijabla naziv="DomainObject.Predmet.StrankaWithAdressOIB_1">H-ABDUCO društvo s ograničenom odgovornošću za usluge, Zagreb, OIB 13667298928, Slavonska avenija 6A,10000 Zagreb,RH, Ministarstvo financija, Porezna uprava, Područni ured Slavonija i Baranja, OIB 52634238587</derivirana_varijabla>
  </DomainObject.Predmet.StrankaWithAdressOIB>
  <DomainObject.Predmet.StrankaNazivFormated>
    <izvorni_sadrzaj>H-ABDUCO društvo s ograničenom odgovornošću za usluge, Zagreb,RH, Ministarstvo financija, Porezna uprava, Područni ured Slavonija i Baranja</izvorni_sadrzaj>
    <derivirana_varijabla naziv="DomainObject.Predmet.StrankaNazivFormated_1">H-ABDUCO društvo s ograničenom odgovornošću za usluge, Zagreb,RH, Ministarstvo financija, Porezna uprava, Područni ured Slavonija i Baranja</derivirana_varijabla>
  </DomainObject.Predmet.StrankaNazivFormated>
  <DomainObject.Predmet.StrankaNazivFormatedOIB>
    <izvorni_sadrzaj>H-ABDUCO društvo s ograničenom odgovornošću za usluge, Zagreb, OIB 13667298928,RH, Ministarstvo financija, Porezna uprava, Područni ured Slavonija i Baranja, OIB 52634238587</izvorni_sadrzaj>
    <derivirana_varijabla naziv="DomainObject.Predmet.StrankaNazivFormatedOIB_1">H-ABDUCO društvo s ograničenom odgovornošću za usluge, Zagreb, OIB 13667298928,RH,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H-ABDUCO društvo s ograničenom odgovornošću za usluge,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H-ABDUCO društvo s ograničenom odgovornošću za usluge, Zagreb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H-ABDUCO društvo s ograničenom odgovornošću za usluge, Zagreb</item>
      <item>RH, Ministarstvo financija, Porezna uprava, Područni ured Slavonija i Baranja</item>
    </izvorni_sadrzaj>
    <derivirana_varijabla naziv="DomainObject.Predmet.StrankaListNazivFormated_1">
      <item>H-ABDUCO društvo s ograničenom odgovornošću za usluge, Zagreb</item>
      <item>RH, Ministarstvo financija, Porezna uprava, Područni ured Slavonija i Baranja</item>
    </derivirana_varijabla>
  </DomainObject.Predmet.StrankaListNazivFormated>
  <DomainObject.Predmet.StrankaListNazivFormatedOIB>
    <izvorni_sadrzaj>
      <item>H-ABDUCO društvo s ograničenom odgovornošću za usluge, Zagreb, OIB 13667298928</item>
      <item>RH, Ministarstvo financija, Porezna uprava, Područni ured Slavonija i Baranja, OIB 52634238587</item>
    </izvorni_sadrzaj>
    <derivirana_varijabla naziv="DomainObject.Predmet.StrankaListNazivFormatedOIB_1">
      <item>H-ABDUCO društvo s ograničenom odgovornošću za usluge, Zagreb, OIB 13667298928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ILIČIĆ društvo s ograničenom odgovornošću za građenje, trgovinu i usluge, Kapela Dvor</item>
    </izvorni_sadrzaj>
    <derivirana_varijabla naziv="DomainObject.Predmet.ProtuStrankaListFormated_1">
      <item>ILIČIĆ društvo s ograničenom odgovornošću za građenje, trgovinu i usluge, Kapela Dvor</item>
    </derivirana_varijabla>
  </DomainObject.Predmet.ProtuStrankaListFormated>
  <DomainObject.Predmet.ProtuStrankaListFormatedOIB>
    <izvorni_sadrzaj>
      <item>ILIČIĆ društvo s ograničenom odgovornošću za građenje, trgovinu i usluge, Kapela Dvor, OIB 65753907537</item>
    </izvorni_sadrzaj>
    <derivirana_varijabla naziv="DomainObject.Predmet.ProtuStrankaListFormatedOIB_1">
      <item>ILIČIĆ društvo s ograničenom odgovornošću za građenje, trgovinu i usluge, Kapela Dvor, OIB 65753907537</item>
    </derivirana_varijabla>
  </DomainObject.Predmet.ProtuStrankaListFormatedOIB>
  <DomainObject.Predmet.ProtuStrankaListFormatedWithAdress>
    <izvorni_sadrzaj>
      <item>ILIČIĆ društvo s ograničenom odgovornošću za građenje, trgovinu i usluge, Kapela Dvor, Kapela Dvor 30, 33406 Kapela Dvor</item>
    </izvorni_sadrzaj>
    <derivirana_varijabla naziv="DomainObject.Predmet.ProtuStrankaListFormatedWithAdress_1">
      <item>ILIČIĆ društvo s ograničenom odgovornošću za građenje, trgovinu i usluge, Kapela Dvor, Kapela Dvor 30, 33406 Kapela Dvor</item>
    </derivirana_varijabla>
  </DomainObject.Predmet.ProtuStrankaListFormatedWithAdress>
  <DomainObject.Predmet.ProtuStrankaListFormatedWithAdressOIB>
    <izvorni_sadrzaj>
      <item>ILIČIĆ društvo s ograničenom odgovornošću za građenje, trgovinu i usluge, Kapela Dvor, OIB 65753907537, Kapela Dvor 30, 33406 Kapela Dvor</item>
    </izvorni_sadrzaj>
    <derivirana_varijabla naziv="DomainObject.Predmet.ProtuStrankaListFormatedWithAdressOIB_1">
      <item>ILIČIĆ društvo s ograničenom odgovornošću za građenje, trgovinu i usluge, Kapela Dvor, OIB 65753907537, Kapela Dvor 30, 33406 Kapela Dvor</item>
    </derivirana_varijabla>
  </DomainObject.Predmet.ProtuStrankaListFormatedWithAdressOIB>
  <DomainObject.Predmet.ProtuStrankaListNazivFormated>
    <izvorni_sadrzaj>
      <item>ILIČIĆ društvo s ograničenom odgovornošću za građenje, trgovinu i usluge, Kapela Dvor</item>
    </izvorni_sadrzaj>
    <derivirana_varijabla naziv="DomainObject.Predmet.ProtuStrankaListNazivFormated_1">
      <item>ILIČIĆ društvo s ograničenom odgovornošću za građenje, trgovinu i usluge, Kapela Dvor</item>
    </derivirana_varijabla>
  </DomainObject.Predmet.ProtuStrankaListNazivFormated>
  <DomainObject.Predmet.ProtuStrankaListNazivFormatedOIB>
    <izvorni_sadrzaj>
      <item>ILIČIĆ društvo s ograničenom odgovornošću za građenje, trgovinu i usluge, Kapela Dvor, OIB 65753907537</item>
    </izvorni_sadrzaj>
    <derivirana_varijabla naziv="DomainObject.Predmet.ProtuStrankaListNazivFormatedOIB_1">
      <item>ILIČIĆ društvo s ograničenom odgovornošću za građenje, trgovinu i usluge, Kapela Dvor, OIB 65753907537</item>
    </derivirana_varijabla>
  </DomainObject.Predmet.ProtuStrankaListNazivFormatedOIB>
  <DomainObject.Predmet.OstaliListFormated>
    <izvorni_sadrzaj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</izvorni_sadrzaj>
    <derivirana_varijabla naziv="DomainObject.Predmet.OstaliListFormated_1"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</derivirana_varijabla>
  </DomainObject.Predmet.OstaliListFormated>
  <DomainObject.Predmet.OstaliListFormatedOIB>
    <izvorni_sadrzaj>
      <item>Stipo Iličić, OIB 57178421906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</izvorni_sadrzaj>
    <derivirana_varijabla naziv="DomainObject.Predmet.OstaliListFormatedOIB_1">
      <item>Stipo Iličić, OIB 57178421906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</derivirana_varijabla>
  </DomainObject.Predmet.OstaliListFormatedOIB>
  <DomainObject.Predmet.OstaliListFormatedWithAdress>
    <izvorni_sadrzaj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</izvorni_sadrzaj>
    <derivirana_varijabla naziv="DomainObject.Predmet.OstaliListFormatedWithAdress_1"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</derivirana_varijabla>
  </DomainObject.Predmet.OstaliListFormatedWithAdress>
  <DomainObject.Predmet.OstaliListFormatedWithAdressOIB>
    <izvorni_sadrzaj>
      <item>Stipo Iličić, OIB 57178421906,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</izvorni_sadrzaj>
    <derivirana_varijabla naziv="DomainObject.Predmet.OstaliListFormatedWithAdressOIB_1">
      <item>Stipo Iličić, OIB 57178421906,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</derivirana_varijabla>
  </DomainObject.Predmet.OstaliListFormatedWithAdressOIB>
  <DomainObject.Predmet.OstaliListNazivFormated>
    <izvorni_sadrzaj>
      <item>Stipo Iličić</item>
      <item>ŽUPANIJSKO DRŽAVNO ODVJETNIŠTVO U BJELOVARU</item>
      <item>POREZNA UPRAVA U VIROVITICI</item>
      <item>Općinski sud u Virovitici, Zemljišnoknjižni odjel</item>
    </izvorni_sadrzaj>
    <derivirana_varijabla naziv="DomainObject.Predmet.OstaliListNazivFormated_1">
      <item>Stipo Iličić</item>
      <item>ŽUPANIJSKO DRŽAVNO ODVJETNIŠTVO U BJELOVARU</item>
      <item>POREZNA UPRAVA U VIROVITICI</item>
      <item>Općinski sud u Virovitici, Zemljišnoknjižni odjel</item>
    </derivirana_varijabla>
  </DomainObject.Predmet.OstaliListNazivFormated>
  <DomainObject.Predmet.OstaliListNazivFormatedOIB>
    <izvorni_sadrzaj>
      <item>Stipo Iličić, OIB 57178421906</item>
      <item>ŽUPANIJSKO DRŽAVNO ODVJETNIŠTVO U BJELOVARU</item>
      <item>POREZNA UPRAVA U VIROVITICI</item>
      <item>Općinski sud u Virovitici, Zemljišnoknjižni odjel</item>
    </izvorni_sadrzaj>
    <derivirana_varijabla naziv="DomainObject.Predmet.OstaliListNazivFormatedOIB_1">
      <item>Stipo Iličić, OIB 57178421906</item>
      <item>ŽUPANIJSKO DRŽAVNO ODVJETNIŠTVO U BJELOVARU</item>
      <item>POREZNA UPRAVA U VIROVITICI</item>
      <item>Općinski sud u Virovitici,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St-157/2016-18</izvorni_sadrzaj>
    <derivirana_varijabla naziv="DomainObject.PoslovniBrojDokumenta_1">St-157/2016-18</derivirana_varijabla>
  </DomainObject.PoslovniBrojDokumenta>
  <DomainObject.Predmet.StrankaIDrugi>
    <izvorni_sadrzaj>H-ABDUCO društvo s ograničenom odgovornošću za usluge, Zagreb i dr.</izvorni_sadrzaj>
    <derivirana_varijabla naziv="DomainObject.Predmet.StrankaIDrugi_1">H-ABDUCO društvo s ograničenom odgovornošću za usluge, Zagreb i dr.</derivirana_varijabla>
  </DomainObject.Predmet.StrankaIDrugi>
  <DomainObject.Predmet.ProtustrankaIDrugi>
    <izvorni_sadrzaj>ILIČIĆ društvo s ograničenom odgovornošću za građenje, trgovinu i usluge, Kapela Dvor</izvorni_sadrzaj>
    <derivirana_varijabla naziv="DomainObject.Predmet.ProtustrankaIDrugi_1">ILIČIĆ društvo s ograničenom odgovornošću za građenje, trgovinu i usluge, Kapela Dvor</derivirana_varijabla>
  </DomainObject.Predmet.ProtustrankaIDrugi>
  <DomainObject.Predmet.StrankaIDrugiAdressOIB>
    <izvorni_sadrzaj>H-ABDUCO društvo s ograničenom odgovornošću za usluge, Zagreb, OIB 13667298928, Slavonska avenija 6A, 10000 Zagreb i dr.</izvorni_sadrzaj>
    <derivirana_varijabla naziv="DomainObject.Predmet.StrankaIDrugiAdressOIB_1">H-ABDUCO društvo s ograničenom odgovornošću za usluge, Zagreb, OIB 13667298928, Slavonska avenija 6A, 10000 Zagreb i dr.</derivirana_varijabla>
  </DomainObject.Predmet.StrankaIDrugiAdressOIB>
  <DomainObject.Predmet.ProtustrankaIDrugiAdressOIB>
    <izvorni_sadrzaj>ILIČIĆ društvo s ograničenom odgovornošću za građenje, trgovinu i usluge, Kapela Dvor, OIB 65753907537, Kapela Dvor 30, 33406 Kapela Dvor</izvorni_sadrzaj>
    <derivirana_varijabla naziv="DomainObject.Predmet.ProtustrankaIDrugiAdressOIB_1">ILIČIĆ društvo s ograničenom odgovornošću za građenje, trgovinu i usluge, Kapela Dvor, OIB 65753907537, Kapela Dvor 30, 33406 Kapela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</izvorni_sadrzaj>
    <derivirana_varijabla naziv="DomainObject.Predmet.SudioniciListNaziv_1"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</derivirana_varijabla>
  </DomainObject.Predmet.SudioniciListNaziv>
  <DomainObject.Predmet.SudioniciListAdressOIB>
    <izvorni_sadrzaj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  <item>POREZNA UPRAVA U VIROVITICI, .,33000 Virovitica</item>
      <item>Općinski sud u Virovitici, Zemljišnoknjižni odjel, .,33000 Virovitica</item>
    </izvorni_sadrzaj>
    <derivirana_varijabla naziv="DomainObject.Predmet.SudioniciListAdressOIB_1"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  <item>POREZNA UPRAVA U VIROVITICI, .,33000 Virovitica</item>
      <item>Općinski sud u Virovitici, Zemljišnoknjižni odjel, 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1AC694-2E74-4D94-B3F9-0C1E467D7F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2113</properties:Characters>
  <properties:Lines>68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2016-07-13T10:18:00Z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St-157/2016-18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