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4bd1a" w14:paraId="0f4bd1a" w:rsidRDefault="004657F7" w:rsidP="004657F7" w:rsidR="004657F7">
      <w:pPr>
        <w:pStyle w:val="SudNaziv"/>
        <w15:collapsed w:val="false"/>
        <w:rPr>
          <w:b w:val="false"/>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492258">
        <w:rPr>
          <w:rFonts w:cs="Times New Roman" w:eastAsia="Times New Roman"/>
          <w:lang w:eastAsia="hr-HR"/>
        </w:rPr>
        <w:t xml:space="preserve">  </w:t>
      </w:r>
      <w:r w:rsidR="007222A8">
        <w:rPr>
          <w:rFonts w:cs="Times New Roman" w:eastAsia="Times New Roman"/>
          <w:lang w:eastAsia="hr-HR"/>
        </w:rPr>
        <w:t xml:space="preserve"> </w:t>
      </w:r>
      <w:r>
        <w:rPr>
          <w:rFonts w:cs="Times New Roman" w:eastAsia="Times New Roman"/>
          <w:lang w:eastAsia="hr-HR"/>
        </w:rPr>
        <w:t xml:space="preserve">  </w:t>
      </w:r>
      <w:r>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492258" w:rsidRPr="00E9590A">
        <w:t>FEROTOM ZAGREB d.o.o. u stečaju, Dugo Selo, Rugvička 151a, OIB: 65806863930,</w:t>
      </w:r>
      <w:r w:rsidR="00492258">
        <w:t xml:space="preserve"> 24. siječnja 2019</w:t>
      </w:r>
      <w:r w:rsidR="00ED3C5B">
        <w:t>.</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492258" w:rsidR="00492258">
      <w:pPr>
        <w:numPr>
          <w:ilvl w:val="0"/>
          <w:numId w:val="24"/>
        </w:numPr>
        <w:jc w:val="both"/>
      </w:pPr>
      <w:r>
        <w:t>Utvrđuje se vrijednost nekretnin</w:t>
      </w:r>
      <w:r w:rsidR="008E369A">
        <w:t>a</w:t>
      </w:r>
      <w:r w:rsidR="000553B8">
        <w:t xml:space="preserve"> stečajnog dužnika </w:t>
      </w:r>
      <w:r w:rsidR="00492258" w:rsidRPr="00E9590A">
        <w:t>FEROTOM ZAGREB d.o.o. u stečaju, Dugo Selo, Rugvička 151a, OIB: 65806863930</w:t>
      </w:r>
      <w:r w:rsidR="008E369A">
        <w:t>,</w:t>
      </w:r>
      <w:r w:rsidR="00492258">
        <w:t xml:space="preserve"> upisanih u:</w:t>
      </w:r>
    </w:p>
    <w:p w:rsidRDefault="00492258" w:rsidP="00492258" w:rsidR="00492258">
      <w:pPr>
        <w:ind w:left="1608"/>
        <w:jc w:val="both"/>
      </w:pPr>
      <w:r>
        <w:t>a) z.k.ul. 2154 k.o. Dugo Selo II, k.č.br. 2644/1 oranica i bara površine 5633 m2,</w:t>
      </w:r>
    </w:p>
    <w:p w:rsidRDefault="00492258" w:rsidP="00492258" w:rsidR="00492258">
      <w:pPr>
        <w:ind w:left="1608"/>
        <w:jc w:val="both"/>
      </w:pPr>
      <w:r>
        <w:t>b) z.k.ul. 2156 k.o. Dugo Selo II, k.č.br. 2646/1 poslovna građevina broj 151a, bravarska radiona sa skladištem i dvorište površine 1900 m2, i k.č.br. 2646/2 poslovna građevina broj 151b, trafostanica, punionica, tankvana i dvorište površine 2007 m2,</w:t>
      </w:r>
    </w:p>
    <w:p w:rsidRDefault="00492258" w:rsidP="00492258" w:rsidR="00492258">
      <w:pPr>
        <w:ind w:left="1608"/>
        <w:jc w:val="both"/>
      </w:pPr>
      <w:r>
        <w:t>c) z.k.ul. 2170 k.o. Dugo Selo II, k.č.br. 2644/6 zgrada, dvorište i livada u mjestu površine 1721 m2, i k.č.br. 2644/7 put površine 281 m2,</w:t>
      </w:r>
    </w:p>
    <w:p w:rsidRDefault="00492258" w:rsidP="00492258" w:rsidR="00492258">
      <w:pPr>
        <w:ind w:left="1608"/>
        <w:jc w:val="both"/>
      </w:pPr>
      <w:r>
        <w:t>u ukupnom iznosu od 5.700.000,00 kn.</w:t>
      </w:r>
    </w:p>
    <w:p w:rsidRDefault="00BA6991" w:rsidP="00A47DF8" w:rsidR="00BA6991">
      <w:pPr>
        <w:pStyle w:val="Odlomakpopisa"/>
        <w:ind w:left="1428"/>
        <w:contextualSpacing w:val="false"/>
        <w:jc w:val="both"/>
      </w:pPr>
    </w:p>
    <w:p w:rsidRDefault="004657F7" w:rsidP="00290D95" w:rsidR="004657F7">
      <w:pPr>
        <w:pStyle w:val="Odlomakpopisa"/>
        <w:numPr>
          <w:ilvl w:val="0"/>
          <w:numId w:val="24"/>
        </w:numPr>
        <w:jc w:val="both"/>
      </w:pPr>
      <w:r>
        <w:t>Nekretnin</w:t>
      </w:r>
      <w:r w:rsidR="008E369A">
        <w:t>e</w:t>
      </w:r>
      <w:r>
        <w:t xml:space="preserve"> iz točke I. ovog zaključka bit će prodavan</w:t>
      </w:r>
      <w:r w:rsidR="008E369A">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290D95" w:rsidR="004657F7">
      <w:pPr>
        <w:numPr>
          <w:ilvl w:val="0"/>
          <w:numId w:val="24"/>
        </w:numPr>
        <w:contextualSpacing/>
        <w:jc w:val="both"/>
      </w:pPr>
      <w:r>
        <w:t>Uvjeti prodaje (čl. 98. Ovršnog zakona – Narodne novine broj 112/12, 25/13, 93/14, 55/16, dalje:OZ):</w:t>
      </w:r>
    </w:p>
    <w:p w:rsidRDefault="004657F7" w:rsidP="004657F7" w:rsidR="004657F7">
      <w:pPr>
        <w:ind w:firstLine="708"/>
        <w:jc w:val="both"/>
      </w:pPr>
    </w:p>
    <w:p w:rsidRDefault="004657F7" w:rsidP="00492258" w:rsidR="00492258" w:rsidRPr="00492258">
      <w:pPr>
        <w:pStyle w:val="Odlomakpopisa"/>
        <w:numPr>
          <w:ilvl w:val="0"/>
          <w:numId w:val="21"/>
        </w:numPr>
        <w:tabs>
          <w:tab w:pos="426" w:val="left"/>
        </w:tabs>
        <w:jc w:val="both"/>
        <w:rPr>
          <w:color w:val="000000"/>
          <w:lang w:eastAsia="en-US"/>
        </w:rPr>
      </w:pPr>
      <w:r>
        <w:t>Prodaj</w:t>
      </w:r>
      <w:r w:rsidR="008E369A">
        <w:t>u</w:t>
      </w:r>
      <w:r>
        <w:t xml:space="preserve"> se nekretnin</w:t>
      </w:r>
      <w:r w:rsidR="007C5245">
        <w:t>e</w:t>
      </w:r>
      <w:r>
        <w:t xml:space="preserve"> stečajnog dužnika</w:t>
      </w:r>
      <w:r w:rsidR="008E369A">
        <w:t xml:space="preserve"> i to</w:t>
      </w:r>
      <w:r w:rsidR="00290D95" w:rsidRPr="00290D95">
        <w:t xml:space="preserve"> nekretnine</w:t>
      </w:r>
      <w:r w:rsidR="00333753">
        <w:t xml:space="preserve"> upisane </w:t>
      </w:r>
      <w:r w:rsidR="00492258">
        <w:t>u:</w:t>
      </w:r>
    </w:p>
    <w:p w:rsidRDefault="00492258" w:rsidP="00492258" w:rsidR="00492258" w:rsidRPr="00492258">
      <w:pPr>
        <w:pStyle w:val="Odlomakpopisa"/>
        <w:tabs>
          <w:tab w:pos="426" w:val="left"/>
        </w:tabs>
        <w:jc w:val="both"/>
        <w:rPr>
          <w:color w:val="000000"/>
          <w:lang w:eastAsia="en-US"/>
        </w:rPr>
      </w:pPr>
      <w:r w:rsidRPr="00492258">
        <w:rPr>
          <w:color w:val="000000"/>
          <w:lang w:eastAsia="en-US"/>
        </w:rPr>
        <w:lastRenderedPageBreak/>
        <w:t>a) z.k.ul. 2154 k.o. Dugo Selo II, k.č.br. 2644/1 oranica i bara površine 5633 m2,</w:t>
      </w:r>
    </w:p>
    <w:p w:rsidRDefault="00492258" w:rsidP="00492258" w:rsidR="00492258" w:rsidRPr="00492258">
      <w:pPr>
        <w:pStyle w:val="Odlomakpopisa"/>
        <w:tabs>
          <w:tab w:pos="426" w:val="left"/>
        </w:tabs>
        <w:jc w:val="both"/>
        <w:rPr>
          <w:color w:val="000000"/>
          <w:lang w:eastAsia="en-US"/>
        </w:rPr>
      </w:pPr>
      <w:r w:rsidRPr="00492258">
        <w:rPr>
          <w:color w:val="000000"/>
          <w:lang w:eastAsia="en-US"/>
        </w:rPr>
        <w:t>b) z.k.ul. 2156 k.o. Dugo Selo II, k.č.br. 2646/1 poslovna građevina broj 151a, bravarska radiona sa skladištem i dvorište površine 1900 m2, i k.č.br. 2646/2 poslovna građevina broj 151b, trafostanica, punionica, tankvana i dvorište površine 2007 m2,</w:t>
      </w:r>
    </w:p>
    <w:p w:rsidRDefault="00492258" w:rsidP="00492258" w:rsidR="00492258" w:rsidRPr="00492258">
      <w:pPr>
        <w:pStyle w:val="Odlomakpopisa"/>
        <w:tabs>
          <w:tab w:pos="426" w:val="left"/>
        </w:tabs>
        <w:jc w:val="both"/>
        <w:rPr>
          <w:color w:val="000000"/>
          <w:lang w:eastAsia="en-US"/>
        </w:rPr>
      </w:pPr>
      <w:r w:rsidRPr="00492258">
        <w:rPr>
          <w:color w:val="000000"/>
          <w:lang w:eastAsia="en-US"/>
        </w:rPr>
        <w:t>c) z.k.ul. 2170 k.o. Dugo Selo II, k.č.br. 2644/6 zgrada, dvorište i livada u mjestu površine 1721 m2, i k.č.br. 2644/7 put površine 281 m2,</w:t>
      </w:r>
    </w:p>
    <w:p w:rsidRDefault="00A47DF8" w:rsidP="00492258" w:rsidR="00A47DF8">
      <w:pPr>
        <w:pStyle w:val="Odlomakpopisa"/>
        <w:tabs>
          <w:tab w:pos="426" w:val="left"/>
        </w:tabs>
        <w:jc w:val="both"/>
        <w:rPr>
          <w:color w:val="000000"/>
          <w:lang w:eastAsia="en-US"/>
        </w:rPr>
      </w:pPr>
      <w:r>
        <w:rPr>
          <w:color w:val="000000"/>
          <w:lang w:eastAsia="en-US"/>
        </w:rPr>
        <w:t xml:space="preserve">po utvrđenoj vrijednosti </w:t>
      </w:r>
      <w:r w:rsidRPr="00A47DF8">
        <w:rPr>
          <w:color w:val="000000"/>
          <w:lang w:eastAsia="en-US"/>
        </w:rPr>
        <w:t xml:space="preserve">u iznosu od </w:t>
      </w:r>
      <w:r w:rsidR="00492258">
        <w:rPr>
          <w:color w:val="000000"/>
          <w:lang w:eastAsia="en-US"/>
        </w:rPr>
        <w:t>5.700.000,00</w:t>
      </w:r>
      <w:r w:rsidRPr="00A47DF8">
        <w:rPr>
          <w:color w:val="000000"/>
          <w:lang w:eastAsia="en-US"/>
        </w:rPr>
        <w:t xml:space="preserve"> kn</w:t>
      </w:r>
      <w:r>
        <w:rPr>
          <w:color w:val="000000"/>
          <w:lang w:eastAsia="en-US"/>
        </w:rPr>
        <w:t xml:space="preserve">. </w:t>
      </w:r>
    </w:p>
    <w:p w:rsidRDefault="00A47DF8" w:rsidP="00A47DF8" w:rsidR="00A47DF8">
      <w:pPr>
        <w:pStyle w:val="Odlomakpopisa"/>
        <w:tabs>
          <w:tab w:pos="426" w:val="left"/>
        </w:tabs>
        <w:jc w:val="both"/>
        <w:rPr>
          <w:color w:val="000000"/>
          <w:lang w:eastAsia="en-US"/>
        </w:rPr>
      </w:pPr>
    </w:p>
    <w:p w:rsidRDefault="00A47DF8" w:rsidP="00A47DF8" w:rsidR="00A47DF8">
      <w:pPr>
        <w:pStyle w:val="Odlomakpopisa"/>
        <w:numPr>
          <w:ilvl w:val="0"/>
          <w:numId w:val="21"/>
        </w:numPr>
        <w:tabs>
          <w:tab w:pos="426" w:val="left"/>
        </w:tabs>
        <w:jc w:val="both"/>
        <w:rPr>
          <w:color w:val="000000"/>
          <w:lang w:eastAsia="en-US"/>
        </w:rPr>
      </w:pPr>
      <w:r>
        <w:rPr>
          <w:color w:val="000000"/>
          <w:lang w:eastAsia="en-US"/>
        </w:rPr>
        <w:t xml:space="preserve">Nekretnine stečajnog dužnika prodaju se kao cjelina </w:t>
      </w:r>
      <w:r w:rsidR="00B72B5E">
        <w:rPr>
          <w:color w:val="000000"/>
          <w:lang w:eastAsia="en-US"/>
        </w:rPr>
        <w:t>prema ukupno</w:t>
      </w:r>
      <w:r w:rsidR="008D3616">
        <w:rPr>
          <w:color w:val="000000"/>
          <w:lang w:eastAsia="en-US"/>
        </w:rPr>
        <w:t xml:space="preserve"> utvrđen</w:t>
      </w:r>
      <w:r w:rsidR="00B72B5E">
        <w:rPr>
          <w:color w:val="000000"/>
          <w:lang w:eastAsia="en-US"/>
        </w:rPr>
        <w:t>oj</w:t>
      </w:r>
      <w:r w:rsidR="008D3616">
        <w:rPr>
          <w:color w:val="000000"/>
          <w:lang w:eastAsia="en-US"/>
        </w:rPr>
        <w:t xml:space="preserve"> vrijednost</w:t>
      </w:r>
      <w:r w:rsidR="00B72B5E">
        <w:rPr>
          <w:color w:val="000000"/>
          <w:lang w:eastAsia="en-US"/>
        </w:rPr>
        <w:t>i</w:t>
      </w:r>
      <w:r>
        <w:rPr>
          <w:color w:val="000000"/>
          <w:lang w:eastAsia="en-US"/>
        </w:rPr>
        <w:t xml:space="preserve"> od </w:t>
      </w:r>
      <w:r w:rsidR="00492258">
        <w:rPr>
          <w:color w:val="000000"/>
          <w:lang w:eastAsia="en-US"/>
        </w:rPr>
        <w:t>5.700.000,00</w:t>
      </w:r>
      <w:r>
        <w:rPr>
          <w:color w:val="000000"/>
          <w:lang w:eastAsia="en-US"/>
        </w:rPr>
        <w:t xml:space="preserve"> kn.</w:t>
      </w:r>
    </w:p>
    <w:p w:rsidRDefault="00A47DF8" w:rsidP="00A47DF8" w:rsidR="00A47DF8">
      <w:pPr>
        <w:pStyle w:val="Odlomakpopisa"/>
        <w:tabs>
          <w:tab w:pos="426" w:val="left"/>
        </w:tabs>
        <w:jc w:val="both"/>
        <w:rPr>
          <w:color w:val="000000"/>
          <w:lang w:eastAsia="en-US"/>
        </w:rPr>
      </w:pPr>
    </w:p>
    <w:p w:rsidRDefault="004657F7" w:rsidP="00ED3C5B" w:rsidR="000553B8" w:rsidRPr="00290D95">
      <w:pPr>
        <w:pStyle w:val="Odlomakpopisa"/>
        <w:numPr>
          <w:ilvl w:val="0"/>
          <w:numId w:val="21"/>
        </w:numPr>
        <w:tabs>
          <w:tab w:pos="426" w:val="left"/>
        </w:tabs>
        <w:jc w:val="both"/>
      </w:pPr>
      <w:r w:rsidRPr="00492258">
        <w:rPr>
          <w:color w:val="000000"/>
        </w:rPr>
        <w:t xml:space="preserve">Na </w:t>
      </w:r>
      <w:r w:rsidR="000553B8" w:rsidRPr="00492258">
        <w:rPr>
          <w:color w:val="000000"/>
        </w:rPr>
        <w:t>naveden</w:t>
      </w:r>
      <w:r w:rsidR="008E369A" w:rsidRPr="00492258">
        <w:rPr>
          <w:color w:val="000000"/>
        </w:rPr>
        <w:t>im</w:t>
      </w:r>
      <w:r w:rsidR="000553B8" w:rsidRPr="00492258">
        <w:rPr>
          <w:color w:val="000000"/>
        </w:rPr>
        <w:t xml:space="preserve"> </w:t>
      </w:r>
      <w:r w:rsidR="007C5245" w:rsidRPr="00492258">
        <w:rPr>
          <w:color w:val="000000"/>
        </w:rPr>
        <w:t>nekretnin</w:t>
      </w:r>
      <w:r w:rsidR="008E369A" w:rsidRPr="00492258">
        <w:rPr>
          <w:color w:val="000000"/>
        </w:rPr>
        <w:t xml:space="preserve">ama </w:t>
      </w:r>
      <w:r w:rsidR="00290D95" w:rsidRPr="00492258">
        <w:rPr>
          <w:color w:val="000000"/>
        </w:rPr>
        <w:t>postoji</w:t>
      </w:r>
      <w:r w:rsidRPr="00492258">
        <w:rPr>
          <w:color w:val="000000"/>
        </w:rPr>
        <w:t xml:space="preserve"> </w:t>
      </w:r>
      <w:r w:rsidR="00333753" w:rsidRPr="00492258">
        <w:rPr>
          <w:color w:val="000000"/>
        </w:rPr>
        <w:t>razlučno</w:t>
      </w:r>
      <w:r w:rsidRPr="00492258">
        <w:rPr>
          <w:color w:val="000000"/>
        </w:rPr>
        <w:t xml:space="preserve"> pravo u korist </w:t>
      </w:r>
      <w:r w:rsidR="00492258" w:rsidRPr="00492258">
        <w:rPr>
          <w:color w:val="000000"/>
        </w:rPr>
        <w:t>Heta Asset Resolution AG, Klagenfurt am Vorthersee, Alpen-Adria-Platz 1, Republika Austrija, OIB: 99730821413, i</w:t>
      </w:r>
      <w:r w:rsidR="00492258">
        <w:rPr>
          <w:color w:val="000000"/>
        </w:rPr>
        <w:t xml:space="preserve"> </w:t>
      </w:r>
      <w:r w:rsidR="008D3616" w:rsidRPr="00492258">
        <w:rPr>
          <w:color w:val="000000"/>
        </w:rPr>
        <w:t>Republika Hrvatska, Ministarstvo financija, OIB: 18683136487.</w:t>
      </w:r>
    </w:p>
    <w:p w:rsidRDefault="00290D95" w:rsidP="00290D95" w:rsidR="00290D95">
      <w:pPr>
        <w:pStyle w:val="Odlomakpopisa"/>
      </w:pPr>
    </w:p>
    <w:p w:rsidRDefault="004657F7" w:rsidP="004657F7" w:rsidR="004657F7" w:rsidRPr="00C069AC">
      <w:pPr>
        <w:numPr>
          <w:ilvl w:val="0"/>
          <w:numId w:val="21"/>
        </w:numPr>
        <w:contextualSpacing/>
        <w:jc w:val="both"/>
        <w:rPr>
          <w:b/>
        </w:rPr>
      </w:pPr>
      <w:r>
        <w:t>Utvrđena vrijednost nekretnin</w:t>
      </w:r>
      <w:r w:rsidR="00161001">
        <w:t>a</w:t>
      </w:r>
      <w:r>
        <w:t xml:space="preserve"> iz točke </w:t>
      </w:r>
      <w:r w:rsidR="00903EDB">
        <w:t>I.</w:t>
      </w:r>
      <w:r>
        <w:t xml:space="preserve"> je kako je navedeno u toj točki te se </w:t>
      </w:r>
      <w:r w:rsidR="002148C2">
        <w:t xml:space="preserve">ne </w:t>
      </w:r>
      <w:r>
        <w:t>mo</w:t>
      </w:r>
      <w:r w:rsidR="00290D95">
        <w:t>gu</w:t>
      </w:r>
      <w:r>
        <w:t xml:space="preserve"> prodati:</w:t>
      </w:r>
    </w:p>
    <w:p w:rsidRDefault="00C069AC" w:rsidP="00C069AC" w:rsidR="00C069AC">
      <w:pPr>
        <w:pStyle w:val="Odlomakpopisa"/>
        <w:rPr>
          <w:b/>
        </w:rPr>
      </w:pPr>
    </w:p>
    <w:p w:rsidRDefault="004657F7" w:rsidP="004657F7" w:rsidR="004657F7">
      <w:pPr>
        <w:pStyle w:val="Odlomakpopisa"/>
        <w:numPr>
          <w:ilvl w:val="0"/>
          <w:numId w:val="20"/>
        </w:numPr>
        <w:jc w:val="both"/>
      </w:pPr>
      <w:r>
        <w:t xml:space="preserve">na prvoj dražbi ispod tri četvrtine utvrđene vrijednosti nekretnine odnosno ispod </w:t>
      </w:r>
      <w:r w:rsidR="00740EA4">
        <w:t>4.275.000,00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740EA4">
        <w:t>2.850.000,00</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740EA4">
        <w:t>1.425.000,00</w:t>
      </w:r>
      <w:r w:rsidR="006F10F9">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7C6625" w:rsidR="00D47174">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w:t>
      </w:r>
      <w:r w:rsidR="008D3616">
        <w:t>10</w:t>
      </w:r>
      <w:r>
        <w:t xml:space="preserve"> % utvrđene vrijednosti nekretnin</w:t>
      </w:r>
      <w:r w:rsidR="007C6625">
        <w:t>e</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161001">
        <w:t>e</w:t>
      </w:r>
      <w:r>
        <w:t xml:space="preserve"> koj</w:t>
      </w:r>
      <w:r w:rsidR="00290D95">
        <w:t>e</w:t>
      </w:r>
      <w:r w:rsidR="007C6625">
        <w:t xml:space="preserve"> </w:t>
      </w:r>
      <w:r w:rsidR="00161001">
        <w:t>su</w:t>
      </w:r>
      <w:r>
        <w:t xml:space="preserve"> predmetom prodaje može se razgledati uz prethodni dogovor sa stečajnim upraviteljem </w:t>
      </w:r>
      <w:r w:rsidR="00740EA4">
        <w:t>Matom Balenovićem</w:t>
      </w:r>
      <w:r w:rsidR="00F91C82">
        <w:t xml:space="preserve"> </w:t>
      </w:r>
      <w:r>
        <w:t>na broj telefona</w:t>
      </w:r>
      <w:r w:rsidR="00F91C82">
        <w:t xml:space="preserve"> </w:t>
      </w:r>
      <w:r w:rsidR="00740EA4">
        <w:t>098/387 098.</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4657F7" w:rsidP="004657F7" w:rsidR="004657F7">
      <w:pPr>
        <w:jc w:val="center"/>
      </w:pPr>
      <w:r>
        <w:t xml:space="preserve">U Karlovcu, </w:t>
      </w:r>
      <w:r w:rsidR="00740EA4">
        <w:t>24. siječnja 2019.</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6606" w:rsidR="00276606">
      <w:r>
        <w:separator/>
      </w:r>
    </w:p>
  </w:endnote>
  <w:endnote w:id="0" w:type="continuationSeparator">
    <w:p w:rsidRDefault="00276606" w:rsidR="002766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6606" w:rsidR="00276606">
      <w:r>
        <w:separator/>
      </w:r>
    </w:p>
  </w:footnote>
  <w:footnote w:id="0" w:type="continuationSeparator">
    <w:p w:rsidRDefault="00276606" w:rsidR="002766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6143">
      <w:rPr>
        <w:rStyle w:val="Brojstranice"/>
        <w:noProof/>
      </w:rPr>
      <w:t>3</w:t>
    </w:r>
    <w:r>
      <w:rPr>
        <w:rStyle w:val="Brojstranice"/>
      </w:rPr>
      <w:fldChar w:fldCharType="end"/>
    </w:r>
  </w:p>
  <w:p w:rsidRDefault="00740EA4" w:rsidP="00740EA4" w:rsidR="00740EA4">
    <w:pPr>
      <w:tabs>
        <w:tab w:pos="7140" w:val="left"/>
        <w:tab w:pos="9072" w:val="right"/>
      </w:tabs>
    </w:pPr>
    <w:r>
      <w:tab/>
    </w:r>
  </w:p>
  <w:p w:rsidRDefault="00740EA4" w:rsidP="00740EA4" w:rsidR="00740EA4">
    <w:pPr>
      <w:tabs>
        <w:tab w:pos="7140" w:val="left"/>
        <w:tab w:pos="9072" w:val="right"/>
      </w:tabs>
    </w:pPr>
  </w:p>
  <w:p w:rsidRDefault="00740EA4" w:rsidP="00740EA4" w:rsidR="00740EA4">
    <w:pPr>
      <w:tabs>
        <w:tab w:pos="7140" w:val="left"/>
        <w:tab w:pos="9072" w:val="right"/>
      </w:tabs>
    </w:pPr>
  </w:p>
  <w:p w:rsidRDefault="00740EA4" w:rsidP="00740EA4" w:rsidR="005226E5">
    <w:pPr>
      <w:tabs>
        <w:tab w:pos="7140" w:val="left"/>
        <w:tab w:pos="9072" w:val="right"/>
      </w:tabs>
    </w:pPr>
    <w:r>
      <w:tab/>
    </w:r>
    <w:r w:rsidR="005226E5">
      <w:t xml:space="preserve">1 </w:t>
    </w:r>
    <w:r w:rsidR="005226E5">
      <w:rPr>
        <w:rFonts w:hAnsi="Verdana" w:ascii="Verdana"/>
      </w:rPr>
      <w:t>St</w:t>
    </w:r>
    <w:r w:rsidR="00492258">
      <w:rPr>
        <w:rFonts w:hAnsi="Verdana" w:ascii="Verdana"/>
      </w:rPr>
      <w:t>-6939/2016</w:t>
    </w:r>
  </w:p>
  <w:p w:rsidRDefault="00333753" w:rsidR="00333753"/>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6B6143">
          <w:rPr>
            <w:noProof/>
          </w:rPr>
          <w:t>1</w:t>
        </w:r>
        <w:r>
          <w:fldChar w:fldCharType="end"/>
        </w:r>
      </w:p>
    </w:sdtContent>
  </w:sdt>
  <w:p w:rsidRDefault="00492258" w:rsidP="007222A8" w:rsidR="00492258">
    <w:pPr>
      <w:pStyle w:val="Zaglavlje"/>
      <w:jc w:val="right"/>
    </w:pPr>
  </w:p>
  <w:p w:rsidRDefault="00492258" w:rsidP="007222A8" w:rsidR="00492258">
    <w:pPr>
      <w:pStyle w:val="Zaglavlje"/>
      <w:jc w:val="right"/>
    </w:pPr>
  </w:p>
  <w:p w:rsidRDefault="00492258" w:rsidP="007222A8" w:rsidR="00492258">
    <w:pPr>
      <w:pStyle w:val="Zaglavlje"/>
      <w:jc w:val="right"/>
    </w:pPr>
  </w:p>
  <w:p w:rsidRDefault="00492258" w:rsidP="007222A8" w:rsidR="00492258">
    <w:pPr>
      <w:pStyle w:val="Zaglavlje"/>
      <w:jc w:val="right"/>
    </w:pPr>
  </w:p>
  <w:p w:rsidRDefault="00492258" w:rsidP="007222A8" w:rsidR="00492258">
    <w:pPr>
      <w:pStyle w:val="Zaglavlje"/>
      <w:jc w:val="right"/>
    </w:pPr>
  </w:p>
  <w:p w:rsidRDefault="00492258" w:rsidP="007222A8" w:rsidR="00492258">
    <w:pPr>
      <w:pStyle w:val="Zaglavlje"/>
      <w:jc w:val="right"/>
    </w:pPr>
  </w:p>
  <w:p w:rsidRDefault="007222A8" w:rsidP="007222A8" w:rsidR="007222A8">
    <w:pPr>
      <w:pStyle w:val="Zaglavlje"/>
      <w:jc w:val="right"/>
    </w:pPr>
    <w:r>
      <w:t>1 St-</w:t>
    </w:r>
    <w:r w:rsidR="00492258">
      <w:t>6939</w:t>
    </w:r>
    <w:r w:rsidR="00333753">
      <w:t>/</w:t>
    </w:r>
    <w:r w:rsidR="00492258">
      <w:t>20</w:t>
    </w:r>
    <w:r w:rsidR="00333753">
      <w:t>16</w:t>
    </w:r>
  </w:p>
  <w:p w:rsidRDefault="00333753" w:rsidR="00333753"/>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5">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7">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77CD4C51"/>
    <w:multiLevelType w:val="hybridMultilevel"/>
    <w:tmpl w:val="819CBC8A"/>
    <w:lvl w:tplc="F92A6BB6"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num w:numId="1">
    <w:abstractNumId w:val="1"/>
  </w:num>
  <w:num w:numId="2">
    <w:abstractNumId w:val="8"/>
  </w:num>
  <w:num w:numId="3">
    <w:abstractNumId w:val="9"/>
  </w:num>
  <w:num w:numId="4">
    <w:abstractNumId w:val="4"/>
  </w:num>
  <w:num w:numId="5">
    <w:abstractNumId w:val="18"/>
  </w:num>
  <w:num w:numId="6">
    <w:abstractNumId w:val="17"/>
  </w:num>
  <w:num w:numId="7">
    <w:abstractNumId w:val="11"/>
  </w:num>
  <w:num w:numId="8">
    <w:abstractNumId w:val="10"/>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4"/>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61001"/>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606"/>
    <w:rsid w:val="002769D1"/>
    <w:rsid w:val="00280837"/>
    <w:rsid w:val="00290D95"/>
    <w:rsid w:val="002A037F"/>
    <w:rsid w:val="002A40BA"/>
    <w:rsid w:val="002A573F"/>
    <w:rsid w:val="002A75EF"/>
    <w:rsid w:val="002B2CCD"/>
    <w:rsid w:val="002C5A29"/>
    <w:rsid w:val="00307376"/>
    <w:rsid w:val="00325D61"/>
    <w:rsid w:val="00330F24"/>
    <w:rsid w:val="00333753"/>
    <w:rsid w:val="0034309D"/>
    <w:rsid w:val="00350C00"/>
    <w:rsid w:val="00350D39"/>
    <w:rsid w:val="00351434"/>
    <w:rsid w:val="00363740"/>
    <w:rsid w:val="0037232E"/>
    <w:rsid w:val="00383F6A"/>
    <w:rsid w:val="00386EC5"/>
    <w:rsid w:val="00397FB5"/>
    <w:rsid w:val="003B0D45"/>
    <w:rsid w:val="003B6DC6"/>
    <w:rsid w:val="003F6A01"/>
    <w:rsid w:val="00441821"/>
    <w:rsid w:val="004454EB"/>
    <w:rsid w:val="00454D9E"/>
    <w:rsid w:val="004617B9"/>
    <w:rsid w:val="004657F7"/>
    <w:rsid w:val="00466454"/>
    <w:rsid w:val="00483F00"/>
    <w:rsid w:val="00492258"/>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B6143"/>
    <w:rsid w:val="006E10C9"/>
    <w:rsid w:val="006F10F9"/>
    <w:rsid w:val="007222A8"/>
    <w:rsid w:val="00740EA4"/>
    <w:rsid w:val="007616CF"/>
    <w:rsid w:val="00766CF3"/>
    <w:rsid w:val="0078048D"/>
    <w:rsid w:val="00796751"/>
    <w:rsid w:val="007C5245"/>
    <w:rsid w:val="007C6625"/>
    <w:rsid w:val="007D1994"/>
    <w:rsid w:val="007D7A92"/>
    <w:rsid w:val="007F2E2F"/>
    <w:rsid w:val="007F3CA3"/>
    <w:rsid w:val="00801FA8"/>
    <w:rsid w:val="00805C71"/>
    <w:rsid w:val="0080758F"/>
    <w:rsid w:val="008107AF"/>
    <w:rsid w:val="008208F4"/>
    <w:rsid w:val="00845820"/>
    <w:rsid w:val="008511B0"/>
    <w:rsid w:val="00862846"/>
    <w:rsid w:val="00897562"/>
    <w:rsid w:val="008D3616"/>
    <w:rsid w:val="008D6E51"/>
    <w:rsid w:val="008E369A"/>
    <w:rsid w:val="008F5D1A"/>
    <w:rsid w:val="008F7466"/>
    <w:rsid w:val="00903EDB"/>
    <w:rsid w:val="00910CDC"/>
    <w:rsid w:val="00917222"/>
    <w:rsid w:val="0093714C"/>
    <w:rsid w:val="009915B9"/>
    <w:rsid w:val="009C161D"/>
    <w:rsid w:val="009C5270"/>
    <w:rsid w:val="009F2D49"/>
    <w:rsid w:val="00A0306A"/>
    <w:rsid w:val="00A0682A"/>
    <w:rsid w:val="00A22E26"/>
    <w:rsid w:val="00A3668F"/>
    <w:rsid w:val="00A47DF8"/>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72B5E"/>
    <w:rsid w:val="00B918B5"/>
    <w:rsid w:val="00B97710"/>
    <w:rsid w:val="00BA6991"/>
    <w:rsid w:val="00BD01DA"/>
    <w:rsid w:val="00BD2C9C"/>
    <w:rsid w:val="00BE6F95"/>
    <w:rsid w:val="00BF3686"/>
    <w:rsid w:val="00C069AC"/>
    <w:rsid w:val="00C110E0"/>
    <w:rsid w:val="00C12A9F"/>
    <w:rsid w:val="00C20D84"/>
    <w:rsid w:val="00C21A8D"/>
    <w:rsid w:val="00C32EA9"/>
    <w:rsid w:val="00C41D56"/>
    <w:rsid w:val="00C54ED8"/>
    <w:rsid w:val="00C83F84"/>
    <w:rsid w:val="00CA797E"/>
    <w:rsid w:val="00CF3A52"/>
    <w:rsid w:val="00D07D55"/>
    <w:rsid w:val="00D315A1"/>
    <w:rsid w:val="00D36E26"/>
    <w:rsid w:val="00D44F96"/>
    <w:rsid w:val="00D47174"/>
    <w:rsid w:val="00D47664"/>
    <w:rsid w:val="00D62E57"/>
    <w:rsid w:val="00D66F9A"/>
    <w:rsid w:val="00DC318E"/>
    <w:rsid w:val="00DC31C9"/>
    <w:rsid w:val="00DD482B"/>
    <w:rsid w:val="00DE370F"/>
    <w:rsid w:val="00E107EC"/>
    <w:rsid w:val="00E13DEB"/>
    <w:rsid w:val="00E15CBF"/>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91C82"/>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6B6143"/>
    <w:rPr>
      <w:color w:val="808080"/>
      <w:bdr w:space="0" w:sz="0" w:color="auto" w:val="none"/>
      <w:shd w:fill="auto" w:color="auto" w:val="clear"/>
    </w:rPr>
  </w:style>
  <w:style w:customStyle="true" w:styleId="eSPISCCParagraphDefaultFont" w:type="character">
    <w:name w:val="eSPIS_CC_Paragraph Default Font"/>
    <w:basedOn w:val="Zadanifontodlomka"/>
    <w:rsid w:val="006B614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B614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B614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614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6B6143"/>
    <w:rPr>
      <w:color w:val="808080"/>
      <w:bdr w:color="auto" w:space="0" w:sz="0" w:val="none"/>
      <w:shd w:color="auto" w:fill="auto" w:val="clear"/>
    </w:rPr>
  </w:style>
  <w:style w:customStyle="1" w:styleId="eSPISCCParagraphDefaultFont" w:type="character">
    <w:name w:val="eSPIS_CC_Paragraph Default Font"/>
    <w:basedOn w:val="Zadanifontodlomka"/>
    <w:rsid w:val="006B614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B614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B614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614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6939</izvorni_sadrzaj>
    <derivirana_varijabla naziv="DomainObject.Predmet.Broj_1">6939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St-6939/2016</izvorni_sadrzaj>
    <derivirana_varijabla naziv="DomainObject.Predmet.OznakaBroj_1">St-6939/2016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FEROTOM ZAGREB d.o.o. u stečaju zastupanog po punomoćniku Ivana Brala</izvorni_sadrzaj>
    <derivirana_varijabla naziv="DomainObject.Predmet.ProtustrankaFormated_1">  FEROTOM ZAGREB d.o.o. u stečaju zastupanog po punomoćniku Ivana Brala</derivirana_varijabla>
  </DomainObject.Predmet.ProtustrankaFormated>
  <DomainObject.Predmet.ProtustrankaFormatedOIB>
    <izvorni_sadrzaj>  FEROTOM ZAGREB d.o.o. u stečaju, OIB 65806863930 zastupanog po punomoćniku Ivana Brala</izvorni_sadrzaj>
    <derivirana_varijabla naziv="DomainObject.Predmet.ProtustrankaFormatedOIB_1">  FEROTOM ZAGREB d.o.o. u stečaju, OIB 65806863930 zastupanog po punomoćniku Ivana Brala</derivirana_varijabla>
  </DomainObject.Predmet.ProtustrankaFormatedOIB>
  <DomainObject.Predmet.ProtustrankaFormatedWithAdress>
    <izvorni_sadrzaj> FEROTOM ZAGREB d.o.o. u stečaju, Rugvička 151/a, 10370 Dugo Selo zastupanog po punomoćniku Ivana Brala</izvorni_sadrzaj>
    <derivirana_varijabla naziv="DomainObject.Predmet.ProtustrankaFormatedWithAdress_1"> FEROTOM ZAGREB d.o.o. u stečaju, Rugvička 151/a, 10370 Dugo Selo zastupanog po punomoćniku Ivana Brala</derivirana_varijabla>
  </DomainObject.Predmet.ProtustrankaFormatedWithAdress>
  <DomainObject.Predmet.ProtustrankaFormatedWithAdressOIB>
    <izvorni_sadrzaj> FEROTOM ZAGREB d.o.o. u stečaju, OIB 65806863930, Rugvička 151/a, 10370 Dugo Selo zastupanog po punomoćniku Ivana Brala</izvorni_sadrzaj>
    <derivirana_varijabla naziv="DomainObject.Predmet.ProtustrankaFormatedWithAdressOIB_1"> FEROTOM ZAGREB d.o.o. u stečaju, OIB 65806863930, Rugvička 151/a, 10370 Dugo Selo zastupanog po punomoćniku Ivana Brala</derivirana_varijabla>
  </DomainObject.Predmet.ProtustrankaFormatedWithAdressOIB>
  <DomainObject.Predmet.ProtustrankaWithAdress>
    <izvorni_sadrzaj>FEROTOM ZAGREB d.o.o. u stečaju Rugvička 151/a, 10370 Dugo Selo</izvorni_sadrzaj>
    <derivirana_varijabla naziv="DomainObject.Predmet.ProtustrankaWithAdress_1">FEROTOM ZAGREB d.o.o. u stečaju Rugvička 151/a, 10370 Dugo Selo</derivirana_varijabla>
  </DomainObject.Predmet.ProtustrankaWithAdress>
  <DomainObject.Predmet.ProtustrankaWithAdressOIB>
    <izvorni_sadrzaj>FEROTOM ZAGREB d.o.o. u stečaju, OIB 65806863930, Rugvička 151/a, 10370 Dugo Selo</izvorni_sadrzaj>
    <derivirana_varijabla naziv="DomainObject.Predmet.ProtustrankaWithAdressOIB_1">FEROTOM ZAGREB d.o.o. u stečaju, OIB 65806863930, Rugvička 151/a, 10370 Dugo Selo</derivirana_varijabla>
  </DomainObject.Predmet.ProtustrankaWithAdressOIB>
  <DomainObject.Predmet.ProtustrankaNazivFormated>
    <izvorni_sadrzaj>FEROTOM ZAGREB d.o.o. u stečaju</izvorni_sadrzaj>
    <derivirana_varijabla naziv="DomainObject.Predmet.ProtustrankaNazivFormated_1">FEROTOM ZAGREB d.o.o. u stečaju</derivirana_varijabla>
  </DomainObject.Predmet.ProtustrankaNazivFormated>
  <DomainObject.Predmet.ProtustrankaNazivFormatedOIB>
    <izvorni_sadrzaj>FEROTOM ZAGREB d.o.o. u stečaju, OIB 65806863930</izvorni_sadrzaj>
    <derivirana_varijabla naziv="DomainObject.Predmet.ProtustrankaNazivFormatedOIB_1">FEROTOM ZAGREB d.o.o. u stečaju, OIB 65806863930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FEROTOM ZAGREB d.o.o. u stečaju zastupanog po punomoćniku Ivana Brala</item>
    </izvorni_sadrzaj>
    <derivirana_varijabla naziv="DomainObject.Predmet.ProtuStrankaListFormated_1">
      <item>FEROTOM ZAGREB d.o.o. u stečaju zastupanog po punomoćniku Ivana Brala</item>
    </derivirana_varijabla>
  </DomainObject.Predmet.ProtuStrankaListFormated>
  <DomainObject.Predmet.ProtuStrankaListFormatedOIB>
    <izvorni_sadrzaj>
      <item>FEROTOM ZAGREB d.o.o. u stečaju, OIB 65806863930 zastupanog po punomoćniku Ivana Brala</item>
    </izvorni_sadrzaj>
    <derivirana_varijabla naziv="DomainObject.Predmet.ProtuStrankaListFormatedOIB_1">
      <item>FEROTOM ZAGREB d.o.o. u stečaju, OIB 65806863930 zastupanog po punomoćniku Ivana Brala</item>
    </derivirana_varijabla>
  </DomainObject.Predmet.ProtuStrankaListFormatedOIB>
  <DomainObject.Predmet.ProtuStrankaListFormatedWithAdress>
    <izvorni_sadrzaj>
      <item>FEROTOM ZAGREB d.o.o. u stečaju, Rugvička 151/a, 10370 Dugo Selo zastupanog po punomoćniku Ivana Brala</item>
    </izvorni_sadrzaj>
    <derivirana_varijabla naziv="DomainObject.Predmet.ProtuStrankaListFormatedWithAdress_1">
      <item>FEROTOM ZAGREB d.o.o. u stečaju, Rugvička 151/a, 10370 Dugo Selo zastupanog po punomoćniku Ivana Brala</item>
    </derivirana_varijabla>
  </DomainObject.Predmet.ProtuStrankaListFormatedWithAdress>
  <DomainObject.Predmet.ProtuStrankaListFormatedWithAdressOIB>
    <izvorni_sadrzaj>
      <item>FEROTOM ZAGREB d.o.o. u stečaju, OIB 65806863930, Rugvička 151/a, 10370 Dugo Selo zastupanog po punomoćniku Ivana Brala</item>
    </izvorni_sadrzaj>
    <derivirana_varijabla naziv="DomainObject.Predmet.ProtuStrankaListFormatedWithAdressOIB_1">
      <item>FEROTOM ZAGREB d.o.o. u stečaju, OIB 65806863930, Rugvička 151/a, 10370 Dugo Selo zastupanog po punomoćniku Ivana Brala</item>
    </derivirana_varijabla>
  </DomainObject.Predmet.ProtuStrankaListFormatedWithAdressOIB>
  <DomainObject.Predmet.ProtuStrankaListNazivFormated>
    <izvorni_sadrzaj>
      <item>FEROTOM ZAGREB d.o.o. u stečaju</item>
    </izvorni_sadrzaj>
    <derivirana_varijabla naziv="DomainObject.Predmet.ProtuStrankaListNazivFormated_1">
      <item>FEROTOM ZAGREB d.o.o. u stečaju</item>
    </derivirana_varijabla>
  </DomainObject.Predmet.ProtuStrankaListNazivFormated>
  <DomainObject.Predmet.ProtuStrankaListNazivFormatedOIB>
    <izvorni_sadrzaj>
      <item>FEROTOM ZAGREB d.o.o. u stečaju, OIB 65806863930</item>
    </izvorni_sadrzaj>
    <derivirana_varijabla naziv="DomainObject.Predmet.ProtuStrankaListNazivFormatedOIB_1">
      <item>FEROTOM ZAGREB d.o.o. u stečaju, OIB 65806863930</item>
    </derivirana_varijabla>
  </DomainObject.Predmet.ProtuStrankaListNazivFormatedOIB>
  <DomainObject.Predmet.OstaliListFormated>
    <izvorni_sadrzaj>
      <item>Ivana Brala punomoćnica sudionika u postupku FEROTOM ZAGREB d.o.o. u stečaju</item>
      <item>Mate Balenović</item>
      <item>Porezna uprava, Područni ured Zagreb</item>
      <item>Županijsko državno odvjetništvo u Velikoj Gorici</item>
      <item>MAMIĆ PERIĆ REBERSKI RIMAC Odvj. društvo d.o.o.</item>
    </izvorni_sadrzaj>
    <derivirana_varijabla naziv="DomainObject.Predmet.OstaliListFormated_1">
      <item>Ivana Brala punomoćnica sudionika u postupku FEROTOM ZAGREB d.o.o. u stečaju</item>
      <item>Mate Balenović</item>
      <item>Porezna uprava, Područni ured Zagreb</item>
      <item>Županijsko državno odvjetništvo u Velikoj Gorici</item>
      <item>MAMIĆ PERIĆ REBERSKI RIMAC Odvj. društvo d.o.o.</item>
    </derivirana_varijabla>
  </DomainObject.Predmet.OstaliListFormated>
  <DomainObject.Predmet.OstaliListFormatedOIB>
    <izvorni_sadrzaj>
      <item>Ivana Brala, OIB 93206579304 punomoćnica sudionika u postupku FEROTOM ZAGREB d.o.o. u stečaju</item>
      <item>Mate Balenović, OIB 50117846393</item>
      <item>Porezna uprava, Područni ured Zagreb, OIB 18683136487</item>
      <item>Županijsko državno odvjetništvo u Velikoj Gorici</item>
      <item>MAMIĆ PERIĆ REBERSKI RIMAC Odvj. društvo d.o.o., OIB 32802230502</item>
    </izvorni_sadrzaj>
    <derivirana_varijabla naziv="DomainObject.Predmet.OstaliListFormatedOIB_1">
      <item>Ivana Brala, OIB 93206579304 punomoćnica sudionika u postupku FEROTOM ZAGREB d.o.o. u stečaju</item>
      <item>Mate Balenović, OIB 50117846393</item>
      <item>Porezna uprava, Područni ured Zagreb, OIB 18683136487</item>
      <item>Županijsko državno odvjetništvo u Velikoj Gorici</item>
      <item>MAMIĆ PERIĆ REBERSKI RIMAC Odvj. društvo d.o.o., OIB 32802230502</item>
    </derivirana_varijabla>
  </DomainObject.Predmet.OstaliListFormatedOIB>
  <DomainObject.Predmet.OstaliListFormatedWithAdress>
    <izvorni_sadrzaj>
      <item>Ivana Brala, Živka Martina Bodulića 1, 23242 Posedarje punomoćnica sudionika u postupku FEROTOM ZAGREB d.o.o. u stečaju</item>
      <item>Mate Balenović, Zeleni Dol 6a, 10000 Zagreb</item>
      <item>Porezna uprava, Područni ured Zagreb, Katančićeva 5, 10000 Zagreb</item>
      <item>Županijsko državno odvjetništvo u Velikoj Gorici, Zagrebačka 44, 10410 Velika Gorica</item>
      <item>MAMIĆ PERIĆ REBERSKI RIMAC Odvj. društvo d.o.o., Ivana Lučića 2A, 10000 Zagreb</item>
    </izvorni_sadrzaj>
    <derivirana_varijabla naziv="DomainObject.Predmet.OstaliListFormatedWithAdress_1">
      <item>Ivana Brala, Živka Martina Bodulića 1, 23242 Posedarje punomoćnica sudionika u postupku FEROTOM ZAGREB d.o.o. u stečaju</item>
      <item>Mate Balenović, Zeleni Dol 6a, 10000 Zagreb</item>
      <item>Porezna uprava, Područni ured Zagreb, Katančićeva 5, 10000 Zagreb</item>
      <item>Županijsko državno odvjetništvo u Velikoj Gorici, Zagrebačka 44, 10410 Velika Gorica</item>
      <item>MAMIĆ PERIĆ REBERSKI RIMAC Odvj. društvo d.o.o., Ivana Lučića 2A, 10000 Zagreb</item>
    </derivirana_varijabla>
  </DomainObject.Predmet.OstaliListFormatedWithAdress>
  <DomainObject.Predmet.OstaliListFormatedWithAdressOIB>
    <izvorni_sadrzaj>
      <item>Ivana Brala, OIB 93206579304, Živka Martina Bodulića 1, 23242 Posedarje punomoćnica sudionika u postupku FEROTOM ZAGREB d.o.o. u stečaju</item>
      <item>Mate Balenović, OIB 50117846393, Zeleni Dol 6a, 10000 Zagreb</item>
      <item>Porezna uprava, Područni ured Zagreb, OIB 18683136487, Katančićeva 5, 10000 Zagreb</item>
      <item>Županijsko državno odvjetništvo u Velikoj Gorici, Zagrebačka 44, 10410 Velika Gorica</item>
      <item>MAMIĆ PERIĆ REBERSKI RIMAC Odvj. društvo d.o.o., OIB 32802230502, Ivana Lučića 2A, 10000 Zagreb</item>
    </izvorni_sadrzaj>
    <derivirana_varijabla naziv="DomainObject.Predmet.OstaliListFormatedWithAdressOIB_1">
      <item>Ivana Brala, OIB 93206579304, Živka Martina Bodulića 1, 23242 Posedarje punomoćnica sudionika u postupku FEROTOM ZAGREB d.o.o. u stečaju</item>
      <item>Mate Balenović, OIB 50117846393, Zeleni Dol 6a, 10000 Zagreb</item>
      <item>Porezna uprava, Područni ured Zagreb, OIB 18683136487, Katančićeva 5, 10000 Zagreb</item>
      <item>Županijsko državno odvjetništvo u Velikoj Gorici, Zagrebačka 44, 10410 Velika Gorica</item>
      <item>MAMIĆ PERIĆ REBERSKI RIMAC Odvj. društvo d.o.o., OIB 32802230502, Ivana Lučića 2A, 10000 Zagreb</item>
    </derivirana_varijabla>
  </DomainObject.Predmet.OstaliListFormatedWithAdressOIB>
  <DomainObject.Predmet.OstaliListNazivFormated>
    <izvorni_sadrzaj>
      <item>Ivana Brala</item>
      <item>Mate Balenović</item>
      <item>Porezna uprava, Područni ured Zagreb</item>
      <item>Županijsko državno odvjetništvo u Velikoj Gorici</item>
      <item>MAMIĆ PERIĆ REBERSKI RIMAC Odvj. društvo d.o.o.</item>
    </izvorni_sadrzaj>
    <derivirana_varijabla naziv="DomainObject.Predmet.OstaliListNazivFormated_1">
      <item>Ivana Brala</item>
      <item>Mate Balenović</item>
      <item>Porezna uprava, Područni ured Zagreb</item>
      <item>Županijsko državno odvjetništvo u Velikoj Gorici</item>
      <item>MAMIĆ PERIĆ REBERSKI RIMAC Odvj. društvo d.o.o.</item>
    </derivirana_varijabla>
  </DomainObject.Predmet.OstaliListNazivFormated>
  <DomainObject.Predmet.OstaliListNazivFormatedOIB>
    <izvorni_sadrzaj>
      <item>Ivana Brala, OIB 93206579304</item>
      <item>Mate Balenović, OIB 50117846393</item>
      <item>Porezna uprava, Područni ured Zagreb, OIB 18683136487</item>
      <item>Županijsko državno odvjetništvo u Velikoj Gorici</item>
      <item>MAMIĆ PERIĆ REBERSKI RIMAC Odvj. društvo d.o.o., OIB 32802230502</item>
    </izvorni_sadrzaj>
    <derivirana_varijabla naziv="DomainObject.Predmet.OstaliListNazivFormatedOIB_1">
      <item>Ivana Brala, OIB 93206579304</item>
      <item>Mate Balenović, OIB 50117846393</item>
      <item>Porezna uprava, Područni ured Zagreb, OIB 18683136487</item>
      <item>Županijsko državno odvjetništvo u Velikoj Gorici</item>
      <item>MAMIĆ PERIĆ REBERSKI RIMAC Odvj.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FEROTOM ZAGREB d.o.o. u stečaju</izvorni_sadrzaj>
    <derivirana_varijabla naziv="DomainObject.Predmet.ProtustrankaIDrugi_1">FEROTOM ZAGREB d.o.o. u stečaju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FEROTOM ZAGREB d.o.o. u stečaju, OIB 65806863930, Rugvička 151/a, 10370 Dugo Selo</izvorni_sadrzaj>
    <derivirana_varijabla naziv="DomainObject.Predmet.ProtustrankaIDrugiAdressOIB_1">FEROTOM ZAGREB d.o.o. u stečaju, OIB 65806863930, Rugvička 151/a,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FEROTOM ZAGREB d.o.o. u stečaju</item>
      <item>FINA Regionalni centar Zagreb</item>
      <item>Ivana Brala</item>
      <item>Mate Balenović</item>
      <item>Porezna uprava, Područni ured Zagreb</item>
      <item>Županijsko državno odvjetništvo u Velikoj Gorici</item>
      <item>MAMIĆ PERIĆ REBERSKI RIMAC Odvj. društvo d.o.o.</item>
    </izvorni_sadrzaj>
    <derivirana_varijabla naziv="DomainObject.Predmet.SudioniciListNaziv_1">
      <item>FEROTOM ZAGREB d.o.o. u stečaju</item>
      <item>FINA Regionalni centar Zagreb</item>
      <item>Ivana Brala</item>
      <item>Mate Balenović</item>
      <item>Porezna uprava, Područni ured Zagreb</item>
      <item>Županijsko državno odvjetništvo u Velikoj Gorici</item>
      <item>MAMIĆ PERIĆ REBERSKI RIMAC Odvj. društvo d.o.o.</item>
    </derivirana_varijabla>
  </DomainObject.Predmet.SudioniciListNaziv>
  <DomainObject.Predmet.SudioniciListAdressOIB>
    <izvorni_sadrzaj>
      <item>FEROTOM ZAGREB d.o.o. u stečaju, OIB 65806863930, Rugvička 151/a,10370 Dugo Selo</item>
      <item>FINA Regionalni centar Zagreb, OIB 85821130368, Trg svibanjskih žrtava 1995. br.1,10000 Zagreb</item>
      <item>Ivana Brala, OIB 93206579304, Živka Martina Bodulića 1,23242 Posedarje</item>
      <item>Mate Balenović, OIB 50117846393, Zeleni Dol 6a,10000 Zagreb</item>
      <item>Porezna uprava, Područni ured Zagreb, OIB 18683136487, Katančićeva 5,10000 Zagreb</item>
      <item>Županijsko državno odvjetništvo u Velikoj Gorici, Zagrebačka 44,10410 Velika Gorica</item>
      <item>MAMIĆ PERIĆ REBERSKI RIMAC Odvj. društvo d.o.o., OIB 32802230502, Ivana Lučića 2A,10000 Zagreb</item>
    </izvorni_sadrzaj>
    <derivirana_varijabla naziv="DomainObject.Predmet.SudioniciListAdressOIB_1">
      <item>FEROTOM ZAGREB d.o.o. u stečaju, OIB 65806863930, Rugvička 151/a,10370 Dugo Selo</item>
      <item>FINA Regionalni centar Zagreb, OIB 85821130368, Trg svibanjskih žrtava 1995. br.1,10000 Zagreb</item>
      <item>Ivana Brala, OIB 93206579304, Živka Martina Bodulića 1,23242 Posedarje</item>
      <item>Mate Balenović, OIB 50117846393, Zeleni Dol 6a,10000 Zagreb</item>
      <item>Porezna uprava, Područni ured Zagreb, OIB 18683136487, Katančićeva 5,10000 Zagreb</item>
      <item>Županijsko državno odvjetništvo u Velikoj Gorici, Zagrebačka 44,10410 Velika Gorica</item>
      <item>MAMIĆ PERIĆ REBERSKI RIMAC Odvj. društvo d.o.o.,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65806863930</item>
      <item>, OIB 85821130368</item>
      <item>, OIB 93206579304</item>
      <item>, OIB 50117846393</item>
      <item>, OIB 18683136487</item>
      <item>, OIB null</item>
      <item>, OIB 32802230502</item>
    </izvorni_sadrzaj>
    <derivirana_varijabla naziv="DomainObject.Predmet.SudioniciListNazivOIB_1">
      <item>, OIB 65806863930</item>
      <item>, OIB 85821130368</item>
      <item>, OIB 93206579304</item>
      <item>, OIB 50117846393</item>
      <item>, OIB 18683136487</item>
      <item>, OIB null</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siječnja 2019.</izvorni_sadrzaj>
    <derivirana_varijabla naziv="DomainObject.Predmet.DatumZadnjeOdrzaneSudskeRadnje_1">24. siječnja 2019.</derivirana_varijabla>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St-6939/2016-39</izvorni_sadrzaj>
    <derivirana_varijabla naziv="DomainObject.PredzadnjaOdlukaIzPredmeta.Oznaka_1">St-6939/2016-39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960</properties:Words>
  <properties:Characters>5189</properties:Characters>
  <properties:Lines>134</properties:Lines>
  <properties:Paragraphs>47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2019-01-24T12:00:00Z</dcterms:created>
  <dc:creator>Korisnik</dc:creator>
  <cp:lastModifiedBy>Draženka Prpić</cp:lastModifiedBy>
  <cp:lastPrinted>2019-01-24T12:40:00Z</cp:lastPrinted>
  <dcterms:modified xmlns:xsi="http://www.w3.org/2001/XMLSchema-instance" xsi:type="dcterms:W3CDTF">2019-01-24T12:41:00Z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PRODAJI-FEROTOM ZAGREB d.o.o.-St-6939-16-NOVI ZAKON.docx)</vt:lpwstr>
  </prop:property>
  <prop:property name="CC_coloring" pid="4" fmtid="{D5CDD505-2E9C-101B-9397-08002B2CF9AE}">
    <vt:bool>false</vt:bool>
  </prop:property>
  <prop:property name="BrojStranica" pid="5" fmtid="{D5CDD505-2E9C-101B-9397-08002B2CF9AE}">
    <vt:i4>4</vt:i4>
  </prop:property>
</prop:Properties>
</file>