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bbaa1" w14:paraId="4dbbaa1" w:rsidRDefault="00925853" w:rsidP="00925853" w:rsidR="00925853">
      <w:pPr>
        <w:pStyle w:val="Bezproreda"/>
        <w15:collapsed w:val="false"/>
        <w:rPr>
          <w:noProof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5853" w:rsidP="00925853" w:rsidR="00925853" w:rsidRPr="00680BBA">
      <w:pPr>
        <w:pStyle w:val="Bezproreda"/>
        <w:rPr>
          <w:b/>
          <w:bCs/>
          <w:i/>
          <w:szCs w:val="24"/>
        </w:rPr>
      </w:pPr>
      <w:r w:rsidRPr="00680BBA">
        <w:rPr>
          <w:szCs w:val="24"/>
        </w:rPr>
        <w:t>REPUBLIKA HRVATSKA</w:t>
      </w:r>
    </w:p>
    <w:p w:rsidRDefault="00925853" w:rsidP="00925853" w:rsidR="00925853" w:rsidRPr="00680BBA">
      <w:pPr>
        <w:pStyle w:val="Bezproreda"/>
        <w:rPr>
          <w:szCs w:val="24"/>
        </w:rPr>
      </w:pPr>
      <w:r w:rsidRPr="00680BBA">
        <w:rPr>
          <w:szCs w:val="24"/>
        </w:rPr>
        <w:t>Trgovački sud u Zagrebu</w:t>
      </w:r>
    </w:p>
    <w:p w:rsidRDefault="00925853" w:rsidP="00925853" w:rsidR="00925853" w:rsidRPr="00680BBA">
      <w:pPr>
        <w:pStyle w:val="Bezproreda"/>
        <w:rPr>
          <w:szCs w:val="24"/>
        </w:rPr>
      </w:pPr>
      <w:r w:rsidRPr="00680BBA">
        <w:rPr>
          <w:szCs w:val="24"/>
        </w:rPr>
        <w:t>Zagreb, Amruševa 2/II</w:t>
      </w:r>
    </w:p>
    <w:p w:rsidRDefault="00925853" w:rsidP="00925853" w:rsidR="00925853" w:rsidRPr="00BF2229">
      <w:pPr>
        <w:jc w:val="right"/>
        <w:rPr>
          <w:sz w:val="24"/>
          <w:szCs w:val="24"/>
          <w:lang w:val="pt-BR"/>
        </w:rPr>
      </w:pPr>
    </w:p>
    <w:p w:rsidRDefault="00925853" w:rsidP="00925853" w:rsidR="00925853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E P U B L I K A  H R V A T S K A</w:t>
      </w:r>
    </w:p>
    <w:p w:rsidRDefault="00925853" w:rsidP="00925853" w:rsidR="00925853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J E Š E NJ E</w:t>
      </w:r>
    </w:p>
    <w:p w:rsidRDefault="00925853" w:rsidP="00925853" w:rsidR="00925853" w:rsidRPr="007A4861">
      <w:pPr>
        <w:jc w:val="both"/>
        <w:rPr>
          <w:sz w:val="24"/>
          <w:szCs w:val="24"/>
        </w:rPr>
      </w:pPr>
    </w:p>
    <w:p w:rsidRDefault="00925853" w:rsidP="00925853" w:rsidR="00925853">
      <w:pPr>
        <w:ind w:firstLine="720"/>
        <w:jc w:val="both"/>
        <w:rPr>
          <w:sz w:val="24"/>
          <w:szCs w:val="24"/>
        </w:rPr>
      </w:pPr>
      <w:r w:rsidRPr="007A4861">
        <w:rPr>
          <w:sz w:val="24"/>
          <w:szCs w:val="24"/>
        </w:rPr>
        <w:t xml:space="preserve">TRGOVAČKI SUD U ZAGREBU, po stečajnom sucu Vesni Sremac Šoštar, u stečajnom postupku nad stečajnom masom iza stečajnog dužnika POMAT d.o.o., Lipovljani, A. Mihanovića 28, </w:t>
      </w:r>
      <w:r w:rsidRPr="00876A8D">
        <w:rPr>
          <w:sz w:val="24"/>
          <w:szCs w:val="24"/>
        </w:rPr>
        <w:t>(OIB: 65821317019),</w:t>
      </w:r>
      <w:r>
        <w:rPr>
          <w:sz w:val="24"/>
          <w:szCs w:val="24"/>
        </w:rPr>
        <w:t xml:space="preserve"> dana 07</w:t>
      </w:r>
      <w:r w:rsidRPr="007A4861">
        <w:rPr>
          <w:sz w:val="24"/>
          <w:szCs w:val="24"/>
        </w:rPr>
        <w:t xml:space="preserve">. </w:t>
      </w:r>
      <w:r>
        <w:rPr>
          <w:sz w:val="24"/>
          <w:szCs w:val="24"/>
        </w:rPr>
        <w:t>lipnja</w:t>
      </w:r>
      <w:r w:rsidRPr="007A4861">
        <w:rPr>
          <w:sz w:val="24"/>
          <w:szCs w:val="24"/>
        </w:rPr>
        <w:t xml:space="preserve"> 2018. godine</w:t>
      </w:r>
    </w:p>
    <w:p w:rsidRDefault="00925853" w:rsidP="00925853" w:rsidR="00925853" w:rsidRPr="006125F9">
      <w:pPr>
        <w:jc w:val="both"/>
        <w:rPr>
          <w:sz w:val="24"/>
          <w:szCs w:val="24"/>
        </w:rPr>
      </w:pPr>
    </w:p>
    <w:p w:rsidRDefault="00925853" w:rsidP="00925853" w:rsidR="00925853" w:rsidRPr="006125F9">
      <w:pPr>
        <w:widowControl/>
        <w:jc w:val="center"/>
        <w:rPr>
          <w:sz w:val="24"/>
          <w:szCs w:val="24"/>
        </w:rPr>
      </w:pPr>
      <w:r w:rsidRPr="006125F9">
        <w:rPr>
          <w:sz w:val="24"/>
          <w:szCs w:val="24"/>
        </w:rPr>
        <w:t xml:space="preserve">r i j e š i o    j e </w:t>
      </w:r>
    </w:p>
    <w:p w:rsidRDefault="00925853" w:rsidP="00925853" w:rsidR="00925853" w:rsidRPr="005571E5">
      <w:pPr>
        <w:widowControl/>
        <w:rPr>
          <w:b/>
          <w:sz w:val="24"/>
          <w:szCs w:val="24"/>
        </w:rPr>
      </w:pPr>
    </w:p>
    <w:p w:rsidRDefault="00925853" w:rsidP="00925853" w:rsidR="00925853" w:rsidRPr="006125F9">
      <w:pPr>
        <w:pStyle w:val="Odlomakpopisa"/>
        <w:numPr>
          <w:ilvl w:val="0"/>
          <w:numId w:val="2"/>
        </w:num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6125F9">
        <w:rPr>
          <w:sz w:val="24"/>
          <w:szCs w:val="24"/>
        </w:rPr>
        <w:t>Utvrđuje se da je ukupna kupovnina ostvarena  prodajom</w:t>
      </w:r>
      <w:r>
        <w:rPr>
          <w:sz w:val="24"/>
          <w:szCs w:val="24"/>
        </w:rPr>
        <w:t xml:space="preserve"> nekretnine stečajnog </w:t>
      </w:r>
      <w:r w:rsidRPr="006125F9">
        <w:rPr>
          <w:sz w:val="24"/>
          <w:szCs w:val="24"/>
        </w:rPr>
        <w:t>dužnika u iznosu od 92.000,00 kn  i to:</w:t>
      </w:r>
    </w:p>
    <w:p w:rsidRDefault="00925853" w:rsidP="00925853" w:rsidR="00925853" w:rsidRPr="0047775E">
      <w:pPr>
        <w:widowControl/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925853" w:rsidP="002356E5" w:rsidR="00925853" w:rsidRPr="0047775E">
      <w:pPr>
        <w:pStyle w:val="Tijeloteksta-uvlaka2"/>
      </w:pPr>
      <w:r w:rsidRPr="0047775E">
        <w:t>-</w:t>
      </w:r>
      <w:r w:rsidRPr="0047775E">
        <w:tab/>
        <w:t>u ZK ulošku broj 4589 katastarska općina Novska, na nekretninama u vlasništvu Pomat d.o.o., Lipovljani, A. Mihanovića 28 (samovlasnik) koja se sastoji od katastar</w:t>
      </w:r>
      <w:r>
        <w:t>ske čestice čkbr. 859/3 prolaz S</w:t>
      </w:r>
      <w:r w:rsidRPr="0047775E">
        <w:t>rznik u mjestu 39 čhv, 140 m2, kćbr. 858/3 kuća i dvorište sa oranicom 394 čh</w:t>
      </w:r>
      <w:r>
        <w:t>v 1417 m2, kčbr. 858/8 oranica Srznik u S</w:t>
      </w:r>
      <w:r w:rsidRPr="0047775E">
        <w:t>rzniku 32 čh</w:t>
      </w:r>
      <w:r>
        <w:t>v 115 m2, kčbr. 858/12 oranica Srznik u S</w:t>
      </w:r>
      <w:r w:rsidRPr="0047775E">
        <w:t>rzniku 52 čhv 187 m2</w:t>
      </w:r>
    </w:p>
    <w:p w:rsidRDefault="00925853" w:rsidP="00925853" w:rsidR="00925853" w:rsidRPr="0047775E">
      <w:pPr>
        <w:widowControl/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/>
        <w:autoSpaceDE/>
        <w:autoSpaceDN/>
        <w:adjustRightInd/>
        <w:ind w:left="1040"/>
        <w:jc w:val="both"/>
        <w:textAlignment w:val="auto"/>
        <w:rPr>
          <w:sz w:val="24"/>
          <w:szCs w:val="24"/>
        </w:rPr>
      </w:pPr>
      <w:r w:rsidRPr="0047775E">
        <w:rPr>
          <w:sz w:val="24"/>
          <w:szCs w:val="24"/>
        </w:rPr>
        <w:t>-</w:t>
      </w:r>
      <w:r w:rsidRPr="0047775E">
        <w:rPr>
          <w:sz w:val="24"/>
          <w:szCs w:val="24"/>
        </w:rPr>
        <w:tab/>
        <w:t>u ZK ulošku broj 2753 katastarska općina Novska, na nekretninama u vlasništvu Pomat d.o.o., Lipovljani, A. Mihanovića 28 (samovlasnik) koja se sastoji od katastarske čestice čkbr. 860/3 poslovna zgrada, dvor i livada 339 čhv 1219 m2</w:t>
      </w:r>
    </w:p>
    <w:p w:rsidRDefault="00925853" w:rsidP="00925853" w:rsidR="00925853">
      <w:pPr>
        <w:widowControl/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/>
        <w:autoSpaceDE/>
        <w:autoSpaceDN/>
        <w:adjustRightInd/>
        <w:ind w:left="1040"/>
        <w:jc w:val="both"/>
        <w:textAlignment w:val="auto"/>
        <w:rPr>
          <w:sz w:val="24"/>
          <w:szCs w:val="24"/>
        </w:rPr>
      </w:pPr>
      <w:r w:rsidRPr="0047775E">
        <w:rPr>
          <w:sz w:val="24"/>
          <w:szCs w:val="24"/>
        </w:rPr>
        <w:t>-</w:t>
      </w:r>
      <w:r w:rsidRPr="0047775E">
        <w:rPr>
          <w:sz w:val="24"/>
          <w:szCs w:val="24"/>
        </w:rPr>
        <w:tab/>
        <w:t>u ZK ulošku broj 286 katastarska općina Krivaj, na nekretninama u vlasništvu Pomat d.o.o., Lipovljani, A. Mihanovića 28 (samovlasnik) koja se sastoji od katastarske čestice čkbr. 85/3 kuća i dvorište u selu 135 čhv 486m2</w:t>
      </w:r>
      <w:r>
        <w:rPr>
          <w:sz w:val="24"/>
          <w:szCs w:val="24"/>
        </w:rPr>
        <w:t xml:space="preserve"> </w:t>
      </w:r>
    </w:p>
    <w:p w:rsidRDefault="00925853" w:rsidP="00925853" w:rsidR="00925853" w:rsidRPr="005571E5">
      <w:pPr>
        <w:widowControl/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925853" w:rsidP="00925853" w:rsidR="00925853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5571E5">
        <w:rPr>
          <w:sz w:val="24"/>
          <w:szCs w:val="24"/>
        </w:rPr>
        <w:t xml:space="preserve">          </w:t>
      </w:r>
      <w:r>
        <w:rPr>
          <w:sz w:val="24"/>
          <w:szCs w:val="24"/>
        </w:rPr>
        <w:t>namiruju</w:t>
      </w:r>
      <w:r w:rsidRPr="002F60C2">
        <w:rPr>
          <w:sz w:val="24"/>
          <w:szCs w:val="24"/>
        </w:rPr>
        <w:t xml:space="preserve"> se:</w:t>
      </w:r>
    </w:p>
    <w:p w:rsidRDefault="00925853" w:rsidP="00925853" w:rsidR="00925853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925853" w:rsidP="00925853" w:rsidR="00925853" w:rsidRPr="002F60C2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65156">
        <w:rPr>
          <w:sz w:val="24"/>
          <w:szCs w:val="24"/>
        </w:rPr>
        <w:t>stvarno nastali troškovi i ostale ob</w:t>
      </w:r>
      <w:r>
        <w:rPr>
          <w:sz w:val="24"/>
          <w:szCs w:val="24"/>
        </w:rPr>
        <w:t>veze stečajne mase prema čl. 170</w:t>
      </w:r>
      <w:r w:rsidRPr="00665156">
        <w:rPr>
          <w:sz w:val="24"/>
          <w:szCs w:val="24"/>
        </w:rPr>
        <w:t xml:space="preserve">. Stečajnog zakona </w:t>
      </w:r>
      <w:r>
        <w:rPr>
          <w:sz w:val="24"/>
          <w:szCs w:val="24"/>
        </w:rPr>
        <w:t>u iznosu od 51.210,00</w:t>
      </w:r>
      <w:r w:rsidRPr="00665156">
        <w:rPr>
          <w:sz w:val="24"/>
          <w:szCs w:val="24"/>
        </w:rPr>
        <w:t xml:space="preserve"> kn</w:t>
      </w:r>
    </w:p>
    <w:p w:rsidRDefault="00925853" w:rsidP="00925853" w:rsidR="00925853" w:rsidRPr="00665156">
      <w:pPr>
        <w:ind w:left="680"/>
        <w:jc w:val="both"/>
        <w:rPr>
          <w:sz w:val="24"/>
          <w:szCs w:val="24"/>
        </w:rPr>
      </w:pPr>
      <w:r w:rsidRPr="00665156">
        <w:rPr>
          <w:sz w:val="24"/>
          <w:szCs w:val="24"/>
        </w:rPr>
        <w:t>-</w:t>
      </w:r>
      <w:r w:rsidRPr="00665156">
        <w:rPr>
          <w:sz w:val="24"/>
          <w:szCs w:val="24"/>
        </w:rPr>
        <w:tab/>
        <w:t xml:space="preserve">Troškovi vođenja knjigovodstva u bruto iznosu od </w:t>
      </w:r>
      <w:r>
        <w:rPr>
          <w:sz w:val="24"/>
          <w:szCs w:val="24"/>
        </w:rPr>
        <w:t>5.610,00 kn</w:t>
      </w:r>
    </w:p>
    <w:p w:rsidRDefault="00925853" w:rsidP="00925853" w:rsidR="00925853" w:rsidRPr="00665156">
      <w:pPr>
        <w:ind w:left="680"/>
        <w:jc w:val="both"/>
        <w:rPr>
          <w:sz w:val="24"/>
          <w:szCs w:val="24"/>
        </w:rPr>
      </w:pPr>
      <w:r w:rsidRPr="00665156">
        <w:rPr>
          <w:sz w:val="24"/>
          <w:szCs w:val="24"/>
        </w:rPr>
        <w:t>-</w:t>
      </w:r>
      <w:r w:rsidRPr="00665156">
        <w:rPr>
          <w:sz w:val="24"/>
          <w:szCs w:val="24"/>
        </w:rPr>
        <w:tab/>
        <w:t>troškovi stečajnog upravitelja (uredski materijal, pristojbe, poštarine</w:t>
      </w:r>
      <w:r>
        <w:rPr>
          <w:sz w:val="24"/>
          <w:szCs w:val="24"/>
        </w:rPr>
        <w:t>, izrada pečata, statistike, telefon, procjene pokretnina, putni troškovi, arhiviranje poslovne dokumentacije</w:t>
      </w:r>
      <w:r w:rsidRPr="00665156">
        <w:rPr>
          <w:sz w:val="24"/>
          <w:szCs w:val="24"/>
        </w:rPr>
        <w:t xml:space="preserve">) u iznosu od </w:t>
      </w:r>
      <w:r>
        <w:rPr>
          <w:sz w:val="24"/>
          <w:szCs w:val="24"/>
        </w:rPr>
        <w:t>5.000,00 kn</w:t>
      </w:r>
    </w:p>
    <w:p w:rsidRDefault="00925853" w:rsidP="00925853" w:rsidR="00925853">
      <w:pPr>
        <w:ind w:left="680"/>
        <w:jc w:val="both"/>
        <w:rPr>
          <w:sz w:val="24"/>
          <w:szCs w:val="24"/>
        </w:rPr>
      </w:pPr>
      <w:r w:rsidRPr="00665156">
        <w:rPr>
          <w:sz w:val="24"/>
          <w:szCs w:val="24"/>
        </w:rPr>
        <w:t>-</w:t>
      </w:r>
      <w:r w:rsidRPr="00665156">
        <w:rPr>
          <w:sz w:val="24"/>
          <w:szCs w:val="24"/>
        </w:rPr>
        <w:tab/>
        <w:t xml:space="preserve">troškovi </w:t>
      </w:r>
      <w:r>
        <w:rPr>
          <w:sz w:val="24"/>
          <w:szCs w:val="24"/>
        </w:rPr>
        <w:t>utvrđivanja tražbine, koji obuhvaćaju troškove utvrđivanja istovjetnosti predmeta i prava na tom predmetu, troškovi unovčenja u iznosu od 5% od utrška prema članku 170 SZ-a u iznosu od 40.600,00 kn</w:t>
      </w:r>
    </w:p>
    <w:p w:rsidRDefault="00925853" w:rsidP="00925853" w:rsidR="00925853">
      <w:pPr>
        <w:ind w:left="680"/>
        <w:jc w:val="both"/>
        <w:rPr>
          <w:sz w:val="24"/>
          <w:szCs w:val="24"/>
        </w:rPr>
      </w:pPr>
    </w:p>
    <w:p w:rsidRDefault="00925853" w:rsidP="00925853" w:rsidR="00925853">
      <w:pPr>
        <w:jc w:val="both"/>
        <w:rPr>
          <w:sz w:val="24"/>
          <w:szCs w:val="24"/>
        </w:rPr>
      </w:pPr>
    </w:p>
    <w:p w:rsidRDefault="00925853" w:rsidP="00925853" w:rsidR="00925853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 </w:t>
      </w:r>
      <w:r w:rsidRPr="00665156">
        <w:rPr>
          <w:sz w:val="24"/>
          <w:szCs w:val="24"/>
        </w:rPr>
        <w:t>razlučna prava upisana sljedećim redoslijedom naplate i osnovama:</w:t>
      </w:r>
    </w:p>
    <w:p w:rsidRDefault="00925853" w:rsidP="00925853" w:rsidR="00925853">
      <w:pPr>
        <w:jc w:val="both"/>
        <w:rPr>
          <w:sz w:val="24"/>
          <w:szCs w:val="24"/>
        </w:rPr>
      </w:pPr>
    </w:p>
    <w:p w:rsidRDefault="00925853" w:rsidP="00925853" w:rsidR="00925853">
      <w:pPr>
        <w:jc w:val="both"/>
        <w:rPr>
          <w:sz w:val="24"/>
          <w:szCs w:val="24"/>
        </w:rPr>
      </w:pPr>
      <w:r>
        <w:rPr>
          <w:sz w:val="24"/>
          <w:szCs w:val="24"/>
        </w:rPr>
        <w:t>2.1. ERSTE&amp;STEIERMAERKISCHE BANK d.d. Rijeka, Jadranski trg 3a, OIB: 23057039320 u iznosu od 12.000,00 kn</w:t>
      </w:r>
    </w:p>
    <w:p w:rsidRDefault="00925853" w:rsidP="00925853" w:rsidR="00925853" w:rsidRPr="00665156">
      <w:pPr>
        <w:jc w:val="both"/>
        <w:rPr>
          <w:sz w:val="24"/>
          <w:szCs w:val="24"/>
        </w:rPr>
      </w:pPr>
    </w:p>
    <w:p w:rsidRDefault="00925853" w:rsidP="00925853" w:rsidR="00925853">
      <w:pPr>
        <w:jc w:val="both"/>
        <w:rPr>
          <w:sz w:val="24"/>
          <w:szCs w:val="24"/>
        </w:rPr>
      </w:pPr>
      <w:r>
        <w:rPr>
          <w:sz w:val="24"/>
          <w:szCs w:val="24"/>
        </w:rPr>
        <w:t>3. troškovi ovršnog postupka u iznosu od 28.790,00 kn</w:t>
      </w:r>
    </w:p>
    <w:p w:rsidRDefault="00925853" w:rsidP="00925853" w:rsidR="00925853" w:rsidRPr="005571E5">
      <w:pPr>
        <w:jc w:val="both"/>
        <w:rPr>
          <w:sz w:val="24"/>
          <w:szCs w:val="24"/>
        </w:rPr>
      </w:pPr>
    </w:p>
    <w:p w:rsidRDefault="00925853" w:rsidP="00925853" w:rsidR="00925853" w:rsidRPr="000E7DD0">
      <w:pPr>
        <w:ind w:firstLine="680"/>
        <w:jc w:val="both"/>
        <w:rPr>
          <w:sz w:val="24"/>
          <w:szCs w:val="24"/>
        </w:rPr>
      </w:pPr>
      <w:r w:rsidRPr="002F60C2">
        <w:rPr>
          <w:sz w:val="24"/>
          <w:szCs w:val="24"/>
        </w:rPr>
        <w:t>II.</w:t>
      </w:r>
      <w:r>
        <w:rPr>
          <w:sz w:val="24"/>
          <w:szCs w:val="24"/>
        </w:rPr>
        <w:t xml:space="preserve"> </w:t>
      </w:r>
      <w:r w:rsidRPr="002F60C2">
        <w:rPr>
          <w:sz w:val="24"/>
          <w:szCs w:val="24"/>
        </w:rPr>
        <w:t xml:space="preserve">Nalaže se računovodstvu suda po pravomoćnosti ovog rješenja iz sudskog </w:t>
      </w:r>
      <w:r w:rsidRPr="000E7DD0">
        <w:rPr>
          <w:sz w:val="24"/>
          <w:szCs w:val="24"/>
        </w:rPr>
        <w:t xml:space="preserve">depozita isplatiti za korist: </w:t>
      </w:r>
    </w:p>
    <w:p w:rsidRDefault="00925853" w:rsidP="00925853" w:rsidR="00925853">
      <w:pPr>
        <w:ind w:left="680"/>
        <w:jc w:val="both"/>
        <w:rPr>
          <w:sz w:val="24"/>
          <w:szCs w:val="24"/>
        </w:rPr>
      </w:pPr>
    </w:p>
    <w:p w:rsidRDefault="00925853" w:rsidP="002356E5" w:rsidR="002356E5" w:rsidRPr="002356E5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2356E5">
        <w:rPr>
          <w:sz w:val="24"/>
          <w:szCs w:val="24"/>
        </w:rPr>
        <w:t>POMAT d.o.o., Lipovljani, A. Mihanovića 28, (OIB: 65821317019)</w:t>
      </w:r>
    </w:p>
    <w:p w:rsidRDefault="002356E5" w:rsidP="002356E5" w:rsidR="00925853" w:rsidRPr="002356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25853" w:rsidRPr="002356E5">
        <w:rPr>
          <w:sz w:val="24"/>
          <w:szCs w:val="24"/>
        </w:rPr>
        <w:t>iznos od 51.210,00 kn  na račun broj IBAN: HR85 2340 0093 5107 8585 3 kod PBZ d.d. Zagreb</w:t>
      </w:r>
    </w:p>
    <w:p w:rsidRDefault="00925853" w:rsidP="0036484E" w:rsidR="00925853" w:rsidRPr="00174093">
      <w:pPr>
        <w:pStyle w:val="Tijeloteksta"/>
      </w:pPr>
      <w:r>
        <w:t xml:space="preserve">             2. </w:t>
      </w:r>
      <w:r w:rsidRPr="00174093">
        <w:t xml:space="preserve">ERSTE&amp;STEIERMAERKISCHE BANK d.d. Rijeka, Jadranski trg 3a, OIB: 23057039320 </w:t>
      </w:r>
      <w:r>
        <w:t>iznos od 12.000 kn i iznos od 28.790,00 kn na ime troškova ovršnog postupka na račun broj IBAN  HR9524020061031262160, s pozivom na plaćanje 05/260100005-5104265707</w:t>
      </w:r>
    </w:p>
    <w:p w:rsidRDefault="00925853" w:rsidP="0033234A" w:rsidR="00925853" w:rsidRPr="0033234A">
      <w:pPr>
        <w:jc w:val="both"/>
        <w:rPr>
          <w:sz w:val="24"/>
          <w:szCs w:val="24"/>
        </w:rPr>
      </w:pPr>
    </w:p>
    <w:p w:rsidRDefault="00925853" w:rsidP="0033234A" w:rsidR="00925853">
      <w:pPr>
        <w:widowControl/>
        <w:jc w:val="center"/>
        <w:rPr>
          <w:sz w:val="24"/>
          <w:szCs w:val="24"/>
        </w:rPr>
      </w:pPr>
      <w:r w:rsidRPr="000E7DD0">
        <w:rPr>
          <w:sz w:val="24"/>
          <w:szCs w:val="24"/>
        </w:rPr>
        <w:t>Obrazloženje</w:t>
      </w:r>
    </w:p>
    <w:p w:rsidRDefault="0033234A" w:rsidP="0033234A" w:rsidR="0033234A" w:rsidRPr="002100B9">
      <w:pPr>
        <w:widowControl/>
        <w:jc w:val="center"/>
        <w:rPr>
          <w:sz w:val="24"/>
          <w:szCs w:val="24"/>
        </w:rPr>
      </w:pPr>
    </w:p>
    <w:p w:rsidRDefault="00925853" w:rsidP="00925853" w:rsidR="00925853" w:rsidRPr="002100B9">
      <w:pPr>
        <w:ind w:firstLine="708"/>
        <w:jc w:val="both"/>
        <w:rPr>
          <w:sz w:val="24"/>
          <w:szCs w:val="24"/>
        </w:rPr>
      </w:pPr>
      <w:r w:rsidRPr="002100B9">
        <w:rPr>
          <w:sz w:val="24"/>
          <w:szCs w:val="24"/>
        </w:rPr>
        <w:t>Rješenjem ovog suda</w:t>
      </w:r>
      <w:r>
        <w:rPr>
          <w:sz w:val="24"/>
          <w:szCs w:val="24"/>
        </w:rPr>
        <w:t>, broj gornji, od 14</w:t>
      </w:r>
      <w:r w:rsidRPr="002100B9">
        <w:rPr>
          <w:sz w:val="24"/>
          <w:szCs w:val="24"/>
        </w:rPr>
        <w:t>.</w:t>
      </w:r>
      <w:r>
        <w:rPr>
          <w:sz w:val="24"/>
          <w:szCs w:val="24"/>
        </w:rPr>
        <w:t xml:space="preserve"> veljače 2014</w:t>
      </w:r>
      <w:r w:rsidRPr="002100B9">
        <w:rPr>
          <w:sz w:val="24"/>
          <w:szCs w:val="24"/>
        </w:rPr>
        <w:t xml:space="preserve">. nad </w:t>
      </w:r>
      <w:r>
        <w:rPr>
          <w:sz w:val="24"/>
          <w:szCs w:val="24"/>
        </w:rPr>
        <w:t xml:space="preserve">uvodno navedenim </w:t>
      </w:r>
      <w:r w:rsidRPr="002100B9">
        <w:rPr>
          <w:sz w:val="24"/>
          <w:szCs w:val="24"/>
        </w:rPr>
        <w:t xml:space="preserve">dužnikom je otvoren stečajni postupak. </w:t>
      </w:r>
    </w:p>
    <w:p w:rsidRDefault="00925853" w:rsidP="00925853" w:rsidR="0092585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FA3ABB">
        <w:rPr>
          <w:sz w:val="24"/>
          <w:szCs w:val="24"/>
        </w:rPr>
        <w:t xml:space="preserve">Pred Općinskim sudom u </w:t>
      </w:r>
      <w:r>
        <w:rPr>
          <w:sz w:val="24"/>
          <w:szCs w:val="24"/>
        </w:rPr>
        <w:t>Sisku</w:t>
      </w:r>
      <w:r w:rsidRPr="00FA3ABB">
        <w:rPr>
          <w:sz w:val="24"/>
          <w:szCs w:val="24"/>
        </w:rPr>
        <w:t>,</w:t>
      </w:r>
      <w:r>
        <w:rPr>
          <w:sz w:val="24"/>
          <w:szCs w:val="24"/>
        </w:rPr>
        <w:t xml:space="preserve"> Stalna služba u Kutini</w:t>
      </w:r>
      <w:r w:rsidRPr="00FA3ABB">
        <w:rPr>
          <w:sz w:val="24"/>
          <w:szCs w:val="24"/>
        </w:rPr>
        <w:t xml:space="preserve"> u ovršnom postupku </w:t>
      </w:r>
      <w:r>
        <w:rPr>
          <w:sz w:val="24"/>
          <w:szCs w:val="24"/>
        </w:rPr>
        <w:t>pod Posl.br. Ovr-452/15, prodane su nekretnine</w:t>
      </w:r>
      <w:r w:rsidRPr="00FA3ABB">
        <w:rPr>
          <w:sz w:val="24"/>
          <w:szCs w:val="24"/>
        </w:rPr>
        <w:t xml:space="preserve"> </w:t>
      </w:r>
      <w:r>
        <w:rPr>
          <w:sz w:val="24"/>
          <w:szCs w:val="24"/>
        </w:rPr>
        <w:t>pobliže navedene u izreci ovog rješenja, pod točkom I.</w:t>
      </w:r>
      <w:r w:rsidRPr="00FA3ABB">
        <w:rPr>
          <w:sz w:val="24"/>
          <w:szCs w:val="24"/>
        </w:rPr>
        <w:t xml:space="preserve"> za iznos od </w:t>
      </w:r>
      <w:r>
        <w:rPr>
          <w:sz w:val="24"/>
          <w:szCs w:val="24"/>
        </w:rPr>
        <w:t>92</w:t>
      </w:r>
      <w:r w:rsidRPr="00FA3ABB">
        <w:rPr>
          <w:sz w:val="24"/>
          <w:szCs w:val="24"/>
        </w:rPr>
        <w:t>.000,00 kn.</w:t>
      </w:r>
      <w:r w:rsidRPr="002100B9">
        <w:rPr>
          <w:sz w:val="24"/>
          <w:szCs w:val="24"/>
        </w:rPr>
        <w:tab/>
      </w:r>
    </w:p>
    <w:p w:rsidRDefault="00925853" w:rsidP="00925853" w:rsidR="00925853" w:rsidRPr="002100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Prema članku 164. stavku</w:t>
      </w:r>
      <w:r w:rsidRPr="002100B9">
        <w:rPr>
          <w:sz w:val="24"/>
          <w:szCs w:val="24"/>
        </w:rPr>
        <w:t xml:space="preserve">  3. Stečajnog zakona (NN br. 44/96 do 133/12, dalje SZ)</w:t>
      </w:r>
      <w:r>
        <w:rPr>
          <w:sz w:val="24"/>
          <w:szCs w:val="24"/>
        </w:rPr>
        <w:t>,</w:t>
      </w:r>
      <w:r w:rsidRPr="002100B9">
        <w:rPr>
          <w:sz w:val="24"/>
          <w:szCs w:val="24"/>
        </w:rPr>
        <w:t xml:space="preserve"> koji se u ovom postupku primjenjuje temeljem odredbe članka 441. stavak 1. Stečajnog zakona (NN br. 71/15)</w:t>
      </w:r>
      <w:r>
        <w:rPr>
          <w:sz w:val="24"/>
          <w:szCs w:val="24"/>
        </w:rPr>
        <w:t>,</w:t>
      </w:r>
      <w:r w:rsidRPr="002100B9">
        <w:rPr>
          <w:sz w:val="24"/>
          <w:szCs w:val="24"/>
        </w:rPr>
        <w:t xml:space="preserve">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925853" w:rsidP="00925853" w:rsidR="00925853" w:rsidRPr="002100B9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ovom konkretnom slučaju, p</w:t>
      </w:r>
      <w:r w:rsidRPr="002100B9">
        <w:rPr>
          <w:sz w:val="24"/>
          <w:szCs w:val="24"/>
        </w:rPr>
        <w:t xml:space="preserve">ravomoćnim </w:t>
      </w:r>
      <w:r>
        <w:rPr>
          <w:sz w:val="24"/>
          <w:szCs w:val="24"/>
        </w:rPr>
        <w:t xml:space="preserve">i ovršnim </w:t>
      </w:r>
      <w:r w:rsidRPr="002100B9">
        <w:rPr>
          <w:sz w:val="24"/>
          <w:szCs w:val="24"/>
        </w:rPr>
        <w:t xml:space="preserve">rješenjem </w:t>
      </w:r>
      <w:r>
        <w:rPr>
          <w:sz w:val="24"/>
          <w:szCs w:val="24"/>
        </w:rPr>
        <w:t xml:space="preserve">Općinskog suda u </w:t>
      </w:r>
      <w:r w:rsidRPr="00674515">
        <w:rPr>
          <w:sz w:val="24"/>
          <w:szCs w:val="24"/>
        </w:rPr>
        <w:t>Sisku, Stalna služba u Kutini</w:t>
      </w:r>
      <w:r>
        <w:rPr>
          <w:sz w:val="24"/>
          <w:szCs w:val="24"/>
        </w:rPr>
        <w:t>, broj Ovr-452</w:t>
      </w:r>
      <w:r w:rsidRPr="00357129">
        <w:rPr>
          <w:sz w:val="24"/>
          <w:szCs w:val="24"/>
        </w:rPr>
        <w:t>/15</w:t>
      </w:r>
      <w:r>
        <w:rPr>
          <w:sz w:val="24"/>
          <w:szCs w:val="24"/>
        </w:rPr>
        <w:t>,</w:t>
      </w:r>
      <w:r w:rsidRPr="002100B9">
        <w:rPr>
          <w:sz w:val="24"/>
          <w:szCs w:val="24"/>
        </w:rPr>
        <w:t xml:space="preserve"> kupcu nekretnine dosuđena je u izreci navedena nekretnina.</w:t>
      </w:r>
    </w:p>
    <w:p w:rsidRDefault="00925853" w:rsidP="00925853" w:rsidR="00925853">
      <w:pPr>
        <w:ind w:firstLine="7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Na ročištu za diobu kupovnine od </w:t>
      </w:r>
      <w:r>
        <w:rPr>
          <w:sz w:val="24"/>
          <w:szCs w:val="24"/>
        </w:rPr>
        <w:t>20. ožujka 2018</w:t>
      </w:r>
      <w:r w:rsidRPr="002100B9">
        <w:rPr>
          <w:sz w:val="24"/>
          <w:szCs w:val="24"/>
        </w:rPr>
        <w:t>. stečajni upravitelj je zatražio</w:t>
      </w:r>
      <w:r>
        <w:rPr>
          <w:sz w:val="24"/>
          <w:szCs w:val="24"/>
        </w:rPr>
        <w:t xml:space="preserve"> za </w:t>
      </w:r>
      <w:r w:rsidRPr="002100B9">
        <w:rPr>
          <w:sz w:val="24"/>
          <w:szCs w:val="24"/>
        </w:rPr>
        <w:t xml:space="preserve">stečajnu masu stečajnog dužnika </w:t>
      </w:r>
      <w:r w:rsidRPr="00AE2C18">
        <w:rPr>
          <w:sz w:val="24"/>
          <w:szCs w:val="24"/>
        </w:rPr>
        <w:t xml:space="preserve">prema čl. </w:t>
      </w:r>
      <w:r>
        <w:rPr>
          <w:sz w:val="24"/>
          <w:szCs w:val="24"/>
        </w:rPr>
        <w:t>170.</w:t>
      </w:r>
      <w:r w:rsidRPr="00AE2C18">
        <w:rPr>
          <w:sz w:val="24"/>
          <w:szCs w:val="24"/>
        </w:rPr>
        <w:t xml:space="preserve"> Stečajnog zakona </w:t>
      </w:r>
      <w:r>
        <w:rPr>
          <w:sz w:val="24"/>
          <w:szCs w:val="24"/>
        </w:rPr>
        <w:t>iznos</w:t>
      </w:r>
      <w:r w:rsidRPr="00AE2C18">
        <w:rPr>
          <w:sz w:val="24"/>
          <w:szCs w:val="24"/>
        </w:rPr>
        <w:t xml:space="preserve"> od </w:t>
      </w:r>
      <w:r>
        <w:rPr>
          <w:sz w:val="24"/>
          <w:szCs w:val="24"/>
        </w:rPr>
        <w:t>51.210,00</w:t>
      </w:r>
      <w:r w:rsidRPr="00AE2C18">
        <w:rPr>
          <w:sz w:val="24"/>
          <w:szCs w:val="24"/>
        </w:rPr>
        <w:t xml:space="preserve"> kn</w:t>
      </w:r>
      <w:r>
        <w:rPr>
          <w:sz w:val="24"/>
          <w:szCs w:val="24"/>
        </w:rPr>
        <w:t>.</w:t>
      </w:r>
    </w:p>
    <w:p w:rsidRDefault="00925853" w:rsidP="00925853" w:rsidR="00925853">
      <w:pPr>
        <w:ind w:firstLine="7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Nije bilo prigovora na zahtjev stečajnog upravitelja osnovom troškova utvrđenja i unovčenja. </w:t>
      </w:r>
    </w:p>
    <w:p w:rsidRDefault="00925853" w:rsidP="00925853" w:rsidR="00925853">
      <w:pPr>
        <w:widowControl/>
        <w:ind w:firstLine="68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>Razlučni vjero</w:t>
      </w:r>
      <w:r>
        <w:rPr>
          <w:sz w:val="24"/>
          <w:szCs w:val="24"/>
        </w:rPr>
        <w:t>vnici se namiruju sukladno onome kako je navedeno u izreci ovog rješenja, prema redoslijedu upisa svog založnog prava na unovčenoj nekretnini, a što je stečajni sudac utvrdio u</w:t>
      </w:r>
      <w:r w:rsidRPr="00AE2C18">
        <w:rPr>
          <w:sz w:val="24"/>
          <w:szCs w:val="24"/>
        </w:rPr>
        <w:t>vidom izvadak iz zemljišnih knjiga za naprijed opisanu nekretninu</w:t>
      </w:r>
      <w:r>
        <w:rPr>
          <w:sz w:val="24"/>
          <w:szCs w:val="24"/>
        </w:rPr>
        <w:t>.</w:t>
      </w:r>
    </w:p>
    <w:p w:rsidRDefault="00925853" w:rsidP="00925853" w:rsidR="00925853" w:rsidRPr="002100B9">
      <w:pPr>
        <w:widowControl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Na visinu tražbina razlučnih</w:t>
      </w:r>
      <w:r w:rsidRPr="002100B9">
        <w:rPr>
          <w:sz w:val="24"/>
          <w:szCs w:val="24"/>
        </w:rPr>
        <w:t xml:space="preserve"> vjerovnika nije bilo primjedbi od strane stečajnog upravitelj</w:t>
      </w:r>
      <w:r>
        <w:rPr>
          <w:sz w:val="24"/>
          <w:szCs w:val="24"/>
        </w:rPr>
        <w:t>a</w:t>
      </w:r>
      <w:r w:rsidRPr="002100B9">
        <w:rPr>
          <w:sz w:val="24"/>
          <w:szCs w:val="24"/>
        </w:rPr>
        <w:t xml:space="preserve"> i </w:t>
      </w:r>
      <w:r>
        <w:rPr>
          <w:sz w:val="24"/>
          <w:szCs w:val="24"/>
        </w:rPr>
        <w:t>drugih razlučnih vjerovnika.</w:t>
      </w:r>
    </w:p>
    <w:p w:rsidRDefault="00925853" w:rsidP="00925853" w:rsidR="00925853">
      <w:pPr>
        <w:widowControl/>
        <w:ind w:firstLine="68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>Odredbom stavka 113. i 114. OZ-a propisani su redovi namirenja vjerovnika iz unovčenih nekretnina. Prema načelu vremenskog prvenstva propisanom člankom 114. stavak 3. OZ-a</w:t>
      </w:r>
      <w:r>
        <w:rPr>
          <w:sz w:val="24"/>
          <w:szCs w:val="24"/>
        </w:rPr>
        <w:t>,</w:t>
      </w:r>
      <w:r w:rsidRPr="002100B9">
        <w:rPr>
          <w:sz w:val="24"/>
          <w:szCs w:val="24"/>
        </w:rPr>
        <w:t xml:space="preserve"> založni se vjerovnici namiruju redom stjecanja založnog prava</w:t>
      </w:r>
    </w:p>
    <w:p w:rsidRDefault="00925853" w:rsidP="00925853" w:rsidR="00925853" w:rsidRPr="002100B9">
      <w:pPr>
        <w:widowControl/>
        <w:ind w:firstLine="680"/>
        <w:jc w:val="both"/>
        <w:rPr>
          <w:sz w:val="24"/>
          <w:szCs w:val="24"/>
        </w:rPr>
      </w:pPr>
      <w:r w:rsidRPr="002100B9">
        <w:rPr>
          <w:sz w:val="24"/>
          <w:szCs w:val="24"/>
        </w:rPr>
        <w:lastRenderedPageBreak/>
        <w:t>Kako se založni vjerovnici iz iznosa dobivenog prodajom namiruju</w:t>
      </w:r>
      <w:r>
        <w:rPr>
          <w:sz w:val="24"/>
          <w:szCs w:val="24"/>
        </w:rPr>
        <w:t xml:space="preserve"> redom stjecanja založnog prava, </w:t>
      </w:r>
      <w:r w:rsidRPr="002100B9">
        <w:rPr>
          <w:sz w:val="24"/>
          <w:szCs w:val="24"/>
        </w:rPr>
        <w:t>r</w:t>
      </w:r>
      <w:r>
        <w:rPr>
          <w:sz w:val="24"/>
          <w:szCs w:val="24"/>
        </w:rPr>
        <w:t>i</w:t>
      </w:r>
      <w:r w:rsidRPr="002100B9">
        <w:rPr>
          <w:sz w:val="24"/>
          <w:szCs w:val="24"/>
        </w:rPr>
        <w:t>ješeno je kao u izreci.</w:t>
      </w:r>
    </w:p>
    <w:p w:rsidRDefault="00925853" w:rsidP="00925853" w:rsidR="00925853" w:rsidRPr="002100B9">
      <w:pPr>
        <w:ind w:firstLine="7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 </w:t>
      </w:r>
    </w:p>
    <w:p w:rsidRDefault="00925853" w:rsidP="0036484E" w:rsidR="00925853" w:rsidRPr="002100B9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2100B9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Pr="002100B9">
        <w:rPr>
          <w:sz w:val="24"/>
          <w:szCs w:val="24"/>
        </w:rPr>
        <w:t xml:space="preserve">,  </w:t>
      </w:r>
      <w:r>
        <w:rPr>
          <w:sz w:val="24"/>
          <w:szCs w:val="24"/>
        </w:rPr>
        <w:t>07. lipnja 2018</w:t>
      </w:r>
      <w:r w:rsidRPr="002100B9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25853" w:rsidP="00925853" w:rsidR="00925853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  <w:t xml:space="preserve">  </w:t>
      </w:r>
      <w:r w:rsidRPr="002100B9">
        <w:rPr>
          <w:sz w:val="24"/>
          <w:szCs w:val="24"/>
        </w:rPr>
        <w:tab/>
      </w:r>
    </w:p>
    <w:p w:rsidRDefault="00925853" w:rsidP="00925853" w:rsidR="00925853" w:rsidRPr="002100B9">
      <w:pPr>
        <w:widowControl/>
        <w:ind w:left="504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100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</w:t>
      </w:r>
      <w:r w:rsidRPr="002100B9">
        <w:rPr>
          <w:sz w:val="24"/>
          <w:szCs w:val="24"/>
        </w:rPr>
        <w:t>Sudac:</w:t>
      </w:r>
    </w:p>
    <w:p w:rsidRDefault="00925853" w:rsidP="00E53D3D" w:rsidR="00F375A8">
      <w:pPr>
        <w:pStyle w:val="Uvuenotijeloteksta"/>
        <w:ind w:firstLine="141" w:left="1983"/>
        <w:jc w:val="right"/>
      </w:pPr>
      <w:r w:rsidRPr="002100B9">
        <w:t xml:space="preserve"> </w:t>
      </w:r>
      <w:r>
        <w:tab/>
      </w:r>
      <w:r w:rsidRPr="002100B9">
        <w:t xml:space="preserve"> </w:t>
      </w:r>
      <w:r>
        <w:t xml:space="preserve">       Vesna Sremac Šoštar</w:t>
      </w:r>
      <w:r w:rsidR="00F375A8">
        <w:t>,v.r.</w:t>
      </w:r>
    </w:p>
    <w:p w:rsidRDefault="00F375A8" w:rsidP="00D338FD" w:rsidR="00F375A8">
      <w:pPr>
        <w:pStyle w:val="Uvuenotijeloteksta"/>
        <w:ind w:firstLine="141" w:left="1983"/>
        <w:jc w:val="right"/>
      </w:pPr>
      <w:r>
        <w:t>Za točnost otpravka</w:t>
      </w:r>
    </w:p>
    <w:p w:rsidRDefault="00F375A8" w:rsidP="00925853" w:rsidR="00925853">
      <w:pPr>
        <w:pStyle w:val="Uvuenotijeloteksta"/>
        <w:ind w:firstLine="141" w:left="1983"/>
        <w:jc w:val="right"/>
      </w:pPr>
      <w:r>
        <w:t>Matea Bizjak</w:t>
      </w:r>
    </w:p>
    <w:p w:rsidRDefault="00925853" w:rsidP="00925853" w:rsidR="00925853">
      <w:pPr>
        <w:pStyle w:val="Uvuenotijeloteksta"/>
        <w:ind w:firstLine="141" w:left="1983"/>
        <w:jc w:val="right"/>
      </w:pPr>
    </w:p>
    <w:p w:rsidRDefault="0036484E" w:rsidP="00925853" w:rsidR="0036484E" w:rsidRPr="00173484">
      <w:pPr>
        <w:pStyle w:val="Uvuenotijeloteksta"/>
        <w:ind w:firstLine="141" w:left="1983"/>
        <w:jc w:val="right"/>
      </w:pPr>
    </w:p>
    <w:p w:rsidRDefault="00925853" w:rsidP="00925853" w:rsidR="00925853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>Upute o pravnom lijeku:</w:t>
      </w:r>
    </w:p>
    <w:p w:rsidRDefault="00925853" w:rsidP="00925853" w:rsidR="00925853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>Protiv ovog rješenja nezadovoljna stranka može uložiti žalbu Visokom trgovačkom sudu Republike Hrvatske u roku od 8 dana od primitka rješenja, a ulaže se putem ovog suda u 2 primjerka za sud i po 1 za svaku protivnu stranku.</w:t>
      </w:r>
    </w:p>
    <w:p w:rsidRDefault="00925853" w:rsidP="00925853" w:rsidR="00925853" w:rsidRPr="002100B9">
      <w:pPr>
        <w:widowControl/>
        <w:jc w:val="both"/>
        <w:rPr>
          <w:sz w:val="24"/>
          <w:szCs w:val="24"/>
        </w:rPr>
      </w:pPr>
    </w:p>
    <w:p w:rsidRDefault="00925853" w:rsidP="00925853" w:rsidR="00925853" w:rsidRPr="002100B9">
      <w:pPr>
        <w:widowControl/>
        <w:jc w:val="both"/>
        <w:rPr>
          <w:sz w:val="24"/>
          <w:szCs w:val="24"/>
        </w:rPr>
      </w:pPr>
    </w:p>
    <w:p w:rsidRDefault="004F0BA3" w:rsidP="004F0BA3" w:rsidR="004F0BA3" w:rsidRPr="004F0BA3">
      <w:pPr>
        <w:pStyle w:val="Bezproreda"/>
        <w:rPr>
          <w:rFonts w:cs="Times New Roman"/>
          <w:szCs w:val="24"/>
        </w:rPr>
      </w:pPr>
    </w:p>
    <w:sectPr w:rsidSect="00885E49" w:rsidR="004F0BA3" w:rsidRPr="004F0BA3">
      <w:headerReference w:type="even" r:id="rId11"/>
      <w:headerReference w:type="default" r:id="rId12"/>
      <w:headerReference w:type="first" r:id="rId13"/>
      <w:endnotePr>
        <w:numFmt w:val="decimal"/>
      </w:endnotePr>
      <w:pgSz w:h="16838" w:w="11906"/>
      <w:pgMar w:gutter="0" w:footer="720" w:header="720" w:left="1800" w:bottom="156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853" w:rsidP="00925853" w:rsidR="00925853">
      <w:r>
        <w:separator/>
      </w:r>
    </w:p>
  </w:endnote>
  <w:endnote w:id="0" w:type="continuationSeparator">
    <w:p w:rsidRDefault="00925853" w:rsidP="00925853" w:rsidR="00925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853" w:rsidP="00925853" w:rsidR="00925853">
      <w:r>
        <w:separator/>
      </w:r>
    </w:p>
  </w:footnote>
  <w:footnote w:id="0" w:type="continuationSeparator">
    <w:p w:rsidRDefault="00925853" w:rsidP="00925853" w:rsidR="009258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484E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75A8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401753230"/>
      <w:docPartObj>
        <w:docPartGallery w:val="Page Numbers (Top of Page)"/>
        <w:docPartUnique/>
      </w:docPartObj>
    </w:sdtPr>
    <w:sdtEndPr/>
    <w:sdtContent>
      <w:p w:rsidRDefault="00925853" w:rsidP="00925853" w:rsidR="00925853" w:rsidRPr="0033234A">
        <w:pPr>
          <w:pStyle w:val="Zaglavlje"/>
          <w:jc w:val="right"/>
          <w:rPr>
            <w:sz w:val="24"/>
            <w:szCs w:val="24"/>
          </w:rPr>
        </w:pPr>
        <w:r w:rsidRPr="0033234A">
          <w:rPr>
            <w:sz w:val="24"/>
            <w:szCs w:val="24"/>
          </w:rPr>
          <w:t>48.St-908/18</w:t>
        </w:r>
      </w:p>
      <w:p w:rsidRDefault="00925853" w:rsidR="00925853" w:rsidRPr="0033234A">
        <w:pPr>
          <w:pStyle w:val="Zaglavlje"/>
          <w:jc w:val="center"/>
          <w:rPr>
            <w:sz w:val="24"/>
            <w:szCs w:val="24"/>
          </w:rPr>
        </w:pPr>
        <w:r w:rsidRPr="0033234A">
          <w:rPr>
            <w:sz w:val="24"/>
            <w:szCs w:val="24"/>
          </w:rPr>
          <w:fldChar w:fldCharType="begin"/>
        </w:r>
        <w:r w:rsidRPr="0033234A">
          <w:rPr>
            <w:sz w:val="24"/>
            <w:szCs w:val="24"/>
          </w:rPr>
          <w:instrText>PAGE   \* MERGEFORMAT</w:instrText>
        </w:r>
        <w:r w:rsidRPr="0033234A">
          <w:rPr>
            <w:sz w:val="24"/>
            <w:szCs w:val="24"/>
          </w:rPr>
          <w:fldChar w:fldCharType="separate"/>
        </w:r>
        <w:r w:rsidR="00F375A8">
          <w:rPr>
            <w:noProof/>
            <w:sz w:val="24"/>
            <w:szCs w:val="24"/>
          </w:rPr>
          <w:t>3</w:t>
        </w:r>
        <w:r w:rsidRPr="0033234A">
          <w:rPr>
            <w:sz w:val="24"/>
            <w:szCs w:val="24"/>
          </w:rPr>
          <w:fldChar w:fldCharType="end"/>
        </w:r>
      </w:p>
    </w:sdtContent>
  </w:sdt>
  <w:p w:rsidRDefault="00925853" w:rsidR="009258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11361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36484E" w:rsidP="006125F9" w:rsidR="006125F9" w:rsidRPr="0033234A">
        <w:pPr>
          <w:pStyle w:val="Zaglavlje"/>
          <w:jc w:val="right"/>
          <w:rPr>
            <w:sz w:val="24"/>
            <w:szCs w:val="24"/>
          </w:rPr>
        </w:pPr>
        <w:r w:rsidRPr="0033234A">
          <w:rPr>
            <w:sz w:val="24"/>
            <w:szCs w:val="24"/>
          </w:rPr>
          <w:t>48.St-907/18</w:t>
        </w:r>
      </w:p>
    </w:sdtContent>
  </w:sdt>
  <w:p w:rsidRDefault="00F375A8" w:rsidR="00612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B4CAF"/>
    <w:multiLevelType w:val="hybridMultilevel"/>
    <w:tmpl w:val="CFE0469C"/>
    <w:lvl w:tplc="51603B9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48576948"/>
    <w:multiLevelType w:val="hybridMultilevel"/>
    <w:tmpl w:val="15B66D9A"/>
    <w:lvl w:tplc="DF2063C0" w:ilvl="0">
      <w:start w:val="1"/>
      <w:numFmt w:val="decimal"/>
      <w:lvlText w:val="%1."/>
      <w:lvlJc w:val="left"/>
      <w:pPr>
        <w:ind w:hanging="360" w:left="1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80"/>
      </w:pPr>
    </w:lvl>
    <w:lvl w:tentative="true" w:tplc="041A001B" w:ilvl="2">
      <w:start w:val="1"/>
      <w:numFmt w:val="lowerRoman"/>
      <w:lvlText w:val="%3."/>
      <w:lvlJc w:val="right"/>
      <w:pPr>
        <w:ind w:hanging="180" w:left="2600"/>
      </w:pPr>
    </w:lvl>
    <w:lvl w:tentative="true" w:tplc="041A000F" w:ilvl="3">
      <w:start w:val="1"/>
      <w:numFmt w:val="decimal"/>
      <w:lvlText w:val="%4."/>
      <w:lvlJc w:val="left"/>
      <w:pPr>
        <w:ind w:hanging="360" w:left="3320"/>
      </w:pPr>
    </w:lvl>
    <w:lvl w:tentative="true" w:tplc="041A0019" w:ilvl="4">
      <w:start w:val="1"/>
      <w:numFmt w:val="lowerLetter"/>
      <w:lvlText w:val="%5."/>
      <w:lvlJc w:val="left"/>
      <w:pPr>
        <w:ind w:hanging="360" w:left="4040"/>
      </w:pPr>
    </w:lvl>
    <w:lvl w:tentative="true" w:tplc="041A001B" w:ilvl="5">
      <w:start w:val="1"/>
      <w:numFmt w:val="lowerRoman"/>
      <w:lvlText w:val="%6."/>
      <w:lvlJc w:val="right"/>
      <w:pPr>
        <w:ind w:hanging="180" w:left="4760"/>
      </w:pPr>
    </w:lvl>
    <w:lvl w:tentative="true" w:tplc="041A000F" w:ilvl="6">
      <w:start w:val="1"/>
      <w:numFmt w:val="decimal"/>
      <w:lvlText w:val="%7."/>
      <w:lvlJc w:val="left"/>
      <w:pPr>
        <w:ind w:hanging="360" w:left="5480"/>
      </w:pPr>
    </w:lvl>
    <w:lvl w:tentative="true" w:tplc="041A0019" w:ilvl="7">
      <w:start w:val="1"/>
      <w:numFmt w:val="lowerLetter"/>
      <w:lvlText w:val="%8."/>
      <w:lvlJc w:val="left"/>
      <w:pPr>
        <w:ind w:hanging="360" w:left="6200"/>
      </w:pPr>
    </w:lvl>
    <w:lvl w:tentative="true" w:tplc="041A001B" w:ilvl="8">
      <w:start w:val="1"/>
      <w:numFmt w:val="lowerRoman"/>
      <w:lvlText w:val="%9."/>
      <w:lvlJc w:val="right"/>
      <w:pPr>
        <w:ind w:hanging="180" w:left="6920"/>
      </w:pPr>
    </w:lvl>
  </w:abstractNum>
  <w:abstractNum w:abstractNumId="2">
    <w:nsid w:val="74442B3D"/>
    <w:multiLevelType w:val="hybridMultilevel"/>
    <w:tmpl w:val="23A6FE32"/>
    <w:lvl w:tplc="A5982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F1B"/>
    <w:rsid w:val="0009048E"/>
    <w:rsid w:val="000D109D"/>
    <w:rsid w:val="001F087F"/>
    <w:rsid w:val="002356E5"/>
    <w:rsid w:val="002F3288"/>
    <w:rsid w:val="00301F07"/>
    <w:rsid w:val="00326F1B"/>
    <w:rsid w:val="0033234A"/>
    <w:rsid w:val="003625C7"/>
    <w:rsid w:val="0036484E"/>
    <w:rsid w:val="004F0BA3"/>
    <w:rsid w:val="005F4A7A"/>
    <w:rsid w:val="00645E48"/>
    <w:rsid w:val="0067336B"/>
    <w:rsid w:val="00676C72"/>
    <w:rsid w:val="00702EE0"/>
    <w:rsid w:val="00786A29"/>
    <w:rsid w:val="007E63EC"/>
    <w:rsid w:val="00925853"/>
    <w:rsid w:val="00954F3A"/>
    <w:rsid w:val="009F16E5"/>
    <w:rsid w:val="00A0318F"/>
    <w:rsid w:val="00A20CCF"/>
    <w:rsid w:val="00CB4950"/>
    <w:rsid w:val="00E33DDA"/>
    <w:rsid w:val="00E77D1C"/>
    <w:rsid w:val="00F15017"/>
    <w:rsid w:val="00F375A8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585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F0BA3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92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5853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925853"/>
  </w:style>
  <w:style w:styleId="Odlomakpopisa" w:type="paragraph">
    <w:name w:val="List Paragraph"/>
    <w:basedOn w:val="Normal"/>
    <w:uiPriority w:val="34"/>
    <w:qFormat/>
    <w:rsid w:val="00925853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925853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92585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58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585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5853"/>
    <w:rPr>
      <w:rFonts w:cs="Times New Roman" w:eastAsia="Times New Roman"/>
      <w:sz w:val="20"/>
      <w:szCs w:val="20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2356E5"/>
    <w:pPr>
      <w:widowControl/>
      <w:tabs>
        <w:tab w:pos="0" w:val="left"/>
        <w:tab w:pos="1440" w:val="left"/>
        <w:tab w:pos="2160" w:val="left"/>
        <w:tab w:pos="2880" w:val="left"/>
        <w:tab w:pos="3600" w:val="left"/>
        <w:tab w:pos="4154" w:val="center"/>
      </w:tabs>
      <w:overflowPunct/>
      <w:autoSpaceDE/>
      <w:autoSpaceDN/>
      <w:adjustRightInd/>
      <w:ind w:left="1040"/>
      <w:jc w:val="both"/>
      <w:textAlignment w:val="auto"/>
    </w:pPr>
    <w:rPr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2356E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36484E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36484E"/>
    <w:rPr>
      <w:rFonts w:cs="Times New Roman" w:eastAsia="Times New Roman"/>
      <w:szCs w:val="24"/>
      <w:lang w:eastAsia="hr-HR"/>
    </w:rPr>
  </w:style>
  <w:style w:customStyle="true" w:styleId="value" w:type="character">
    <w:name w:val="value"/>
    <w:basedOn w:val="Zadanifontodlomka"/>
    <w:rsid w:val="00F375A8"/>
  </w:style>
  <w:style w:styleId="Tekstrezerviranogmjesta" w:type="character">
    <w:name w:val="Placeholder Text"/>
    <w:basedOn w:val="Zadanifontodlomka"/>
    <w:uiPriority w:val="99"/>
    <w:semiHidden/>
    <w:rsid w:val="00F375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5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5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5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5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585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F0BA3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92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5853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925853"/>
  </w:style>
  <w:style w:styleId="Odlomakpopisa" w:type="paragraph">
    <w:name w:val="List Paragraph"/>
    <w:basedOn w:val="Normal"/>
    <w:uiPriority w:val="34"/>
    <w:qFormat/>
    <w:rsid w:val="00925853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925853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92585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58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585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5853"/>
    <w:rPr>
      <w:rFonts w:cs="Times New Roman" w:eastAsia="Times New Roman"/>
      <w:sz w:val="20"/>
      <w:szCs w:val="20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2356E5"/>
    <w:pPr>
      <w:widowControl/>
      <w:tabs>
        <w:tab w:pos="0" w:val="left"/>
        <w:tab w:pos="1440" w:val="left"/>
        <w:tab w:pos="2160" w:val="left"/>
        <w:tab w:pos="2880" w:val="left"/>
        <w:tab w:pos="3600" w:val="left"/>
        <w:tab w:pos="4154" w:val="center"/>
      </w:tabs>
      <w:overflowPunct/>
      <w:autoSpaceDE/>
      <w:autoSpaceDN/>
      <w:adjustRightInd/>
      <w:ind w:left="1040"/>
      <w:jc w:val="both"/>
      <w:textAlignment w:val="auto"/>
    </w:pPr>
    <w:rPr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2356E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36484E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36484E"/>
    <w:rPr>
      <w:rFonts w:cs="Times New Roman" w:eastAsia="Times New Roman"/>
      <w:szCs w:val="24"/>
      <w:lang w:eastAsia="hr-HR"/>
    </w:rPr>
  </w:style>
  <w:style w:customStyle="1" w:styleId="value" w:type="character">
    <w:name w:val="value"/>
    <w:basedOn w:val="Zadanifontodlomka"/>
    <w:rsid w:val="00F375A8"/>
  </w:style>
  <w:style w:styleId="Tekstrezerviranogmjesta" w:type="character">
    <w:name w:val="Placeholder Text"/>
    <w:basedOn w:val="Zadanifontodlomka"/>
    <w:uiPriority w:val="99"/>
    <w:semiHidden/>
    <w:rsid w:val="00F375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5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5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5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5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0082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St-907/2018</izvorni_sadrzaj>
    <derivirana_varijabla naziv="DomainObject.Predmet.OznakaBroj_1">St-907/2018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POMAT društvo s ograničenom odgovornošću za proizvodnju, trgovinu i usluge "u stečaju"</izvorni_sadrzaj>
    <derivirana_varijabla naziv="DomainObject.Predmet.ProtustrankaFormated_1">  Stečajna masa iza POMAT društvo s ograničenom odgovornošću za proizvodnju, trgovinu i usluge "u stečaju"</derivirana_varijabla>
  </DomainObject.Predmet.ProtustrankaFormated>
  <DomainObject.Predmet.ProtustrankaFormatedOIB>
    <izvorni_sadrzaj>  Stečajna masa iza POMAT društvo s ograničenom odgovornošću za proizvodnju, trgovinu i usluge "u stečaju", OIB 03444746094</izvorni_sadrzaj>
    <derivirana_varijabla naziv="DomainObject.Predmet.ProtustrankaFormatedOIB_1">  Stečajna masa iza POMAT društvo s ograničenom odgovornošću za proizvodnju, trgovinu i usluge "u stečaju", OIB 03444746094</derivirana_varijabla>
  </DomainObject.Predmet.ProtustrankaFormatedOIB>
  <DomainObject.Predmet.ProtustrankaFormatedWithAdress>
    <izvorni_sadrzaj> Stečajna masa iza POMAT društvo s ograničenom odgovornošću za proizvodnju, trgovinu i usluge "u stečaju", Gjure Szaba 4, 10000 Zagreb</izvorni_sadrzaj>
    <derivirana_varijabla naziv="DomainObject.Predmet.ProtustrankaFormatedWithAdress_1"> Stečajna masa iza POMAT društvo s ograničenom odgovornošću za proizvodnju, trgovinu i usluge "u stečaju", Gjure Szaba 4, 10000 Zagreb</derivirana_varijabla>
  </DomainObject.Predmet.ProtustrankaFormatedWithAdress>
  <DomainObject.Predmet.ProtustrankaFormatedWithAdressOIB>
    <izvorni_sadrzaj> Stečajna masa iza POMAT društvo s ograničenom odgovornošću za proizvodnju, trgovinu i usluge "u stečaju", OIB 03444746094, Gjure Szaba 4, 10000 Zagreb</izvorni_sadrzaj>
    <derivirana_varijabla naziv="DomainObject.Predmet.ProtustrankaFormatedWithAdressOIB_1"> Stečajna masa iza POMAT društvo s ograničenom odgovornošću za proizvodnju, trgovinu i usluge "u stečaju", OIB 03444746094, Gjure Szaba 4, 10000 Zagreb</derivirana_varijabla>
  </DomainObject.Predmet.ProtustrankaFormatedWithAdressOIB>
  <DomainObject.Predmet.ProtustrankaWithAdress>
    <izvorni_sadrzaj>Stečajna masa iza POMAT društvo s ograničenom odgovornošću za proizvodnju, trgovinu i usluge "u stečaju" Gjure Szaba 4, 10000 Zagreb</izvorni_sadrzaj>
    <derivirana_varijabla naziv="DomainObject.Predmet.ProtustrankaWithAdress_1">Stečajna masa iza POMAT društvo s ograničenom odgovornošću za proizvodnju, trgovinu i usluge "u stečaju" Gjure Szaba 4, 10000 Zagreb</derivirana_varijabla>
  </DomainObject.Predmet.ProtustrankaWithAdress>
  <DomainObject.Predmet.ProtustrankaWithAdressOIB>
    <izvorni_sadrzaj>Stečajna masa iza POMAT društvo s ograničenom odgovornošću za proizvodnju, trgovinu i usluge "u stečaju", OIB 03444746094, Gjure Szaba 4, 10000 Zagreb</izvorni_sadrzaj>
    <derivirana_varijabla naziv="DomainObject.Predmet.ProtustrankaWithAdressOIB_1">Stečajna masa iza POMAT društvo s ograničenom odgovornošću za proizvodnju, trgovinu i usluge "u stečaju", OIB 03444746094, Gjure Szaba 4, 10000 Zagreb</derivirana_varijabla>
  </DomainObject.Predmet.ProtustrankaWithAdressOIB>
  <DomainObject.Predmet.ProtustrankaNazivFormated>
    <izvorni_sadrzaj>Stečajna masa iza POMAT društvo s ograničenom odgovornošću za proizvodnju, trgovinu i usluge "u stečaju"</izvorni_sadrzaj>
    <derivirana_varijabla naziv="DomainObject.Predmet.ProtustrankaNazivFormated_1">Stečajna masa iza POMAT društvo s ograničenom odgovornošću za proizvodnju, trgovinu i usluge "u stečaju"</derivirana_varijabla>
  </DomainObject.Predmet.ProtustrankaNazivFormated>
  <DomainObject.Predmet.ProtustrankaNazivFormatedOIB>
    <izvorni_sadrzaj>Stečajna masa iza POMAT društvo s ograničenom odgovornošću za proizvodnju, trgovinu i usluge "u stečaju", OIB 03444746094</izvorni_sadrzaj>
    <derivirana_varijabla naziv="DomainObject.Predmet.ProtustrankaNazivFormatedOIB_1">Stečajna masa iza POMAT društvo s ograničenom odgovornošću za proizvodnju, trgovinu i usluge "u stečaju", OIB 03444746094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Općinski sud u Sisku</izvorni_sadrzaj>
    <derivirana_varijabla naziv="DomainObject.Predmet.StrankaFormated_1">  FINA ZAGREB; Općinski sud u Sisku</derivirana_varijabla>
  </DomainObject.Predmet.StrankaFormated>
  <DomainObject.Predmet.StrankaFormatedOIB>
    <izvorni_sadrzaj>  FINA ZAGREB, OIB 85821130368; Općinski sud u Sisku</izvorni_sadrzaj>
    <derivirana_varijabla naziv="DomainObject.Predmet.StrankaFormatedOIB_1">  FINA ZAGREB, OIB 85821130368; Općinski sud u Sisku</derivirana_varijabla>
  </DomainObject.Predmet.StrankaFormatedOIB>
  <DomainObject.Predmet.StrankaFormatedWithAdress>
    <izvorni_sadrzaj> FINA ZAGREB, 10000 Zagreb; Općinski sud u Sisku</izvorni_sadrzaj>
    <derivirana_varijabla naziv="DomainObject.Predmet.StrankaFormatedWithAdress_1"> FINA ZAGREB, 10000 Zagreb; Općinski sud u Sisku</derivirana_varijabla>
  </DomainObject.Predmet.StrankaFormatedWithAdress>
  <DomainObject.Predmet.StrankaFormatedWithAdressOIB>
    <izvorni_sadrzaj> FINA ZAGREB, OIB 85821130368, 10000 Zagreb; Općinski sud u Sisku</izvorni_sadrzaj>
    <derivirana_varijabla naziv="DomainObject.Predmet.StrankaFormatedWithAdressOIB_1"> FINA ZAGREB, OIB 85821130368, 10000 Zagreb; Općinski sud u Sisku</derivirana_varijabla>
  </DomainObject.Predmet.StrankaFormatedWithAdressOIB>
  <DomainObject.Predmet.StrankaWithAdress>
    <izvorni_sadrzaj>FINA ZAGREB 10000 Zagreb,Općinski sud u Sisku </izvorni_sadrzaj>
    <derivirana_varijabla naziv="DomainObject.Predmet.StrankaWithAdress_1">FINA ZAGREB 10000 Zagreb,Općinski sud u Sisku </derivirana_varijabla>
  </DomainObject.Predmet.StrankaWithAdress>
  <DomainObject.Predmet.StrankaWithAdressOIB>
    <izvorni_sadrzaj>FINA ZAGREB, OIB 85821130368, 10000 Zagreb,Općinski sud u Sisku</izvorni_sadrzaj>
    <derivirana_varijabla naziv="DomainObject.Predmet.StrankaWithAdressOIB_1">FINA ZAGREB, OIB 85821130368, 10000 Zagreb,Općinski sud u Sisku</derivirana_varijabla>
  </DomainObject.Predmet.StrankaWithAdressOIB>
  <DomainObject.Predmet.StrankaNazivFormated>
    <izvorni_sadrzaj>FINA ZAGREB,Općinski sud u Sisku</izvorni_sadrzaj>
    <derivirana_varijabla naziv="DomainObject.Predmet.StrankaNazivFormated_1">FINA ZAGREB,Općinski sud u Sisku</derivirana_varijabla>
  </DomainObject.Predmet.StrankaNazivFormated>
  <DomainObject.Predmet.StrankaNazivFormatedOIB>
    <izvorni_sadrzaj>FINA ZAGREB, OIB 85821130368,Općinski sud u Sisku</izvorni_sadrzaj>
    <derivirana_varijabla naziv="DomainObject.Predmet.StrankaNazivFormatedOIB_1">FINA ZAGREB, OIB 85821130368,Općinski sud u Sisku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Općinski sud u Sisku</item>
    </izvorni_sadrzaj>
    <derivirana_varijabla naziv="DomainObject.Predmet.StrankaListFormated_1">
      <item>FINA ZAGREB</item>
      <item>Općinski sud u Sisku</item>
    </derivirana_varijabla>
  </DomainObject.Predmet.StrankaListFormated>
  <DomainObject.Predmet.StrankaListFormatedOIB>
    <izvorni_sadrzaj>
      <item>FINA ZAGREB, OIB 85821130368</item>
      <item>Općinski sud u Sisku</item>
    </izvorni_sadrzaj>
    <derivirana_varijabla naziv="DomainObject.Predmet.StrankaListFormatedOIB_1">
      <item>FINA ZAGREB, OIB 85821130368</item>
      <item>Općinski sud u Sisku</item>
    </derivirana_varijabla>
  </DomainObject.Predmet.StrankaListFormatedOIB>
  <DomainObject.Predmet.StrankaListFormatedWithAdress>
    <izvorni_sadrzaj>
      <item>FINA ZAGREB, 10000 Zagreb</item>
      <item>Općinski sud u Sisku</item>
    </izvorni_sadrzaj>
    <derivirana_varijabla naziv="DomainObject.Predmet.StrankaListFormatedWithAdress_1">
      <item>FINA ZAGREB, 10000 Zagreb</item>
      <item>Općinski sud u Sisku</item>
    </derivirana_varijabla>
  </DomainObject.Predmet.StrankaListFormatedWithAdress>
  <DomainObject.Predmet.StrankaListFormatedWithAdressOIB>
    <izvorni_sadrzaj>
      <item>FINA ZAGREB, OIB 85821130368, 10000 Zagreb</item>
      <item>Općinski sud u Sisku</item>
    </izvorni_sadrzaj>
    <derivirana_varijabla naziv="DomainObject.Predmet.StrankaListFormatedWithAdressOIB_1">
      <item>FINA ZAGREB, OIB 85821130368, 10000 Zagreb</item>
      <item>Općinski sud u Sisku</item>
    </derivirana_varijabla>
  </DomainObject.Predmet.StrankaListFormatedWithAdressOIB>
  <DomainObject.Predmet.StrankaListNazivFormated>
    <izvorni_sadrzaj>
      <item>FINA ZAGREB</item>
      <item>Općinski sud u Sisku</item>
    </izvorni_sadrzaj>
    <derivirana_varijabla naziv="DomainObject.Predmet.StrankaListNazivFormated_1">
      <item>FINA ZAGREB</item>
      <item>Općinski sud u Sisku</item>
    </derivirana_varijabla>
  </DomainObject.Predmet.StrankaListNazivFormated>
  <DomainObject.Predmet.StrankaListNazivFormatedOIB>
    <izvorni_sadrzaj>
      <item>FINA ZAGREB, OIB 85821130368</item>
      <item>Općinski sud u Sisku</item>
    </izvorni_sadrzaj>
    <derivirana_varijabla naziv="DomainObject.Predmet.StrankaListNazivFormatedOIB_1">
      <item>FINA ZAGREB, OIB 85821130368</item>
      <item>Općinski sud u Sisku</item>
    </derivirana_varijabla>
  </DomainObject.Predmet.StrankaListNazivFormatedOIB>
  <DomainObject.Predmet.ProtuStrankaListFormated>
    <izvorni_sadrzaj>
      <item>Stečajna masa iza POMAT društvo s ograničenom odgovornošću za proizvodnju, trgovinu i usluge "u stečaju"</item>
    </izvorni_sadrzaj>
    <derivirana_varijabla naziv="DomainObject.Predmet.ProtuStrankaListFormated_1">
      <item>Stečajna masa iza POMAT društvo s ograničenom odgovornošću za proizvodnju, trgovinu i usluge "u stečaju"</item>
    </derivirana_varijabla>
  </DomainObject.Predmet.ProtuStrankaListFormated>
  <DomainObject.Predmet.ProtuStrankaListFormatedOIB>
    <izvorni_sadrzaj>
      <item>Stečajna masa iza POMAT društvo s ograničenom odgovornošću za proizvodnju, trgovinu i usluge "u stečaju", OIB 03444746094</item>
    </izvorni_sadrzaj>
    <derivirana_varijabla naziv="DomainObject.Predmet.ProtuStrankaListFormatedOIB_1">
      <item>Stečajna masa iza POMAT društvo s ograničenom odgovornošću za proizvodnju, trgovinu i usluge "u stečaju", OIB 03444746094</item>
    </derivirana_varijabla>
  </DomainObject.Predmet.ProtuStrankaListFormatedOIB>
  <DomainObject.Predmet.ProtuStrankaListFormatedWithAdress>
    <izvorni_sadrzaj>
      <item>Stečajna masa iza POMAT društvo s ograničenom odgovornošću za proizvodnju, trgovinu i usluge "u stečaju", Gjure Szaba 4, 10000 Zagreb</item>
    </izvorni_sadrzaj>
    <derivirana_varijabla naziv="DomainObject.Predmet.ProtuStrankaListFormatedWithAdress_1">
      <item>Stečajna masa iza POMAT društvo s ograničenom odgovornošću za proizvodnju, trgovinu i usluge "u stečaju", Gjure Szaba 4, 10000 Zagreb</item>
    </derivirana_varijabla>
  </DomainObject.Predmet.ProtuStrankaListFormatedWithAdress>
  <DomainObject.Predmet.ProtuStrankaListFormatedWithAdressOIB>
    <izvorni_sadrzaj>
      <item>Stečajna masa iza POMAT društvo s ograničenom odgovornošću za proizvodnju, trgovinu i usluge "u stečaju", OIB 03444746094, Gjure Szaba 4, 10000 Zagreb</item>
    </izvorni_sadrzaj>
    <derivirana_varijabla naziv="DomainObject.Predmet.ProtuStrankaListFormatedWithAdressOIB_1">
      <item>Stečajna masa iza POMAT društvo s ograničenom odgovornošću za proizvodnju, trgovinu i usluge "u stečaju", OIB 03444746094, Gjure Szaba 4, 10000 Zagreb</item>
    </derivirana_varijabla>
  </DomainObject.Predmet.ProtuStrankaListFormatedWithAdressOIB>
  <DomainObject.Predmet.ProtuStrankaListNazivFormated>
    <izvorni_sadrzaj>
      <item>Stečajna masa iza POMAT društvo s ograničenom odgovornošću za proizvodnju, trgovinu i usluge "u stečaju"</item>
    </izvorni_sadrzaj>
    <derivirana_varijabla naziv="DomainObject.Predmet.ProtuStrankaListNazivFormated_1">
      <item>Stečajna masa iza POMAT društvo s ograničenom odgovornošću za proizvodnju, trgovinu i usluge "u stečaju"</item>
    </derivirana_varijabla>
  </DomainObject.Predmet.ProtuStrankaListNazivFormated>
  <DomainObject.Predmet.ProtuStrankaListNazivFormatedOIB>
    <izvorni_sadrzaj>
      <item>Stečajna masa iza POMAT društvo s ograničenom odgovornošću za proizvodnju, trgovinu i usluge "u stečaju", OIB 03444746094</item>
    </izvorni_sadrzaj>
    <derivirana_varijabla naziv="DomainObject.Predmet.ProtuStrankaListNazivFormatedOIB_1">
      <item>Stečajna masa iza POMAT društvo s ograničenom odgovornošću za proizvodnju, trgovinu i usluge "u stečaju", OIB 03444746094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Stečajna masa iza POMAT društvo s ograničenom odgovornošću za proizvodnju, trgovinu i usluge "u stečaju"</izvorni_sadrzaj>
    <derivirana_varijabla naziv="DomainObject.Predmet.ProtustrankaIDrugi_1">Stečajna masa iza POMAT društvo s ograničenom odgovornošću za proizvodnju, trgovinu i usluge "u stečaju"</derivirana_varijabla>
  </DomainObject.Predmet.ProtustrankaIDrugi>
  <DomainObject.Predmet.StrankaIDrugiAdressOIB>
    <izvorni_sadrzaj>FINA ZAGREB, OIB 85821130368, 10000 Zagreb i dr.</izvorni_sadrzaj>
    <derivirana_varijabla naziv="DomainObject.Predmet.StrankaIDrugiAdressOIB_1">FINA ZAGREB, OIB 85821130368, 10000 Zagreb i dr.</derivirana_varijabla>
  </DomainObject.Predmet.StrankaIDrugiAdressOIB>
  <DomainObject.Predmet.ProtustrankaIDrugiAdressOIB>
    <izvorni_sadrzaj>Stečajna masa iza POMAT društvo s ograničenom odgovornošću za proizvodnju, trgovinu i usluge "u stečaju", OIB 03444746094, Gjure Szaba 4, 10000 Zagreb</izvorni_sadrzaj>
    <derivirana_varijabla naziv="DomainObject.Predmet.ProtustrankaIDrugiAdressOIB_1">Stečajna masa iza POMAT društvo s ograničenom odgovornošću za proizvodnju, trgovinu i usluge "u stečaju", OIB 03444746094,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POMAT društvo s ograničenom odgovornošću za proizvodnju, trgovinu i usluge "u stečaju"</item>
      <item>FINA ZAGREB</item>
      <item>Općinski sud u Sisku</item>
    </izvorni_sadrzaj>
    <derivirana_varijabla naziv="DomainObject.Predmet.SudioniciListNaziv_1">
      <item>Stečajna masa iza POMAT društvo s ograničenom odgovornošću za proizvodnju, trgovinu i usluge "u stečaju"</item>
      <item>FINA ZAGREB</item>
      <item>Općinski sud u Sisku</item>
    </derivirana_varijabla>
  </DomainObject.Predmet.SudioniciListNaziv>
  <DomainObject.Predmet.SudioniciListAdressOIB>
    <izvorni_sadrzaj>
      <item>Stečajna masa iza POMAT društvo s ograničenom odgovornošću za proizvodnju, trgovinu i usluge "u stečaju", OIB 03444746094, Gjure Szaba 4,10000 Zagreb</item>
      <item>FINA ZAGREB, OIB 85821130368, 10000 Zagreb</item>
      <item>Općinski sud u Sisku</item>
    </izvorni_sadrzaj>
    <derivirana_varijabla naziv="DomainObject.Predmet.SudioniciListAdressOIB_1">
      <item>Stečajna masa iza POMAT društvo s ograničenom odgovornošću za proizvodnju, trgovinu i usluge "u stečaju", OIB 03444746094, Gjure Szaba 4,10000 Zagreb</item>
      <item>FINA ZAGREB, OIB 85821130368, 10000 Zagreb</item>
      <item>Općinski sud u Sisku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03444746094</item>
      <item>, OIB 85821130368</item>
      <item>, OIB null</item>
    </izvorni_sadrzaj>
    <derivirana_varijabla naziv="DomainObject.Predmet.SudioniciListNazivOIB_1">
      <item>, OIB 03444746094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E338DE-44E7-4B29-8B1B-9CA4A0E1CA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773</properties:Words>
  <properties:Characters>4188</properties:Characters>
  <properties:Lines>110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2018-06-07T10:48:00Z</dcterms:created>
  <dc:creator>Matea Bizjak</dc:creator>
  <cp:lastModifiedBy>Matea Bizjak</cp:lastModifiedBy>
  <cp:lastPrinted>2018-06-07T10:59:00Z</cp:lastPrinted>
  <dcterms:modified xmlns:xsi="http://www.w3.org/2001/XMLSchema-instance" xsi:type="dcterms:W3CDTF">2018-06-07T11:00:00Z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(St-907-18-POMAT-rješenje o diobi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