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7f347" w14:paraId="b97f347" w:rsidRDefault="00527452" w:rsidP="00527452" w:rsidR="00527452" w:rsidRPr="00857F03">
      <w:pPr>
        <w15:collapsed w:val="false"/>
        <w:rPr>
          <w:noProof/>
          <w:color w:val="FF0000"/>
          <w:szCs w:val="24"/>
          <w:lang w:eastAsia="en-US" w:val="de-DE"/>
        </w:rPr>
      </w:pPr>
      <w:bookmarkStart w:name="_GoBack" w:id="0"/>
      <w:bookmarkEnd w:id="0"/>
      <w:r>
        <w:rPr>
          <w:b/>
          <w:szCs w:val="24"/>
          <w:lang w:val="hr-HR"/>
        </w:rPr>
        <w:t xml:space="preserve">           </w:t>
      </w:r>
      <w:r w:rsidR="00D240A0">
        <w:rPr>
          <w:b/>
          <w:szCs w:val="24"/>
          <w:lang w:val="hr-HR"/>
        </w:rPr>
        <w:t xml:space="preserve"> </w:t>
      </w:r>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527452" w:rsidP="00527452" w:rsidR="00527452"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527452" w:rsidP="00527452" w:rsidR="00527452"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Posl.br.: 2 St-181</w:t>
      </w:r>
      <w:r w:rsidRPr="00857F03">
        <w:rPr>
          <w:szCs w:val="24"/>
          <w:lang w:val="hr-HR"/>
        </w:rPr>
        <w:t>/</w:t>
      </w:r>
      <w:r w:rsidRPr="00793816">
        <w:rPr>
          <w:szCs w:val="24"/>
          <w:lang w:val="hr-HR"/>
        </w:rPr>
        <w:t>17-8</w:t>
      </w:r>
    </w:p>
    <w:p w:rsidRDefault="00527452" w:rsidP="00527452" w:rsidR="00527452"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527452" w:rsidP="00527452" w:rsidR="00527452"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527452" w:rsidP="00527452" w:rsidR="00527452" w:rsidRPr="00857F03">
      <w:pPr>
        <w:ind w:right="512"/>
        <w:jc w:val="center"/>
        <w:rPr>
          <w:szCs w:val="24"/>
          <w:lang w:val="hr-HR"/>
        </w:rPr>
      </w:pPr>
      <w:r w:rsidRPr="00857F03">
        <w:rPr>
          <w:szCs w:val="24"/>
          <w:lang w:val="hr-HR"/>
        </w:rPr>
        <w:t>R E P U B L I K A  H R V A T S K A</w:t>
      </w:r>
    </w:p>
    <w:p w:rsidRDefault="00527452" w:rsidP="00527452" w:rsidR="00527452" w:rsidRPr="00857F03">
      <w:pPr>
        <w:ind w:right="512"/>
        <w:jc w:val="center"/>
        <w:rPr>
          <w:szCs w:val="24"/>
          <w:lang w:val="hr-HR"/>
        </w:rPr>
      </w:pPr>
      <w:r w:rsidRPr="00857F03">
        <w:rPr>
          <w:szCs w:val="24"/>
          <w:lang w:val="hr-HR"/>
        </w:rPr>
        <w:t>R J E Š E N J E</w:t>
      </w:r>
    </w:p>
    <w:p w:rsidRDefault="00527452" w:rsidP="00527452" w:rsidR="00527452" w:rsidRPr="00857F03">
      <w:pPr>
        <w:ind w:right="512"/>
        <w:rPr>
          <w:szCs w:val="24"/>
          <w:lang w:val="hr-HR"/>
        </w:rPr>
      </w:pPr>
    </w:p>
    <w:p w:rsidRDefault="00527452" w:rsidP="00527452" w:rsidR="00527452">
      <w:pPr>
        <w:ind w:firstLine="708"/>
        <w:jc w:val="both"/>
        <w:rPr>
          <w:szCs w:val="24"/>
          <w:lang w:val="hr-HR"/>
        </w:rPr>
      </w:pPr>
      <w:r w:rsidRPr="00857F03">
        <w:rPr>
          <w:szCs w:val="24"/>
          <w:lang w:val="hr-HR"/>
        </w:rPr>
        <w:t xml:space="preserve">Trgovački sud u Pazinu, po stečajnom sucu Adrijani Labinjan Skok, u stečajnom postupku nad dužnikom </w:t>
      </w:r>
      <w:r>
        <w:t>PERO RABAC j.d.o.o., Rabac, Obala Maršala Tita 47 B, OIB: 29406787721</w:t>
      </w:r>
      <w:r w:rsidRPr="00857F03">
        <w:rPr>
          <w:szCs w:val="24"/>
          <w:lang w:val="hr-HR"/>
        </w:rPr>
        <w:t>, d</w:t>
      </w:r>
      <w:r w:rsidRPr="00793816">
        <w:rPr>
          <w:szCs w:val="24"/>
          <w:lang w:val="hr-HR"/>
        </w:rPr>
        <w:t xml:space="preserve">ana </w:t>
      </w:r>
      <w:r w:rsidR="00793816" w:rsidRPr="00793816">
        <w:rPr>
          <w:szCs w:val="24"/>
          <w:lang w:val="hr-HR"/>
        </w:rPr>
        <w:t>8</w:t>
      </w:r>
      <w:r w:rsidRPr="00793816">
        <w:rPr>
          <w:szCs w:val="24"/>
          <w:lang w:val="hr-HR"/>
        </w:rPr>
        <w:t xml:space="preserve">. svibnja 2017. </w:t>
      </w:r>
    </w:p>
    <w:p w:rsidRDefault="00527452" w:rsidP="00527452" w:rsidR="00527452" w:rsidRPr="00857F03">
      <w:pPr>
        <w:ind w:firstLine="708"/>
        <w:jc w:val="both"/>
        <w:rPr>
          <w:szCs w:val="24"/>
          <w:lang w:val="hr-HR"/>
        </w:rPr>
      </w:pPr>
    </w:p>
    <w:p w:rsidRDefault="00527452" w:rsidP="00527452" w:rsidR="00527452" w:rsidRPr="00857F03">
      <w:pPr>
        <w:ind w:right="512"/>
        <w:jc w:val="center"/>
        <w:rPr>
          <w:szCs w:val="24"/>
          <w:lang w:val="hr-HR"/>
        </w:rPr>
      </w:pPr>
      <w:r w:rsidRPr="00857F03">
        <w:rPr>
          <w:bCs/>
          <w:szCs w:val="24"/>
          <w:lang w:val="hr-HR"/>
        </w:rPr>
        <w:t>r i j e š i o   j e</w:t>
      </w:r>
    </w:p>
    <w:p w:rsidRDefault="00527452" w:rsidP="00527452" w:rsidR="00527452" w:rsidRPr="00857F03">
      <w:pPr>
        <w:ind w:right="512"/>
        <w:jc w:val="both"/>
        <w:rPr>
          <w:szCs w:val="24"/>
          <w:lang w:val="hr-HR"/>
        </w:rPr>
      </w:pPr>
    </w:p>
    <w:p w:rsidRDefault="00527452" w:rsidP="00527452" w:rsidR="00527452"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Petru Tomkiću, Zagreb, Jurdanska 5</w:t>
      </w:r>
      <w:r w:rsidRPr="00770A83">
        <w:rPr>
          <w:szCs w:val="24"/>
          <w:lang w:val="hr-HR"/>
        </w:rPr>
        <w:t>,</w:t>
      </w:r>
      <w:r>
        <w:rPr>
          <w:szCs w:val="24"/>
          <w:lang w:val="hr-HR"/>
        </w:rPr>
        <w:t xml:space="preserve"> OIB: 52270271189,</w:t>
      </w:r>
      <w:r w:rsidRPr="00770A83">
        <w:rPr>
          <w:szCs w:val="24"/>
          <w:lang w:val="hr-HR"/>
        </w:rPr>
        <w:t xml:space="preserve"> osobi </w:t>
      </w:r>
      <w:r w:rsidRPr="00857F03">
        <w:rPr>
          <w:szCs w:val="24"/>
          <w:lang w:val="hr-HR"/>
        </w:rPr>
        <w:t xml:space="preserve">ovlaštenoj za zastupanje dužnika </w:t>
      </w:r>
      <w:r>
        <w:t>PERO RABAC j.d.o.o., Rabac, Obala Maršala Tita 47 B, OIB: 29406787721</w:t>
      </w:r>
      <w:r w:rsidRPr="00857F03">
        <w:rPr>
          <w:szCs w:val="24"/>
          <w:lang w:val="hr-HR"/>
        </w:rPr>
        <w:t xml:space="preserve">, da u roku od 8 (osam) dana od dana dostave ovog rješenja plati predujam za namirenje troškova stečajnog postupka u iznosu od </w:t>
      </w:r>
    </w:p>
    <w:p w:rsidRDefault="00527452" w:rsidP="00527452" w:rsidR="00527452" w:rsidRPr="00857F03">
      <w:pPr>
        <w:jc w:val="both"/>
        <w:rPr>
          <w:szCs w:val="24"/>
          <w:lang w:val="hr-HR"/>
        </w:rPr>
      </w:pPr>
    </w:p>
    <w:p w:rsidRDefault="00527452" w:rsidP="00527452" w:rsidR="00527452"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1.000</w:t>
      </w:r>
      <w:r w:rsidRPr="00C41C5F">
        <w:rPr>
          <w:szCs w:val="24"/>
          <w:u w:val="single"/>
          <w:lang w:val="hr-HR"/>
        </w:rPr>
        <w:t xml:space="preserve">,00 kuna  </w:t>
      </w:r>
    </w:p>
    <w:p w:rsidRDefault="00527452" w:rsidP="00527452" w:rsidR="00527452" w:rsidRPr="00857F03">
      <w:pPr>
        <w:ind w:right="512"/>
        <w:jc w:val="center"/>
        <w:rPr>
          <w:szCs w:val="24"/>
          <w:u w:val="single"/>
          <w:lang w:val="hr-HR"/>
        </w:rPr>
      </w:pPr>
    </w:p>
    <w:p w:rsidRDefault="00527452" w:rsidP="00527452" w:rsidR="00527452" w:rsidRPr="00857F03">
      <w:pPr>
        <w:jc w:val="both"/>
        <w:rPr>
          <w:szCs w:val="24"/>
          <w:lang w:val="hr-HR"/>
        </w:rPr>
      </w:pPr>
      <w:r w:rsidRPr="00857F03">
        <w:rPr>
          <w:szCs w:val="24"/>
          <w:lang w:val="hr-HR"/>
        </w:rPr>
        <w:tab/>
        <w:t>na račun Trgovačkog suda u Pazinu broj HR43 2390001 13</w:t>
      </w:r>
      <w:r>
        <w:rPr>
          <w:szCs w:val="24"/>
          <w:lang w:val="hr-HR"/>
        </w:rPr>
        <w:t>00029763, poziv na broj 020-181</w:t>
      </w:r>
      <w:r w:rsidRPr="00857F03">
        <w:rPr>
          <w:szCs w:val="24"/>
          <w:lang w:val="hr-HR"/>
        </w:rPr>
        <w:t>-1</w:t>
      </w:r>
      <w:r>
        <w:rPr>
          <w:szCs w:val="24"/>
          <w:lang w:val="hr-HR"/>
        </w:rPr>
        <w:t>7</w:t>
      </w:r>
      <w:r w:rsidRPr="00857F03">
        <w:rPr>
          <w:szCs w:val="24"/>
          <w:lang w:val="hr-HR"/>
        </w:rPr>
        <w:t>, i izvornu potvrdu o uplati dostavi ovom sudu pozivom na gornji poslovni broj.</w:t>
      </w:r>
    </w:p>
    <w:p w:rsidRDefault="00527452" w:rsidP="00527452" w:rsidR="00527452"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527452" w:rsidP="00527452" w:rsidR="00527452"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Cs w:val="24"/>
          <w:lang w:val="hr-HR"/>
        </w:rPr>
        <w:t>52270271189</w:t>
      </w:r>
      <w:r w:rsidRPr="00857F03">
        <w:rPr>
          <w:szCs w:val="24"/>
          <w:lang w:val="hr-HR"/>
        </w:rPr>
        <w:t>).</w:t>
      </w:r>
    </w:p>
    <w:p w:rsidRDefault="00527452" w:rsidP="00527452" w:rsidR="00527452"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020-181</w:t>
      </w:r>
      <w:r w:rsidRPr="00857F03">
        <w:rPr>
          <w:szCs w:val="24"/>
          <w:lang w:val="hr-HR"/>
        </w:rPr>
        <w:t>-1</w:t>
      </w:r>
      <w:r>
        <w:rPr>
          <w:szCs w:val="24"/>
          <w:lang w:val="hr-HR"/>
        </w:rPr>
        <w:t>7</w:t>
      </w:r>
      <w:r w:rsidRPr="00857F03">
        <w:rPr>
          <w:szCs w:val="24"/>
          <w:lang w:val="hr-HR"/>
        </w:rPr>
        <w:t>.</w:t>
      </w:r>
    </w:p>
    <w:p w:rsidRDefault="00527452" w:rsidP="00527452" w:rsidR="00527452"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27452" w:rsidP="00527452" w:rsidR="00527452"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527452" w:rsidP="00527452" w:rsidR="00527452" w:rsidRPr="00857F03">
      <w:pPr>
        <w:jc w:val="both"/>
        <w:rPr>
          <w:szCs w:val="24"/>
          <w:lang w:val="hr-HR"/>
        </w:rPr>
      </w:pPr>
    </w:p>
    <w:p w:rsidRDefault="00527452" w:rsidP="00527452" w:rsidR="00527452" w:rsidRPr="00857F03">
      <w:pPr>
        <w:jc w:val="center"/>
        <w:rPr>
          <w:szCs w:val="24"/>
          <w:lang w:val="hr-HR"/>
        </w:rPr>
      </w:pPr>
      <w:r w:rsidRPr="00857F03">
        <w:rPr>
          <w:szCs w:val="24"/>
          <w:lang w:val="hr-HR"/>
        </w:rPr>
        <w:t>Obrazloženje</w:t>
      </w:r>
    </w:p>
    <w:p w:rsidRDefault="00527452" w:rsidP="00527452" w:rsidR="00527452" w:rsidRPr="00857F03">
      <w:pPr>
        <w:jc w:val="center"/>
        <w:rPr>
          <w:szCs w:val="24"/>
          <w:lang w:val="hr-HR"/>
        </w:rPr>
      </w:pPr>
    </w:p>
    <w:p w:rsidRDefault="00527452" w:rsidP="00527452" w:rsidR="00527452"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527452" w:rsidP="00527452" w:rsidR="00527452"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527452" w:rsidP="00527452" w:rsidR="00527452"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527452" w:rsidP="00527452" w:rsidR="00527452"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SZ-a, proizlazi da osoba ovlaštena za zastupanje dužnika po zakonu nije podnijela prijedlog za otvaranje stečajnog postupka u roku iz čl. 110. st. 1. SZ-a, nije utvrđeno da su zaplijenjena novčana sredstva s računa dužnika za predujam za namirenje troškova stečajnog postupka, pa su ostvarene pretpostavke iz odredbe čl. 113. st. 1. SZ-a.</w:t>
      </w:r>
    </w:p>
    <w:p w:rsidRDefault="00527452" w:rsidP="00527452" w:rsidR="00527452"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1.000</w:t>
      </w:r>
      <w:r w:rsidRPr="00C41C5F">
        <w:rPr>
          <w:szCs w:val="24"/>
          <w:lang w:val="hr-HR"/>
        </w:rPr>
        <w:t>,00 kn z</w:t>
      </w:r>
      <w:r w:rsidRPr="00857F03">
        <w:rPr>
          <w:szCs w:val="24"/>
          <w:lang w:val="hr-HR"/>
        </w:rPr>
        <w:t>a trošak i nagradu stečajnog upravitelja, za osiguranje stečajnog upravitelja, za izradu pečata i za podmirenje drugih troškova koji će nastati u stečajnom postupku.</w:t>
      </w:r>
    </w:p>
    <w:p w:rsidRDefault="00527452" w:rsidP="00527452" w:rsidR="00527452"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527452" w:rsidP="00527452" w:rsidR="00527452" w:rsidRPr="00857F03">
      <w:pPr>
        <w:jc w:val="both"/>
        <w:rPr>
          <w:szCs w:val="24"/>
          <w:lang w:val="hr-HR"/>
        </w:rPr>
      </w:pPr>
    </w:p>
    <w:p w:rsidRDefault="00527452" w:rsidP="00527452" w:rsidR="00527452" w:rsidRPr="00D80812">
      <w:pPr>
        <w:ind w:right="512"/>
        <w:jc w:val="center"/>
        <w:rPr>
          <w:szCs w:val="24"/>
          <w:lang w:val="hr-HR"/>
        </w:rPr>
      </w:pPr>
      <w:r w:rsidRPr="00857F03">
        <w:rPr>
          <w:szCs w:val="24"/>
          <w:lang w:val="hr-HR"/>
        </w:rPr>
        <w:t>U Paz</w:t>
      </w:r>
      <w:r w:rsidRPr="00793816">
        <w:rPr>
          <w:szCs w:val="24"/>
          <w:lang w:val="hr-HR"/>
        </w:rPr>
        <w:t xml:space="preserve">inu </w:t>
      </w:r>
      <w:r w:rsidR="00793816" w:rsidRPr="00793816">
        <w:rPr>
          <w:szCs w:val="24"/>
          <w:lang w:val="hr-HR"/>
        </w:rPr>
        <w:t>8</w:t>
      </w:r>
      <w:r w:rsidRPr="00793816">
        <w:rPr>
          <w:szCs w:val="24"/>
          <w:lang w:val="hr-HR"/>
        </w:rPr>
        <w:t>. svibnja 2017.</w:t>
      </w:r>
      <w:r w:rsidRPr="00D80812">
        <w:rPr>
          <w:szCs w:val="24"/>
          <w:lang w:val="hr-HR"/>
        </w:rPr>
        <w:t xml:space="preserve"> </w:t>
      </w:r>
    </w:p>
    <w:p w:rsidRDefault="00527452" w:rsidP="00527452" w:rsidR="00527452"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sidRPr="00857F03">
        <w:rPr>
          <w:bCs/>
          <w:szCs w:val="24"/>
          <w:lang w:val="hr-HR"/>
        </w:rPr>
        <w:t>Stečajni sudac</w:t>
      </w:r>
    </w:p>
    <w:p w:rsidRDefault="00527452" w:rsidP="00527452" w:rsidR="00527452">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527452" w:rsidP="00527452" w:rsidR="00527452" w:rsidRPr="00611F1E">
      <w:pPr>
        <w:jc w:val="both"/>
        <w:rPr>
          <w:bCs/>
          <w:szCs w:val="24"/>
          <w:lang w:val="hr-HR"/>
        </w:rPr>
      </w:pPr>
    </w:p>
    <w:p w:rsidRDefault="00527452" w:rsidP="00527452" w:rsidR="00527452" w:rsidRPr="00857F03">
      <w:pPr>
        <w:jc w:val="both"/>
        <w:rPr>
          <w:szCs w:val="24"/>
          <w:lang w:val="hr-HR"/>
        </w:rPr>
      </w:pPr>
      <w:r w:rsidRPr="00857F03">
        <w:rPr>
          <w:szCs w:val="24"/>
          <w:lang w:val="hr-HR"/>
        </w:rPr>
        <w:t>UPUTA O PRAVNOM LIJEKU:</w:t>
      </w:r>
    </w:p>
    <w:p w:rsidRDefault="00527452" w:rsidP="00527452" w:rsidR="00527452"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527452" w:rsidP="00527452" w:rsidR="00527452" w:rsidRPr="00857F03">
      <w:pPr>
        <w:ind w:firstLine="720"/>
        <w:jc w:val="both"/>
        <w:rPr>
          <w:szCs w:val="24"/>
          <w:lang w:val="hr-HR"/>
        </w:rPr>
      </w:pPr>
      <w:r w:rsidRPr="00857F03">
        <w:rPr>
          <w:szCs w:val="24"/>
          <w:lang w:val="hr-HR"/>
        </w:rPr>
        <w:t>Žalba izjavljena protiv ovog rješenja ne odgađa provedbu rješenja.</w:t>
      </w:r>
    </w:p>
    <w:p w:rsidRDefault="00527452" w:rsidP="00527452" w:rsidR="00527452" w:rsidRPr="00857F03">
      <w:pPr>
        <w:ind w:firstLine="720"/>
        <w:jc w:val="both"/>
        <w:rPr>
          <w:szCs w:val="24"/>
          <w:lang w:val="hr-HR"/>
        </w:rPr>
      </w:pPr>
    </w:p>
    <w:p w:rsidRDefault="00527452" w:rsidP="00527452" w:rsidR="00527452" w:rsidRPr="00857F03">
      <w:pPr>
        <w:ind w:firstLine="720" w:right="512"/>
        <w:jc w:val="both"/>
        <w:rPr>
          <w:szCs w:val="24"/>
          <w:lang w:val="hr-HR"/>
        </w:rPr>
      </w:pPr>
      <w:r w:rsidRPr="00857F03">
        <w:rPr>
          <w:szCs w:val="24"/>
          <w:lang w:val="hr-HR"/>
        </w:rPr>
        <w:t>DNA:</w:t>
      </w:r>
    </w:p>
    <w:p w:rsidRDefault="00527452" w:rsidP="00527452" w:rsidR="00527452" w:rsidRPr="00857F03">
      <w:pPr>
        <w:ind w:firstLine="720" w:right="512"/>
        <w:jc w:val="both"/>
        <w:rPr>
          <w:szCs w:val="24"/>
        </w:rPr>
      </w:pPr>
      <w:r w:rsidRPr="00857F03">
        <w:rPr>
          <w:szCs w:val="24"/>
          <w:lang w:val="hr-HR"/>
        </w:rPr>
        <w:t xml:space="preserve">- obveznik plaćanja predujma </w:t>
      </w:r>
    </w:p>
    <w:p w:rsidRDefault="00527452" w:rsidP="00527452"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7452" w:rsidP="00527452" w:rsidR="00527452">
      <w:r>
        <w:separator/>
      </w:r>
    </w:p>
  </w:endnote>
  <w:endnote w:id="0" w:type="continuationSeparator">
    <w:p w:rsidRDefault="00527452" w:rsidP="00527452" w:rsidR="005274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7452" w:rsidP="00527452" w:rsidR="00527452">
      <w:r>
        <w:separator/>
      </w:r>
    </w:p>
  </w:footnote>
  <w:footnote w:id="0" w:type="continuationSeparator">
    <w:p w:rsidRDefault="00527452" w:rsidP="00527452" w:rsidR="005274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527452" w:rsidR="0050040F">
        <w:pPr>
          <w:pStyle w:val="Zaglavlje"/>
          <w:jc w:val="center"/>
        </w:pPr>
        <w:r>
          <w:tab/>
        </w:r>
        <w:r>
          <w:fldChar w:fldCharType="begin"/>
        </w:r>
        <w:r>
          <w:instrText>PAGE   \* MERGEFORMAT</w:instrText>
        </w:r>
        <w:r>
          <w:fldChar w:fldCharType="separate"/>
        </w:r>
        <w:r w:rsidR="00333570" w:rsidRPr="00333570">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rPr>
            <w:szCs w:val="24"/>
            <w:lang w:val="hr-HR"/>
          </w:rPr>
          <w:t>Posl.br.: 2 St-181</w:t>
        </w:r>
        <w:r w:rsidRPr="00D240A0">
          <w:rPr>
            <w:szCs w:val="24"/>
            <w:lang w:val="hr-HR"/>
          </w:rPr>
          <w:t>/17-8</w:t>
        </w:r>
      </w:p>
    </w:sdtContent>
  </w:sdt>
  <w:p w:rsidRDefault="00333570"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7452"/>
    <w:rsid w:val="00333570"/>
    <w:rsid w:val="00527452"/>
    <w:rsid w:val="00554328"/>
    <w:rsid w:val="00793816"/>
    <w:rsid w:val="00985388"/>
    <w:rsid w:val="00D240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7452"/>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7452"/>
    <w:pPr>
      <w:tabs>
        <w:tab w:pos="4536" w:val="center"/>
        <w:tab w:pos="9072" w:val="right"/>
      </w:tabs>
    </w:pPr>
  </w:style>
  <w:style w:customStyle="true" w:styleId="ZaglavljeChar" w:type="character">
    <w:name w:val="Zaglavlje Char"/>
    <w:basedOn w:val="Zadanifontodlomka"/>
    <w:link w:val="Zaglavlje"/>
    <w:uiPriority w:val="99"/>
    <w:rsid w:val="00527452"/>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5274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7452"/>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527452"/>
    <w:pPr>
      <w:tabs>
        <w:tab w:pos="4536" w:val="center"/>
        <w:tab w:pos="9072" w:val="right"/>
      </w:tabs>
    </w:pPr>
  </w:style>
  <w:style w:customStyle="true" w:styleId="PodnojeChar" w:type="character">
    <w:name w:val="Podnožje Char"/>
    <w:basedOn w:val="Zadanifontodlomka"/>
    <w:link w:val="Podnoje"/>
    <w:uiPriority w:val="99"/>
    <w:rsid w:val="00527452"/>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333570"/>
    <w:rPr>
      <w:color w:val="808080"/>
      <w:bdr w:space="0" w:sz="0" w:color="auto" w:val="none"/>
      <w:shd w:fill="auto" w:color="auto" w:val="clear"/>
    </w:rPr>
  </w:style>
  <w:style w:customStyle="true" w:styleId="eSPISCCParagraphDefaultFont" w:type="character">
    <w:name w:val="eSPIS_CC_Paragraph Default Font"/>
    <w:basedOn w:val="Zadanifontodlomka"/>
    <w:rsid w:val="0033357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3357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33357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357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7452"/>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7452"/>
    <w:pPr>
      <w:tabs>
        <w:tab w:pos="4536" w:val="center"/>
        <w:tab w:pos="9072" w:val="right"/>
      </w:tabs>
    </w:pPr>
  </w:style>
  <w:style w:customStyle="1" w:styleId="ZaglavljeChar" w:type="character">
    <w:name w:val="Zaglavlje Char"/>
    <w:basedOn w:val="Zadanifontodlomka"/>
    <w:link w:val="Zaglavlje"/>
    <w:uiPriority w:val="99"/>
    <w:rsid w:val="00527452"/>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527452"/>
    <w:rPr>
      <w:rFonts w:ascii="Tahoma" w:cs="Tahoma" w:hAnsi="Tahoma"/>
      <w:sz w:val="16"/>
      <w:szCs w:val="16"/>
    </w:rPr>
  </w:style>
  <w:style w:customStyle="1" w:styleId="TekstbaloniaChar" w:type="character">
    <w:name w:val="Tekst balončića Char"/>
    <w:basedOn w:val="Zadanifontodlomka"/>
    <w:link w:val="Tekstbalonia"/>
    <w:uiPriority w:val="99"/>
    <w:semiHidden/>
    <w:rsid w:val="00527452"/>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527452"/>
    <w:pPr>
      <w:tabs>
        <w:tab w:pos="4536" w:val="center"/>
        <w:tab w:pos="9072" w:val="right"/>
      </w:tabs>
    </w:pPr>
  </w:style>
  <w:style w:customStyle="1" w:styleId="PodnojeChar" w:type="character">
    <w:name w:val="Podnožje Char"/>
    <w:basedOn w:val="Zadanifontodlomka"/>
    <w:link w:val="Podnoje"/>
    <w:uiPriority w:val="99"/>
    <w:rsid w:val="00527452"/>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333570"/>
    <w:rPr>
      <w:color w:val="808080"/>
      <w:bdr w:color="auto" w:space="0" w:sz="0" w:val="none"/>
      <w:shd w:color="auto" w:fill="auto" w:val="clear"/>
    </w:rPr>
  </w:style>
  <w:style w:customStyle="1" w:styleId="eSPISCCParagraphDefaultFont" w:type="character">
    <w:name w:val="eSPIS_CC_Paragraph Default Font"/>
    <w:basedOn w:val="Zadanifontodlomka"/>
    <w:rsid w:val="0033357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3357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33357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357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izvorni_sadrzaj>
    <derivirana_varijabla naziv="DomainObject.Predmet.Broj_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2017.</izvorni_sadrzaj>
    <derivirana_varijabla naziv="DomainObject.Predmet.DatumOsnivanja_1">30.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St-181/2017</izvorni_sadrzaj>
    <derivirana_varijabla naziv="DomainObject.Predmet.OznakaBroj_1">St-181/2017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PERO RABAC j.d.o.o. RABAC</izvorni_sadrzaj>
    <derivirana_varijabla naziv="DomainObject.Predmet.ProtustrankaFormated_1">  PERO RABAC j.d.o.o. RABAC</derivirana_varijabla>
  </DomainObject.Predmet.ProtustrankaFormated>
  <DomainObject.Predmet.ProtustrankaFormatedOIB>
    <izvorni_sadrzaj>  PERO RABAC j.d.o.o. RABAC, OIB 29406787721</izvorni_sadrzaj>
    <derivirana_varijabla naziv="DomainObject.Predmet.ProtustrankaFormatedOIB_1">  PERO RABAC j.d.o.o. RABAC, OIB 29406787721</derivirana_varijabla>
  </DomainObject.Predmet.ProtustrankaFormatedOIB>
  <DomainObject.Predmet.ProtustrankaFormatedWithAdress>
    <izvorni_sadrzaj> PERO RABAC j.d.o.o. RABAC, Obala Maršala Tita 47 B, 52221 Rabac</izvorni_sadrzaj>
    <derivirana_varijabla naziv="DomainObject.Predmet.ProtustrankaFormatedWithAdress_1"> PERO RABAC j.d.o.o. RABAC, Obala Maršala Tita 47 B, 52221 Rabac</derivirana_varijabla>
  </DomainObject.Predmet.ProtustrankaFormatedWithAdress>
  <DomainObject.Predmet.ProtustrankaFormatedWithAdressOIB>
    <izvorni_sadrzaj> PERO RABAC j.d.o.o. RABAC, OIB 29406787721, Obala Maršala Tita 47 B, 52221 Rabac</izvorni_sadrzaj>
    <derivirana_varijabla naziv="DomainObject.Predmet.ProtustrankaFormatedWithAdressOIB_1"> PERO RABAC j.d.o.o. RABAC, OIB 29406787721, Obala Maršala Tita 47 B, 52221 Rabac</derivirana_varijabla>
  </DomainObject.Predmet.ProtustrankaFormatedWithAdressOIB>
  <DomainObject.Predmet.ProtustrankaWithAdress>
    <izvorni_sadrzaj>PERO RABAC j.d.o.o. RABAC Obala Maršala Tita 47 B, 52221 Rabac</izvorni_sadrzaj>
    <derivirana_varijabla naziv="DomainObject.Predmet.ProtustrankaWithAdress_1">PERO RABAC j.d.o.o. RABAC Obala Maršala Tita 47 B, 52221 Rabac</derivirana_varijabla>
  </DomainObject.Predmet.ProtustrankaWithAdress>
  <DomainObject.Predmet.ProtustrankaWithAdressOIB>
    <izvorni_sadrzaj>PERO RABAC j.d.o.o. RABAC, OIB 29406787721, Obala Maršala Tita 47 B, 52221 Rabac</izvorni_sadrzaj>
    <derivirana_varijabla naziv="DomainObject.Predmet.ProtustrankaWithAdressOIB_1">PERO RABAC j.d.o.o. RABAC, OIB 29406787721, Obala Maršala Tita 47 B, 52221 Rabac</derivirana_varijabla>
  </DomainObject.Predmet.ProtustrankaWithAdressOIB>
  <DomainObject.Predmet.ProtustrankaNazivFormated>
    <izvorni_sadrzaj>PERO RABAC j.d.o.o. RABAC</izvorni_sadrzaj>
    <derivirana_varijabla naziv="DomainObject.Predmet.ProtustrankaNazivFormated_1">PERO RABAC j.d.o.o. RABAC</derivirana_varijabla>
  </DomainObject.Predmet.ProtustrankaNazivFormated>
  <DomainObject.Predmet.ProtustrankaNazivFormatedOIB>
    <izvorni_sadrzaj>PERO RABAC j.d.o.o. RABAC, OIB 29406787721</izvorni_sadrzaj>
    <derivirana_varijabla naziv="DomainObject.Predmet.ProtustrankaNazivFormatedOIB_1">PERO RABAC j.d.o.o. RABAC, OIB 29406787721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184807.17</izvorni_sadrzaj>
    <derivirana_varijabla naziv="DomainObject.Predmet.TrenutnaVrijednost_1">184807.17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PERO RABAC j.d.o.o. RABAC</item>
    </izvorni_sadrzaj>
    <derivirana_varijabla naziv="DomainObject.Predmet.ProtuStrankaListFormated_1">
      <item>PERO RABAC j.d.o.o. RABAC</item>
    </derivirana_varijabla>
  </DomainObject.Predmet.ProtuStrankaListFormated>
  <DomainObject.Predmet.ProtuStrankaListFormatedOIB>
    <izvorni_sadrzaj>
      <item>PERO RABAC j.d.o.o. RABAC, OIB 29406787721</item>
    </izvorni_sadrzaj>
    <derivirana_varijabla naziv="DomainObject.Predmet.ProtuStrankaListFormatedOIB_1">
      <item>PERO RABAC j.d.o.o. RABAC, OIB 29406787721</item>
    </derivirana_varijabla>
  </DomainObject.Predmet.ProtuStrankaListFormatedOIB>
  <DomainObject.Predmet.ProtuStrankaListFormatedWithAdress>
    <izvorni_sadrzaj>
      <item>PERO RABAC j.d.o.o. RABAC, Obala Maršala Tita 47 B, 52221 Rabac</item>
    </izvorni_sadrzaj>
    <derivirana_varijabla naziv="DomainObject.Predmet.ProtuStrankaListFormatedWithAdress_1">
      <item>PERO RABAC j.d.o.o. RABAC, Obala Maršala Tita 47 B, 52221 Rabac</item>
    </derivirana_varijabla>
  </DomainObject.Predmet.ProtuStrankaListFormatedWithAdress>
  <DomainObject.Predmet.ProtuStrankaListFormatedWithAdressOIB>
    <izvorni_sadrzaj>
      <item>PERO RABAC j.d.o.o. RABAC, OIB 29406787721, Obala Maršala Tita 47 B, 52221 Rabac</item>
    </izvorni_sadrzaj>
    <derivirana_varijabla naziv="DomainObject.Predmet.ProtuStrankaListFormatedWithAdressOIB_1">
      <item>PERO RABAC j.d.o.o. RABAC, OIB 29406787721, Obala Maršala Tita 47 B, 52221 Rabac</item>
    </derivirana_varijabla>
  </DomainObject.Predmet.ProtuStrankaListFormatedWithAdressOIB>
  <DomainObject.Predmet.ProtuStrankaListNazivFormated>
    <izvorni_sadrzaj>
      <item>PERO RABAC j.d.o.o. RABAC</item>
    </izvorni_sadrzaj>
    <derivirana_varijabla naziv="DomainObject.Predmet.ProtuStrankaListNazivFormated_1">
      <item>PERO RABAC j.d.o.o. RABAC</item>
    </derivirana_varijabla>
  </DomainObject.Predmet.ProtuStrankaListNazivFormated>
  <DomainObject.Predmet.ProtuStrankaListNazivFormatedOIB>
    <izvorni_sadrzaj>
      <item>PERO RABAC j.d.o.o. RABAC, OIB 29406787721</item>
    </izvorni_sadrzaj>
    <derivirana_varijabla naziv="DomainObject.Predmet.ProtuStrankaListNazivFormatedOIB_1">
      <item>PERO RABAC j.d.o.o. RABAC, OIB 29406787721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PERO RABAC j.d.o.o. RABAC</izvorni_sadrzaj>
    <derivirana_varijabla naziv="DomainObject.Predmet.ProtustrankaIDrugi_1">PERO RABAC j.d.o.o. RABAC</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PERO RABAC j.d.o.o. RABAC, OIB 29406787721, Obala Maršala Tita 47 B, 52221 Rabac</izvorni_sadrzaj>
    <derivirana_varijabla naziv="DomainObject.Predmet.ProtustrankaIDrugiAdressOIB_1">PERO RABAC j.d.o.o. RABAC, OIB 29406787721, Obala Maršala Tita 47 B, 52221 Rabac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PERO RABAC j.d.o.o. RABAC</item>
    </izvorni_sadrzaj>
    <derivirana_varijabla naziv="DomainObject.Predmet.SudioniciListNaziv_1">
      <item>FINANCIJSKA AGENCIJA, RC RIJEKA, PODRUŽNICA PULA, PULA</item>
      <item>PERO RABAC j.d.o.o. RABAC</item>
    </derivirana_varijabla>
  </DomainObject.Predmet.SudioniciListNaziv>
  <DomainObject.Predmet.SudioniciListAdressOIB>
    <izvorni_sadrzaj>
      <item>FINANCIJSKA AGENCIJA, RC RIJEKA, PODRUŽNICA PULA, PULA, OIB 85821130368, Giardini 5,52100 Pula</item>
      <item>PERO RABAC j.d.o.o. RABAC, OIB 29406787721, Obala Maršala Tita 47 B,52221 Rabac</item>
    </izvorni_sadrzaj>
    <derivirana_varijabla naziv="DomainObject.Predmet.SudioniciListAdressOIB_1">
      <item>FINANCIJSKA AGENCIJA, RC RIJEKA, PODRUŽNICA PULA, PULA, OIB 85821130368, Giardini 5,52100 Pula</item>
      <item>PERO RABAC j.d.o.o. RABAC, OIB 29406787721, Obala Maršala Tita 47 B,52221 Rabac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29406787721</item>
    </izvorni_sadrzaj>
    <derivirana_varijabla naziv="DomainObject.Predmet.SudioniciListNazivOIB_1">
      <item>, OIB 85821130368</item>
      <item>, OIB 29406787721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921</properties:Words>
  <properties:Characters>4958</properties:Characters>
  <properties:Lines>96</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2017-05-04T08:01:00Z</dcterms:created>
  <dc:creator>Jasmina Matika</dc:creator>
  <cp:lastModifiedBy>Jasmina Matika</cp:lastModifiedBy>
  <cp:lastPrinted>2017-05-08T08:34:00Z</cp:lastPrinted>
  <dcterms:modified xmlns:xsi="http://www.w3.org/2001/XMLSchema-instance" xsi:type="dcterms:W3CDTF">2017-05-08T09:39:00Z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