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3ea88" w14:paraId="c53ea8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6C7E17" w:rsidRPr="00E974B3">
            <w:pPr>
              <w:pStyle w:val="Naslov2"/>
              <w:rPr>
                <w:b w:val="false"/>
                <w:bCs w:val="false"/>
                <w:sz w:val="24"/>
              </w:rPr>
            </w:pPr>
            <w:r w:rsidRPr="00E974B3">
              <w:rPr>
                <w:sz w:val="24"/>
              </w:rPr>
              <w:t xml:space="preserve"> </w:t>
            </w:r>
            <w:r w:rsidR="00482933"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602F0">
        <w:rPr>
          <w:sz w:val="24"/>
          <w:szCs w:val="24"/>
        </w:rPr>
        <w:t>2868</w:t>
      </w:r>
      <w:r w:rsidR="00450676" w:rsidRPr="00E974B3">
        <w:rPr>
          <w:sz w:val="24"/>
          <w:szCs w:val="24"/>
        </w:rPr>
        <w:t>/1</w:t>
      </w:r>
      <w:r w:rsidR="0001233A">
        <w:rPr>
          <w:sz w:val="24"/>
          <w:szCs w:val="24"/>
        </w:rPr>
        <w:t>6</w:t>
      </w:r>
      <w:r w:rsidR="00B6529D">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602F0">
        <w:rPr>
          <w:sz w:val="24"/>
          <w:szCs w:val="24"/>
          <w:lang w:val="pt-BR"/>
        </w:rPr>
        <w:t>ARA IZGRADNJA d.o.o., Zagreb, Ivane Brlić-Mažuranić 23, OIB: 48156482422</w:t>
      </w:r>
      <w:r w:rsidR="007669AF">
        <w:rPr>
          <w:sz w:val="24"/>
          <w:szCs w:val="24"/>
          <w:lang w:val="pt-BR"/>
        </w:rPr>
        <w:t xml:space="preserve">,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602F0" w:rsidRPr="007602F0">
        <w:rPr>
          <w:sz w:val="24"/>
          <w:szCs w:val="24"/>
          <w:lang w:val="pt-BR"/>
        </w:rPr>
        <w:t>ARA IZGRADNJA d.o.o., Zagreb, Ivane Brlić-Mažuranić 23, OIB: 48156482422</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7602F0" w:rsidRPr="007602F0">
        <w:rPr>
          <w:sz w:val="24"/>
          <w:szCs w:val="24"/>
        </w:rPr>
        <w:t>080778614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7602F0">
        <w:rPr>
          <w:sz w:val="24"/>
          <w:szCs w:val="24"/>
        </w:rPr>
        <w:t>Iliji Aračiću iz Zdenaca Brdovečkih, Praha 26</w:t>
      </w:r>
      <w:r w:rsidR="00CA5100">
        <w:rPr>
          <w:sz w:val="24"/>
          <w:szCs w:val="24"/>
        </w:rPr>
        <w:t xml:space="preserve">, OIB: </w:t>
      </w:r>
      <w:r w:rsidR="007602F0" w:rsidRPr="007602F0">
        <w:rPr>
          <w:sz w:val="24"/>
          <w:szCs w:val="24"/>
        </w:rPr>
        <w:t>16741546568</w:t>
      </w:r>
      <w:r w:rsidR="00420D67">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7602F0">
        <w:rPr>
          <w:sz w:val="24"/>
          <w:szCs w:val="24"/>
        </w:rPr>
        <w:t>11.3</w:t>
      </w:r>
      <w:r w:rsidR="00CA5100">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602F0" w:rsidRPr="007602F0">
        <w:rPr>
          <w:sz w:val="24"/>
          <w:szCs w:val="24"/>
          <w:lang w:val="pt-BR"/>
        </w:rPr>
        <w:t>ARA IZGRADNJA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602F0">
        <w:rPr>
          <w:sz w:val="24"/>
          <w:szCs w:val="24"/>
        </w:rPr>
        <w:t>310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602F0">
        <w:rPr>
          <w:sz w:val="24"/>
          <w:szCs w:val="24"/>
        </w:rPr>
        <w:t>39.567,91</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B6529D" w:rsidR="006C7E17" w:rsidRPr="00E974B3">
      <w:pPr>
        <w:ind w:firstLine="720"/>
        <w:jc w:val="right"/>
        <w:rPr>
          <w:sz w:val="24"/>
          <w:szCs w:val="24"/>
        </w:rPr>
      </w:pPr>
    </w:p>
    <w:p w:rsidRDefault="006C7E17" w:rsidP="00B6529D" w:rsidR="00F3761C" w:rsidRPr="00E974B3">
      <w:pPr>
        <w:tabs>
          <w:tab w:pos="5100" w:val="left"/>
        </w:tabs>
        <w:ind w:firstLine="720"/>
        <w:jc w:val="right"/>
        <w:rPr>
          <w:sz w:val="24"/>
          <w:szCs w:val="24"/>
        </w:rPr>
      </w:pPr>
      <w:r w:rsidRPr="00E974B3">
        <w:rPr>
          <w:sz w:val="24"/>
          <w:szCs w:val="24"/>
        </w:rPr>
        <w:t>Sudac:</w:t>
      </w:r>
    </w:p>
    <w:p w:rsidRDefault="008771CC" w:rsidP="00B6529D" w:rsidR="00D60476" w:rsidRPr="00992FCB">
      <w:pPr>
        <w:ind w:left="5040"/>
        <w:jc w:val="right"/>
        <w:rPr>
          <w:sz w:val="24"/>
          <w:szCs w:val="24"/>
        </w:rPr>
      </w:pPr>
      <w:r w:rsidRPr="00E974B3">
        <w:rPr>
          <w:sz w:val="24"/>
          <w:szCs w:val="24"/>
        </w:rPr>
        <w:t>Gordan Zubak</w:t>
      </w:r>
      <w:r w:rsidR="00B6529D">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B6529D" w:rsidP="001745C1" w:rsidR="00B6529D" w:rsidRPr="00B6529D">
      <w:pPr>
        <w:jc w:val="right"/>
        <w:rPr>
          <w:sz w:val="24"/>
        </w:rPr>
      </w:pPr>
      <w:r w:rsidRPr="00B6529D">
        <w:rPr>
          <w:sz w:val="24"/>
        </w:rPr>
        <w:t>Za točnost otpravka-ovlašteni službenik:</w:t>
      </w:r>
      <w:r w:rsidRPr="00B6529D">
        <w:rPr>
          <w:sz w:val="24"/>
        </w:rPr>
        <w:br/>
        <w:t>Ivana Rogić</w:t>
      </w:r>
    </w:p>
    <w:p w:rsidRDefault="00B6529D" w:rsidP="00F1259F" w:rsidR="00B6529D"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B6529D"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P="00B6529D" w:rsidR="004D2841" w:rsidRPr="00B6529D">
    <w:pPr>
      <w:pStyle w:val="Zaglavlje"/>
      <w:framePr w:y="-18" w:xAlign="center" w:vAnchor="text" w:hAnchor="margin" w:wrap="auto"/>
      <w:rPr>
        <w:rStyle w:val="Brojstranice"/>
        <w:sz w:val="24"/>
      </w:rPr>
    </w:pPr>
    <w:r w:rsidRPr="00B6529D">
      <w:rPr>
        <w:rStyle w:val="Brojstranice"/>
        <w:sz w:val="24"/>
      </w:rPr>
      <w:fldChar w:fldCharType="begin"/>
    </w:r>
    <w:r w:rsidR="004D2841" w:rsidRPr="00B6529D">
      <w:rPr>
        <w:rStyle w:val="Brojstranice"/>
        <w:sz w:val="24"/>
      </w:rPr>
      <w:instrText xml:space="preserve">PAGE  </w:instrText>
    </w:r>
    <w:r w:rsidRPr="00B6529D">
      <w:rPr>
        <w:rStyle w:val="Brojstranice"/>
        <w:sz w:val="24"/>
      </w:rPr>
      <w:fldChar w:fldCharType="separate"/>
    </w:r>
    <w:r w:rsidR="00B6529D">
      <w:rPr>
        <w:rStyle w:val="Brojstranice"/>
        <w:noProof/>
        <w:sz w:val="24"/>
      </w:rPr>
      <w:t>3</w:t>
    </w:r>
    <w:r w:rsidRPr="00B6529D">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7602F0">
      <w:rPr>
        <w:sz w:val="24"/>
        <w:szCs w:val="24"/>
      </w:rPr>
      <w:t>St-2868</w:t>
    </w:r>
    <w:r w:rsidR="00EB6EFC" w:rsidRPr="00EB6EFC">
      <w:rPr>
        <w:sz w:val="24"/>
        <w:szCs w:val="24"/>
      </w:rPr>
      <w:t>/16</w:t>
    </w:r>
    <w:r w:rsidR="00B6529D">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6529D"/>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529D"/>
    <w:rPr>
      <w:color w:val="808080"/>
      <w:bdr w:space="0" w:sz="0" w:color="auto" w:val="none"/>
      <w:shd w:fill="auto" w:color="auto" w:val="clear"/>
    </w:rPr>
  </w:style>
  <w:style w:customStyle="true" w:styleId="eSPISCCParagraphDefaultFont" w:type="character">
    <w:name w:val="eSPIS_CC_Paragraph Default Font"/>
    <w:basedOn w:val="Zadanifontodlomka"/>
    <w:rsid w:val="00B652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29D"/>
    <w:rPr>
      <w:bdr w:space="0" w:sz="0" w:color="auto" w:val="none"/>
      <w:shd w:fill="FFFFCC" w:color="auto" w:val="clear"/>
      <w:lang w:val="hr-HR"/>
    </w:rPr>
  </w:style>
  <w:style w:customStyle="true" w:styleId="PozadinaSvijetloCrvena" w:type="character">
    <w:name w:val="Pozadina_SvijetloCrvena"/>
    <w:basedOn w:val="eSPISCCParagraphDefaultFont"/>
    <w:rsid w:val="00B652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2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529D"/>
    <w:rPr>
      <w:color w:val="808080"/>
      <w:bdr w:color="auto" w:space="0" w:sz="0" w:val="none"/>
      <w:shd w:color="auto" w:fill="auto" w:val="clear"/>
    </w:rPr>
  </w:style>
  <w:style w:customStyle="1" w:styleId="eSPISCCParagraphDefaultFont" w:type="character">
    <w:name w:val="eSPIS_CC_Paragraph Default Font"/>
    <w:basedOn w:val="Zadanifontodlomka"/>
    <w:rsid w:val="00B652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29D"/>
    <w:rPr>
      <w:bdr w:color="auto" w:space="0" w:sz="0" w:val="none"/>
      <w:shd w:color="auto" w:fill="FFFFCC" w:val="clear"/>
      <w:lang w:val="hr-HR"/>
    </w:rPr>
  </w:style>
  <w:style w:customStyle="1" w:styleId="PozadinaSvijetloCrvena" w:type="character">
    <w:name w:val="Pozadina_SvijetloCrvena"/>
    <w:basedOn w:val="eSPISCCParagraphDefaultFont"/>
    <w:rsid w:val="00B652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2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2868</izvorni_sadrzaj>
    <derivirana_varijabla naziv="DomainObject.Predmet.Broj_1">2868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St-2868/2016</izvorni_sadrzaj>
    <derivirana_varijabla naziv="DomainObject.Predmet.OznakaBroj_1">St-2868/2016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ARA IZGRADNJA  d.o.o.</izvorni_sadrzaj>
    <derivirana_varijabla naziv="DomainObject.Predmet.ProtustrankaFormated_1">  ARA IZGRADNJA  d.o.o.</derivirana_varijabla>
  </DomainObject.Predmet.ProtustrankaFormated>
  <DomainObject.Predmet.ProtustrankaFormatedOIB>
    <izvorni_sadrzaj>  ARA IZGRADNJA  d.o.o., OIB 48156482422</izvorni_sadrzaj>
    <derivirana_varijabla naziv="DomainObject.Predmet.ProtustrankaFormatedOIB_1">  ARA IZGRADNJA  d.o.o., OIB 48156482422</derivirana_varijabla>
  </DomainObject.Predmet.ProtustrankaFormatedOIB>
  <DomainObject.Predmet.ProtustrankaFormatedWithAdress>
    <izvorni_sadrzaj> ARA IZGRADNJA  d.o.o., Ivane Brlić-Mažuranić 23, 10000 Zagreb</izvorni_sadrzaj>
    <derivirana_varijabla naziv="DomainObject.Predmet.ProtustrankaFormatedWithAdress_1"> ARA IZGRADNJA  d.o.o., Ivane Brlić-Mažuranić 23, 10000 Zagreb</derivirana_varijabla>
  </DomainObject.Predmet.ProtustrankaFormatedWithAdress>
  <DomainObject.Predmet.ProtustrankaFormatedWithAdressOIB>
    <izvorni_sadrzaj> ARA IZGRADNJA  d.o.o., OIB 48156482422, Ivane Brlić-Mažuranić 23, 10000 Zagreb</izvorni_sadrzaj>
    <derivirana_varijabla naziv="DomainObject.Predmet.ProtustrankaFormatedWithAdressOIB_1"> ARA IZGRADNJA  d.o.o., OIB 48156482422, Ivane Brlić-Mažuranić 23, 10000 Zagreb</derivirana_varijabla>
  </DomainObject.Predmet.ProtustrankaFormatedWithAdressOIB>
  <DomainObject.Predmet.ProtustrankaWithAdress>
    <izvorni_sadrzaj>ARA IZGRADNJA  d.o.o. Ivane Brlić-Mažuranić 23, 10000 Zagreb</izvorni_sadrzaj>
    <derivirana_varijabla naziv="DomainObject.Predmet.ProtustrankaWithAdress_1">ARA IZGRADNJA  d.o.o. Ivane Brlić-Mažuranić 23, 10000 Zagreb</derivirana_varijabla>
  </DomainObject.Predmet.ProtustrankaWithAdress>
  <DomainObject.Predmet.ProtustrankaWithAdressOIB>
    <izvorni_sadrzaj>ARA IZGRADNJA  d.o.o., OIB 48156482422, Ivane Brlić-Mažuranić 23, 10000 Zagreb</izvorni_sadrzaj>
    <derivirana_varijabla naziv="DomainObject.Predmet.ProtustrankaWithAdressOIB_1">ARA IZGRADNJA  d.o.o., OIB 48156482422, Ivane Brlić-Mažuranić 23, 10000 Zagreb</derivirana_varijabla>
  </DomainObject.Predmet.ProtustrankaWithAdressOIB>
  <DomainObject.Predmet.ProtustrankaNazivFormated>
    <izvorni_sadrzaj>ARA IZGRADNJA  d.o.o.</izvorni_sadrzaj>
    <derivirana_varijabla naziv="DomainObject.Predmet.ProtustrankaNazivFormated_1">ARA IZGRADNJA  d.o.o.</derivirana_varijabla>
  </DomainObject.Predmet.ProtustrankaNazivFormated>
  <DomainObject.Predmet.ProtustrankaNazivFormatedOIB>
    <izvorni_sadrzaj>ARA IZGRADNJA  d.o.o., OIB 48156482422</izvorni_sadrzaj>
    <derivirana_varijabla naziv="DomainObject.Predmet.ProtustrankaNazivFormatedOIB_1">ARA IZGRADNJA  d.o.o., OIB 48156482422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 IZGRADNJA  d.o.o.</item>
    </izvorni_sadrzaj>
    <derivirana_varijabla naziv="DomainObject.Predmet.ProtuStrankaListFormated_1">
      <item>ARA IZGRADNJA  d.o.o.</item>
    </derivirana_varijabla>
  </DomainObject.Predmet.ProtuStrankaListFormated>
  <DomainObject.Predmet.ProtuStrankaListFormatedOIB>
    <izvorni_sadrzaj>
      <item>ARA IZGRADNJA  d.o.o., OIB 48156482422</item>
    </izvorni_sadrzaj>
    <derivirana_varijabla naziv="DomainObject.Predmet.ProtuStrankaListFormatedOIB_1">
      <item>ARA IZGRADNJA  d.o.o., OIB 48156482422</item>
    </derivirana_varijabla>
  </DomainObject.Predmet.ProtuStrankaListFormatedOIB>
  <DomainObject.Predmet.ProtuStrankaListFormatedWithAdress>
    <izvorni_sadrzaj>
      <item>ARA IZGRADNJA  d.o.o., Ivane Brlić-Mažuranić 23, 10000 Zagreb</item>
    </izvorni_sadrzaj>
    <derivirana_varijabla naziv="DomainObject.Predmet.ProtuStrankaListFormatedWithAdress_1">
      <item>ARA IZGRADNJA  d.o.o., Ivane Brlić-Mažuranić 23, 10000 Zagreb</item>
    </derivirana_varijabla>
  </DomainObject.Predmet.ProtuStrankaListFormatedWithAdress>
  <DomainObject.Predmet.ProtuStrankaListFormatedWithAdressOIB>
    <izvorni_sadrzaj>
      <item>ARA IZGRADNJA  d.o.o., OIB 48156482422, Ivane Brlić-Mažuranić 23, 10000 Zagreb</item>
    </izvorni_sadrzaj>
    <derivirana_varijabla naziv="DomainObject.Predmet.ProtuStrankaListFormatedWithAdressOIB_1">
      <item>ARA IZGRADNJA  d.o.o., OIB 48156482422, Ivane Brlić-Mažuranić 23, 10000 Zagreb</item>
    </derivirana_varijabla>
  </DomainObject.Predmet.ProtuStrankaListFormatedWithAdressOIB>
  <DomainObject.Predmet.ProtuStrankaListNazivFormated>
    <izvorni_sadrzaj>
      <item>ARA IZGRADNJA  d.o.o.</item>
    </izvorni_sadrzaj>
    <derivirana_varijabla naziv="DomainObject.Predmet.ProtuStrankaListNazivFormated_1">
      <item>ARA IZGRADNJA  d.o.o.</item>
    </derivirana_varijabla>
  </DomainObject.Predmet.ProtuStrankaListNazivFormated>
  <DomainObject.Predmet.ProtuStrankaListNazivFormatedOIB>
    <izvorni_sadrzaj>
      <item>ARA IZGRADNJA  d.o.o., OIB 48156482422</item>
    </izvorni_sadrzaj>
    <derivirana_varijabla naziv="DomainObject.Predmet.ProtuStrankaListNazivFormatedOIB_1">
      <item>ARA IZGRADNJA  d.o.o., OIB 48156482422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 IZGRADNJA  d.o.o.</izvorni_sadrzaj>
    <derivirana_varijabla naziv="DomainObject.Predmet.ProtustrankaIDrugi_1">ARA IZGRADNJA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ARA IZGRADNJA  d.o.o., OIB 48156482422, Ivane Brlić-Mažuranić 23, 10000 Zagreb</izvorni_sadrzaj>
    <derivirana_varijabla naziv="DomainObject.Predmet.ProtustrankaIDrugiAdressOIB_1">ARA IZGRADNJA  d.o.o., OIB 48156482422, Ivane Brlić-Mažuranić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ARA IZGRADNJA  d.o.o.</item>
    </izvorni_sadrzaj>
    <derivirana_varijabla naziv="DomainObject.Predmet.SudioniciListNaziv_1">
      <item>FINA Regionalni centar Zagreb</item>
      <item>ARA IZGRADNJA  d.o.o.</item>
    </derivirana_varijabla>
  </DomainObject.Predmet.SudioniciListNaziv>
  <DomainObject.Predmet.SudioniciListAdressOIB>
    <izvorni_sadrzaj>
      <item>FINA Regionalni centar Zagreb, OIB 85821130368, Trg svibanjskih žrtava 1995. br. 1,10000 Zagreb</item>
      <item>ARA IZGRADNJA  d.o.o., OIB 48156482422, Ivane Brlić-Mažuranić 23,10000 Zagreb</item>
    </izvorni_sadrzaj>
    <derivirana_varijabla naziv="DomainObject.Predmet.SudioniciListAdressOIB_1">
      <item>FINA Regionalni centar Zagreb, OIB 85821130368, Trg svibanjskih žrtava 1995. br. 1,10000 Zagreb</item>
      <item>ARA IZGRADNJA  d.o.o., OIB 48156482422, Ivane Brlić-Mažuranić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48156482422</item>
    </izvorni_sadrzaj>
    <derivirana_varijabla naziv="DomainObject.Predmet.SudioniciListNazivOIB_1">
      <item>, OIB 85821130368</item>
      <item>, OIB 48156482422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AEF93-C434-4B2C-BDD2-2A9B60CF51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5220</properties:Characters>
  <properties:Lines>139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2016-03-30T09:42:00Z</dcterms:created>
  <dc:creator>Unknown</dc:creator>
  <cp:lastModifiedBy>Ivana Rogić</cp:lastModifiedBy>
  <cp:lastPrinted>2016-03-30T12:11:00Z</cp:lastPrinted>
  <dcterms:modified xmlns:xsi="http://www.w3.org/2001/XMLSchema-instance" xsi:type="dcterms:W3CDTF">2016-03-30T12:11:00Z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